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line="360" w:lineRule="auto"/>
        <w:jc w:val="center"/>
        <w:rPr>
          <w:rFonts w:hint="eastAsia" w:ascii="宋体" w:hAnsi="宋体" w:eastAsia="宋体"/>
          <w:b/>
          <w:bCs/>
          <w:sz w:val="24"/>
          <w:lang w:val="en-US" w:eastAsia="zh-CN"/>
        </w:rPr>
      </w:pPr>
      <w:r>
        <w:rPr>
          <w:rFonts w:hint="eastAsia" w:ascii="宋体" w:hAnsi="宋体" w:eastAsia="宋体"/>
          <w:b/>
          <w:bCs/>
          <w:sz w:val="24"/>
          <w:lang w:val="en-US" w:eastAsia="zh-CN"/>
        </w:rPr>
        <w:t>永新县阳明橡塑材料有限公司年产11500吨橡胶制品项目</w:t>
      </w:r>
    </w:p>
    <w:p>
      <w:pPr>
        <w:spacing w:after="120" w:line="360" w:lineRule="auto"/>
        <w:jc w:val="center"/>
        <w:rPr>
          <w:rFonts w:hint="eastAsia" w:ascii="宋体" w:hAnsi="宋体" w:eastAsia="宋体"/>
          <w:b/>
          <w:bCs/>
          <w:sz w:val="24"/>
          <w:lang w:val="en-US" w:eastAsia="zh-CN"/>
        </w:rPr>
      </w:pPr>
      <w:r>
        <w:rPr>
          <w:rFonts w:hint="eastAsia" w:ascii="宋体" w:hAnsi="宋体" w:eastAsia="宋体"/>
          <w:b/>
          <w:bCs/>
          <w:sz w:val="24"/>
          <w:lang w:val="en-US" w:eastAsia="zh-CN"/>
        </w:rPr>
        <w:t>（一期年产橡胶用预分散母胶粒3000吨，混炼胶4000吨）</w:t>
      </w:r>
    </w:p>
    <w:p>
      <w:pPr>
        <w:spacing w:after="120" w:line="360" w:lineRule="auto"/>
        <w:jc w:val="center"/>
        <w:rPr>
          <w:rFonts w:hint="eastAsia" w:ascii="Times New Roman" w:hAnsi="Times New Roman" w:eastAsia="宋体"/>
          <w:b/>
          <w:bCs/>
          <w:sz w:val="24"/>
          <w:lang w:eastAsia="zh-CN"/>
        </w:rPr>
      </w:pPr>
      <w:r>
        <w:rPr>
          <w:rFonts w:hint="eastAsia" w:ascii="宋体" w:hAnsi="宋体" w:eastAsia="宋体"/>
          <w:b/>
          <w:bCs/>
          <w:sz w:val="24"/>
        </w:rPr>
        <w:t>竣工环境保护验收</w:t>
      </w:r>
      <w:r>
        <w:rPr>
          <w:rFonts w:hint="eastAsia" w:ascii="宋体" w:hAnsi="宋体" w:eastAsia="宋体"/>
          <w:b/>
          <w:bCs/>
          <w:sz w:val="24"/>
          <w:lang w:eastAsia="zh-CN"/>
        </w:rPr>
        <w:t>监测</w:t>
      </w:r>
      <w:r>
        <w:rPr>
          <w:rFonts w:hint="eastAsia" w:ascii="宋体" w:hAnsi="宋体" w:eastAsia="宋体"/>
          <w:b/>
          <w:bCs/>
          <w:sz w:val="24"/>
        </w:rPr>
        <w:t>报告</w:t>
      </w:r>
      <w:r>
        <w:rPr>
          <w:rFonts w:hint="eastAsia" w:ascii="宋体" w:hAnsi="宋体" w:eastAsia="宋体"/>
          <w:b/>
          <w:bCs/>
          <w:sz w:val="24"/>
          <w:lang w:eastAsia="zh-CN"/>
        </w:rPr>
        <w:t>书</w:t>
      </w:r>
    </w:p>
    <w:p>
      <w:pPr>
        <w:spacing w:line="360" w:lineRule="auto"/>
        <w:ind w:firstLine="2891" w:firstLineChars="1200"/>
        <w:rPr>
          <w:rFonts w:ascii="宋体" w:hAnsi="宋体" w:eastAsia="宋体" w:cs="宋体"/>
          <w:b/>
          <w:color w:val="000000"/>
          <w:sz w:val="24"/>
        </w:rPr>
      </w:pPr>
      <w:r>
        <w:rPr>
          <w:rFonts w:hint="eastAsia" w:ascii="宋体" w:hAnsi="宋体" w:eastAsia="宋体" w:cs="宋体"/>
          <w:b/>
          <w:color w:val="000000"/>
          <w:sz w:val="24"/>
        </w:rPr>
        <w:t>【ZM20200622（8815）01】号</w:t>
      </w:r>
    </w:p>
    <w:p>
      <w:pPr>
        <w:spacing w:line="0" w:lineRule="atLeast"/>
        <w:rPr>
          <w:rFonts w:ascii="Times New Roman" w:hAnsi="Times New Roman"/>
          <w:sz w:val="24"/>
        </w:rPr>
      </w:pPr>
    </w:p>
    <w:p>
      <w:pPr>
        <w:spacing w:line="360" w:lineRule="auto"/>
        <w:ind w:firstLine="2168" w:firstLineChars="900"/>
        <w:rPr>
          <w:rFonts w:ascii="宋体" w:hAnsi="宋体" w:eastAsia="宋体"/>
          <w:b/>
          <w:bCs/>
          <w:sz w:val="24"/>
        </w:rPr>
      </w:pPr>
      <w:r>
        <w:rPr>
          <w:rFonts w:hint="eastAsia" w:ascii="Times New Roman" w:hAnsi="Times New Roman"/>
          <w:b/>
          <w:sz w:val="24"/>
        </w:rPr>
        <w:t>建设单位</w:t>
      </w:r>
      <w:r>
        <w:rPr>
          <w:rFonts w:ascii="Times New Roman" w:hAnsi="Times New Roman"/>
          <w:b/>
          <w:sz w:val="24"/>
        </w:rPr>
        <w:t>：</w:t>
      </w:r>
      <w:r>
        <w:rPr>
          <w:rFonts w:hint="eastAsia" w:ascii="宋体" w:hAnsi="宋体" w:eastAsia="宋体"/>
          <w:b/>
          <w:bCs/>
          <w:sz w:val="24"/>
          <w:lang w:eastAsia="zh-CN"/>
        </w:rPr>
        <w:t>永新县阳明橡塑材料有限公司</w:t>
      </w:r>
    </w:p>
    <w:p>
      <w:pPr>
        <w:spacing w:line="360" w:lineRule="auto"/>
        <w:ind w:firstLine="2168" w:firstLineChars="900"/>
        <w:rPr>
          <w:rFonts w:hint="eastAsia" w:ascii="Times New Roman" w:hAnsi="Times New Roman"/>
          <w:b/>
          <w:sz w:val="24"/>
        </w:rPr>
      </w:pPr>
    </w:p>
    <w:p>
      <w:pPr>
        <w:spacing w:line="360" w:lineRule="auto"/>
        <w:ind w:firstLine="2168" w:firstLineChars="900"/>
        <w:rPr>
          <w:rFonts w:hint="eastAsia" w:ascii="Times New Roman" w:hAnsi="Times New Roman"/>
          <w:b/>
          <w:sz w:val="24"/>
        </w:rPr>
      </w:pPr>
    </w:p>
    <w:p>
      <w:pPr>
        <w:spacing w:line="360" w:lineRule="auto"/>
        <w:ind w:firstLine="2168" w:firstLineChars="900"/>
        <w:rPr>
          <w:rFonts w:hint="eastAsia" w:ascii="Times New Roman" w:hAnsi="Times New Roman"/>
          <w:b/>
          <w:sz w:val="24"/>
        </w:rPr>
      </w:pPr>
    </w:p>
    <w:p>
      <w:pPr>
        <w:spacing w:line="360" w:lineRule="auto"/>
        <w:ind w:firstLine="2168" w:firstLineChars="900"/>
        <w:rPr>
          <w:rFonts w:hint="eastAsia" w:ascii="Times New Roman" w:hAnsi="Times New Roman"/>
          <w:b/>
          <w:sz w:val="24"/>
        </w:rPr>
      </w:pPr>
    </w:p>
    <w:p>
      <w:pPr>
        <w:spacing w:line="360" w:lineRule="auto"/>
        <w:ind w:firstLine="2168" w:firstLineChars="900"/>
        <w:rPr>
          <w:rFonts w:hint="eastAsia" w:ascii="Times New Roman" w:hAnsi="Times New Roman"/>
          <w:b/>
          <w:sz w:val="24"/>
        </w:rPr>
      </w:pPr>
    </w:p>
    <w:p>
      <w:pPr>
        <w:spacing w:line="360" w:lineRule="auto"/>
        <w:ind w:firstLine="2168" w:firstLineChars="900"/>
        <w:rPr>
          <w:rFonts w:hint="eastAsia" w:ascii="Times New Roman" w:hAnsi="Times New Roman"/>
          <w:b/>
          <w:sz w:val="24"/>
        </w:rPr>
      </w:pPr>
    </w:p>
    <w:p>
      <w:pPr>
        <w:spacing w:line="360" w:lineRule="auto"/>
        <w:ind w:firstLine="2168" w:firstLineChars="900"/>
        <w:rPr>
          <w:rFonts w:hint="eastAsia" w:ascii="Times New Roman" w:hAnsi="Times New Roman"/>
          <w:b/>
          <w:sz w:val="24"/>
        </w:rPr>
      </w:pPr>
    </w:p>
    <w:p>
      <w:pPr>
        <w:spacing w:line="360" w:lineRule="auto"/>
        <w:ind w:firstLine="2168" w:firstLineChars="900"/>
        <w:rPr>
          <w:rFonts w:hint="eastAsia" w:ascii="Times New Roman" w:hAnsi="Times New Roman"/>
          <w:b/>
          <w:sz w:val="24"/>
        </w:rPr>
      </w:pPr>
    </w:p>
    <w:p>
      <w:pPr>
        <w:spacing w:line="360" w:lineRule="auto"/>
        <w:ind w:firstLine="2168" w:firstLineChars="900"/>
        <w:rPr>
          <w:rFonts w:hint="eastAsia" w:ascii="Times New Roman" w:hAnsi="Times New Roman"/>
          <w:b/>
          <w:sz w:val="24"/>
        </w:rPr>
      </w:pPr>
    </w:p>
    <w:p>
      <w:pPr>
        <w:spacing w:line="360" w:lineRule="auto"/>
        <w:ind w:firstLine="2168" w:firstLineChars="900"/>
        <w:rPr>
          <w:rFonts w:hint="eastAsia" w:ascii="Times New Roman" w:hAnsi="Times New Roman"/>
          <w:b/>
          <w:sz w:val="24"/>
        </w:rPr>
      </w:pPr>
    </w:p>
    <w:p>
      <w:pPr>
        <w:spacing w:line="360" w:lineRule="auto"/>
        <w:ind w:firstLine="2168" w:firstLineChars="900"/>
        <w:rPr>
          <w:rFonts w:hint="eastAsia" w:ascii="Times New Roman" w:hAnsi="Times New Roman"/>
          <w:b/>
          <w:sz w:val="24"/>
        </w:rPr>
      </w:pPr>
    </w:p>
    <w:p>
      <w:pPr>
        <w:spacing w:line="360" w:lineRule="auto"/>
        <w:ind w:firstLine="2168" w:firstLineChars="900"/>
        <w:rPr>
          <w:rFonts w:hint="eastAsia" w:ascii="Times New Roman" w:hAnsi="Times New Roman"/>
          <w:b/>
          <w:sz w:val="24"/>
        </w:rPr>
      </w:pPr>
    </w:p>
    <w:p>
      <w:pPr>
        <w:spacing w:line="360" w:lineRule="auto"/>
        <w:ind w:firstLine="2168" w:firstLineChars="900"/>
        <w:rPr>
          <w:rFonts w:hint="eastAsia" w:ascii="Times New Roman" w:hAnsi="Times New Roman"/>
          <w:b/>
          <w:sz w:val="24"/>
        </w:rPr>
      </w:pPr>
    </w:p>
    <w:p>
      <w:pPr>
        <w:spacing w:line="360" w:lineRule="auto"/>
        <w:ind w:firstLine="2168" w:firstLineChars="900"/>
        <w:rPr>
          <w:rFonts w:hint="eastAsia" w:ascii="Times New Roman" w:hAnsi="Times New Roman"/>
          <w:b/>
          <w:sz w:val="24"/>
        </w:rPr>
      </w:pPr>
    </w:p>
    <w:p>
      <w:pPr>
        <w:spacing w:line="360" w:lineRule="auto"/>
        <w:ind w:firstLine="2168" w:firstLineChars="900"/>
        <w:rPr>
          <w:rFonts w:hint="eastAsia" w:ascii="Times New Roman" w:hAnsi="Times New Roman"/>
          <w:b/>
          <w:sz w:val="24"/>
        </w:rPr>
      </w:pPr>
    </w:p>
    <w:p>
      <w:pPr>
        <w:spacing w:line="360" w:lineRule="auto"/>
        <w:ind w:firstLine="2168" w:firstLineChars="900"/>
        <w:rPr>
          <w:rFonts w:hint="eastAsia" w:ascii="Times New Roman" w:hAnsi="Times New Roman"/>
          <w:b/>
          <w:sz w:val="24"/>
        </w:rPr>
      </w:pPr>
    </w:p>
    <w:p>
      <w:pPr>
        <w:spacing w:line="360" w:lineRule="auto"/>
        <w:ind w:firstLine="2168" w:firstLineChars="900"/>
        <w:rPr>
          <w:rFonts w:hint="eastAsia" w:ascii="Times New Roman" w:hAnsi="Times New Roman"/>
          <w:b/>
          <w:sz w:val="24"/>
        </w:rPr>
      </w:pPr>
    </w:p>
    <w:p>
      <w:pPr>
        <w:spacing w:line="360" w:lineRule="auto"/>
        <w:ind w:firstLine="2168" w:firstLineChars="900"/>
        <w:rPr>
          <w:rFonts w:hint="eastAsia" w:ascii="Times New Roman" w:hAnsi="Times New Roman"/>
          <w:b/>
          <w:sz w:val="24"/>
        </w:rPr>
      </w:pPr>
    </w:p>
    <w:p>
      <w:pPr>
        <w:spacing w:line="360" w:lineRule="auto"/>
        <w:ind w:firstLine="2168" w:firstLineChars="900"/>
        <w:rPr>
          <w:rFonts w:hint="eastAsia" w:ascii="Times New Roman" w:hAnsi="Times New Roman"/>
          <w:b/>
          <w:sz w:val="24"/>
        </w:rPr>
      </w:pPr>
    </w:p>
    <w:p>
      <w:pPr>
        <w:spacing w:line="360" w:lineRule="auto"/>
        <w:ind w:firstLine="2168" w:firstLineChars="900"/>
        <w:rPr>
          <w:rFonts w:hint="eastAsia" w:ascii="Times New Roman" w:hAnsi="Times New Roman"/>
          <w:b/>
          <w:sz w:val="24"/>
        </w:rPr>
      </w:pPr>
    </w:p>
    <w:p>
      <w:pPr>
        <w:spacing w:line="360" w:lineRule="auto"/>
        <w:ind w:firstLine="2168" w:firstLineChars="900"/>
        <w:rPr>
          <w:rFonts w:hint="eastAsia" w:ascii="Times New Roman" w:hAnsi="Times New Roman"/>
          <w:b/>
          <w:sz w:val="24"/>
        </w:rPr>
      </w:pPr>
    </w:p>
    <w:p>
      <w:pPr>
        <w:spacing w:line="360" w:lineRule="auto"/>
        <w:ind w:firstLine="2168" w:firstLineChars="900"/>
        <w:rPr>
          <w:rFonts w:hint="eastAsia" w:ascii="Times New Roman" w:hAnsi="Times New Roman"/>
          <w:b/>
          <w:sz w:val="24"/>
        </w:rPr>
      </w:pPr>
    </w:p>
    <w:p>
      <w:pPr>
        <w:spacing w:line="360" w:lineRule="auto"/>
        <w:ind w:firstLine="2168" w:firstLineChars="900"/>
        <w:rPr>
          <w:rFonts w:hint="eastAsia" w:ascii="Times New Roman" w:hAnsi="Times New Roman"/>
          <w:b/>
          <w:sz w:val="24"/>
        </w:rPr>
      </w:pPr>
    </w:p>
    <w:p>
      <w:pPr>
        <w:spacing w:line="360" w:lineRule="auto"/>
        <w:ind w:firstLine="2168" w:firstLineChars="900"/>
        <w:rPr>
          <w:rFonts w:hint="eastAsia" w:ascii="Times New Roman" w:hAnsi="Times New Roman"/>
          <w:b/>
          <w:sz w:val="24"/>
        </w:rPr>
      </w:pPr>
    </w:p>
    <w:p>
      <w:pPr>
        <w:spacing w:line="360" w:lineRule="auto"/>
        <w:ind w:firstLine="2168" w:firstLineChars="900"/>
        <w:rPr>
          <w:rFonts w:ascii="Times New Roman" w:hAnsi="Times New Roman"/>
          <w:b/>
          <w:sz w:val="24"/>
        </w:rPr>
      </w:pPr>
      <w:r>
        <w:rPr>
          <w:rFonts w:hint="eastAsia" w:ascii="Times New Roman" w:hAnsi="Times New Roman"/>
          <w:b/>
          <w:sz w:val="24"/>
        </w:rPr>
        <w:t>编制单位</w:t>
      </w:r>
      <w:r>
        <w:rPr>
          <w:rFonts w:ascii="Times New Roman" w:hAnsi="Times New Roman"/>
          <w:b/>
          <w:sz w:val="24"/>
        </w:rPr>
        <w:t>：</w:t>
      </w:r>
      <w:r>
        <w:rPr>
          <w:rFonts w:hint="eastAsia"/>
          <w:b/>
          <w:bCs/>
          <w:sz w:val="24"/>
        </w:rPr>
        <w:t>江西</w:t>
      </w:r>
      <w:r>
        <w:rPr>
          <w:rFonts w:hint="eastAsia"/>
          <w:b/>
          <w:bCs/>
          <w:sz w:val="24"/>
          <w:lang w:eastAsia="zh-CN"/>
        </w:rPr>
        <w:t>中明环境检测</w:t>
      </w:r>
      <w:r>
        <w:rPr>
          <w:rFonts w:hint="eastAsia"/>
          <w:b/>
          <w:bCs/>
          <w:sz w:val="24"/>
        </w:rPr>
        <w:t>有限公司</w:t>
      </w:r>
    </w:p>
    <w:p>
      <w:pPr>
        <w:spacing w:line="360" w:lineRule="auto"/>
        <w:ind w:firstLine="3373" w:firstLineChars="1400"/>
        <w:rPr>
          <w:rFonts w:ascii="Times New Roman" w:hAnsi="Times New Roman"/>
          <w:b/>
          <w:sz w:val="24"/>
        </w:rPr>
      </w:pPr>
      <w:r>
        <w:rPr>
          <w:rFonts w:ascii="Times New Roman" w:hAnsi="Times New Roman"/>
          <w:b/>
          <w:sz w:val="24"/>
        </w:rPr>
        <w:t>二O</w:t>
      </w:r>
      <w:r>
        <w:rPr>
          <w:rFonts w:hint="eastAsia" w:ascii="Times New Roman" w:hAnsi="Times New Roman"/>
          <w:b/>
          <w:sz w:val="24"/>
        </w:rPr>
        <w:t>二</w:t>
      </w:r>
      <w:r>
        <w:rPr>
          <w:rFonts w:ascii="Times New Roman" w:hAnsi="Times New Roman"/>
          <w:b/>
          <w:sz w:val="24"/>
        </w:rPr>
        <w:t>O年</w:t>
      </w:r>
      <w:r>
        <w:rPr>
          <w:rFonts w:hint="eastAsia" w:ascii="Times New Roman" w:hAnsi="Times New Roman"/>
          <w:b/>
          <w:sz w:val="24"/>
          <w:lang w:eastAsia="zh-CN"/>
        </w:rPr>
        <w:t>九</w:t>
      </w:r>
      <w:r>
        <w:rPr>
          <w:rFonts w:ascii="Times New Roman" w:hAnsi="Times New Roman"/>
          <w:b/>
          <w:sz w:val="24"/>
        </w:rPr>
        <w:t>月</w:t>
      </w:r>
    </w:p>
    <w:p>
      <w:pPr>
        <w:pStyle w:val="25"/>
        <w:rPr>
          <w:rFonts w:ascii="Times New Roman"/>
          <w:b/>
        </w:rPr>
        <w:sectPr>
          <w:headerReference r:id="rId3" w:type="default"/>
          <w:footerReference r:id="rId4" w:type="default"/>
          <w:pgSz w:w="11910" w:h="16840"/>
          <w:pgMar w:top="1100" w:right="760" w:bottom="1160" w:left="1440" w:header="877" w:footer="976" w:gutter="0"/>
          <w:pgNumType w:fmt="decimal"/>
          <w:cols w:space="720" w:num="1"/>
        </w:sectPr>
      </w:pPr>
    </w:p>
    <w:p>
      <w:pPr>
        <w:spacing w:after="120" w:line="360" w:lineRule="auto"/>
        <w:jc w:val="both"/>
        <w:rPr>
          <w:rFonts w:hint="eastAsia" w:ascii="宋体" w:hAnsi="宋体" w:eastAsia="宋体" w:cs="宋体"/>
          <w:b w:val="0"/>
          <w:bCs/>
          <w:sz w:val="24"/>
          <w:lang w:val="en-US" w:eastAsia="zh-CN"/>
        </w:rPr>
      </w:pPr>
      <w:r>
        <w:rPr>
          <w:rFonts w:hint="eastAsia" w:ascii="宋体" w:hAnsi="宋体" w:eastAsia="宋体" w:cs="宋体"/>
          <w:b/>
          <w:sz w:val="24"/>
        </w:rPr>
        <w:t>项目名称：</w:t>
      </w:r>
      <w:r>
        <w:rPr>
          <w:rFonts w:hint="eastAsia" w:ascii="宋体" w:hAnsi="宋体" w:eastAsia="宋体" w:cs="宋体"/>
          <w:b w:val="0"/>
          <w:bCs/>
          <w:sz w:val="24"/>
          <w:lang w:val="en-US" w:eastAsia="zh-CN"/>
        </w:rPr>
        <w:t>永新县阳明橡塑材料有限公司年产11500吨橡胶制品项目</w:t>
      </w:r>
    </w:p>
    <w:p>
      <w:pPr>
        <w:spacing w:after="120" w:line="360" w:lineRule="auto"/>
        <w:jc w:val="center"/>
        <w:rPr>
          <w:rFonts w:ascii="宋体" w:hAnsi="宋体" w:eastAsia="宋体" w:cs="宋体"/>
          <w:b w:val="0"/>
          <w:bCs/>
          <w:sz w:val="24"/>
        </w:rPr>
      </w:pPr>
      <w:r>
        <w:rPr>
          <w:rFonts w:hint="eastAsia" w:ascii="宋体" w:hAnsi="宋体" w:eastAsia="宋体" w:cs="宋体"/>
          <w:b w:val="0"/>
          <w:bCs/>
          <w:sz w:val="24"/>
          <w:lang w:val="en-US" w:eastAsia="zh-CN"/>
        </w:rPr>
        <w:t>（一期年产橡胶用预分散母胶粒3000吨，混炼胶4000吨）</w:t>
      </w:r>
    </w:p>
    <w:p>
      <w:pPr>
        <w:spacing w:after="120" w:line="720" w:lineRule="auto"/>
        <w:rPr>
          <w:rFonts w:ascii="宋体" w:hAnsi="宋体"/>
          <w:sz w:val="24"/>
        </w:rPr>
      </w:pPr>
      <w:r>
        <w:rPr>
          <w:rFonts w:hint="eastAsia"/>
          <w:b/>
          <w:sz w:val="24"/>
        </w:rPr>
        <w:t>建设</w:t>
      </w:r>
      <w:r>
        <w:rPr>
          <w:b/>
          <w:sz w:val="24"/>
        </w:rPr>
        <w:t>单位：</w:t>
      </w:r>
      <w:r>
        <w:rPr>
          <w:rFonts w:hint="eastAsia" w:ascii="宋体" w:hAnsi="宋体" w:eastAsia="宋体" w:cs="宋体"/>
          <w:b w:val="0"/>
          <w:bCs/>
          <w:sz w:val="24"/>
          <w:lang w:eastAsia="zh-CN"/>
        </w:rPr>
        <w:t>永新县阳明橡塑材料有限公司</w:t>
      </w:r>
    </w:p>
    <w:p>
      <w:pPr>
        <w:spacing w:line="360" w:lineRule="auto"/>
        <w:rPr>
          <w:sz w:val="24"/>
        </w:rPr>
      </w:pPr>
      <w:r>
        <w:rPr>
          <w:rFonts w:hint="eastAsia"/>
          <w:b/>
          <w:sz w:val="24"/>
        </w:rPr>
        <w:t>法人代表</w:t>
      </w:r>
      <w:r>
        <w:rPr>
          <w:b/>
          <w:sz w:val="24"/>
        </w:rPr>
        <w:t>：</w:t>
      </w:r>
    </w:p>
    <w:p>
      <w:pPr>
        <w:spacing w:line="360" w:lineRule="auto"/>
        <w:ind w:left="1471" w:hanging="1471" w:hangingChars="613"/>
        <w:rPr>
          <w:sz w:val="24"/>
        </w:rPr>
      </w:pPr>
    </w:p>
    <w:p>
      <w:pPr>
        <w:pStyle w:val="25"/>
        <w:rPr>
          <w:sz w:val="24"/>
        </w:rPr>
      </w:pPr>
    </w:p>
    <w:p>
      <w:pPr>
        <w:pStyle w:val="25"/>
        <w:rPr>
          <w:sz w:val="24"/>
        </w:rPr>
      </w:pPr>
    </w:p>
    <w:p>
      <w:pPr>
        <w:pStyle w:val="25"/>
        <w:rPr>
          <w:sz w:val="24"/>
        </w:rPr>
      </w:pPr>
    </w:p>
    <w:p>
      <w:pPr>
        <w:pStyle w:val="25"/>
        <w:rPr>
          <w:sz w:val="24"/>
        </w:rPr>
      </w:pPr>
    </w:p>
    <w:p>
      <w:pPr>
        <w:pStyle w:val="25"/>
        <w:rPr>
          <w:sz w:val="24"/>
        </w:rPr>
      </w:pPr>
    </w:p>
    <w:p>
      <w:pPr>
        <w:pStyle w:val="25"/>
        <w:rPr>
          <w:sz w:val="24"/>
        </w:rPr>
      </w:pPr>
    </w:p>
    <w:p>
      <w:pPr>
        <w:pStyle w:val="25"/>
        <w:rPr>
          <w:sz w:val="24"/>
        </w:rPr>
      </w:pPr>
    </w:p>
    <w:p>
      <w:pPr>
        <w:pStyle w:val="25"/>
        <w:rPr>
          <w:sz w:val="24"/>
        </w:rPr>
      </w:pPr>
    </w:p>
    <w:p>
      <w:pPr>
        <w:pStyle w:val="25"/>
        <w:rPr>
          <w:sz w:val="24"/>
        </w:rPr>
      </w:pPr>
    </w:p>
    <w:p>
      <w:pPr>
        <w:pStyle w:val="25"/>
        <w:rPr>
          <w:sz w:val="24"/>
        </w:rPr>
      </w:pPr>
    </w:p>
    <w:p>
      <w:pPr>
        <w:pStyle w:val="25"/>
        <w:rPr>
          <w:sz w:val="24"/>
        </w:rPr>
      </w:pPr>
    </w:p>
    <w:p>
      <w:pPr>
        <w:pStyle w:val="25"/>
        <w:rPr>
          <w:sz w:val="24"/>
        </w:rPr>
      </w:pPr>
    </w:p>
    <w:p>
      <w:pPr>
        <w:pStyle w:val="25"/>
        <w:rPr>
          <w:sz w:val="24"/>
        </w:rPr>
      </w:pPr>
    </w:p>
    <w:p>
      <w:pPr>
        <w:pStyle w:val="25"/>
        <w:rPr>
          <w:sz w:val="24"/>
        </w:rPr>
      </w:pPr>
    </w:p>
    <w:p>
      <w:pPr>
        <w:spacing w:line="360" w:lineRule="auto"/>
        <w:jc w:val="left"/>
        <w:rPr>
          <w:rFonts w:hint="eastAsia" w:eastAsiaTheme="minorEastAsia"/>
          <w:sz w:val="24"/>
          <w:lang w:eastAsia="zh-CN"/>
        </w:rPr>
      </w:pPr>
      <w:r>
        <w:rPr>
          <w:rFonts w:hint="eastAsia"/>
          <w:b/>
          <w:sz w:val="24"/>
        </w:rPr>
        <w:t>编制</w:t>
      </w:r>
      <w:r>
        <w:rPr>
          <w:b/>
          <w:sz w:val="24"/>
        </w:rPr>
        <w:t>单位：</w:t>
      </w:r>
      <w:r>
        <w:rPr>
          <w:rFonts w:hint="eastAsia"/>
          <w:bCs/>
          <w:sz w:val="24"/>
          <w:lang w:eastAsia="zh-CN"/>
        </w:rPr>
        <w:t>江西中明环境检测有限公司</w:t>
      </w:r>
    </w:p>
    <w:p>
      <w:pPr>
        <w:spacing w:line="360" w:lineRule="auto"/>
        <w:jc w:val="left"/>
        <w:rPr>
          <w:b/>
          <w:sz w:val="24"/>
        </w:rPr>
      </w:pPr>
    </w:p>
    <w:p>
      <w:pPr>
        <w:spacing w:line="360" w:lineRule="auto"/>
        <w:jc w:val="left"/>
        <w:rPr>
          <w:rFonts w:hint="eastAsia" w:eastAsiaTheme="minorEastAsia"/>
          <w:b/>
          <w:sz w:val="24"/>
          <w:lang w:eastAsia="zh-CN"/>
        </w:rPr>
      </w:pPr>
      <w:r>
        <w:rPr>
          <w:b/>
          <w:sz w:val="24"/>
        </w:rPr>
        <w:t>法人代表：</w:t>
      </w:r>
      <w:r>
        <w:rPr>
          <w:rFonts w:hint="eastAsia"/>
          <w:sz w:val="24"/>
          <w:lang w:eastAsia="zh-CN"/>
        </w:rPr>
        <w:t>张家民</w:t>
      </w:r>
    </w:p>
    <w:p>
      <w:pPr>
        <w:spacing w:line="360" w:lineRule="auto"/>
        <w:jc w:val="left"/>
        <w:rPr>
          <w:b/>
          <w:sz w:val="24"/>
        </w:rPr>
      </w:pPr>
    </w:p>
    <w:p>
      <w:pPr>
        <w:spacing w:line="360" w:lineRule="auto"/>
        <w:jc w:val="left"/>
        <w:rPr>
          <w:rFonts w:hint="eastAsia" w:eastAsiaTheme="minorEastAsia"/>
          <w:b/>
          <w:sz w:val="24"/>
          <w:lang w:val="en-US" w:eastAsia="zh-CN"/>
        </w:rPr>
      </w:pPr>
      <w:r>
        <w:rPr>
          <w:b/>
          <w:sz w:val="24"/>
        </w:rPr>
        <w:t>项目负责：</w:t>
      </w:r>
      <w:r>
        <w:rPr>
          <w:rFonts w:hint="eastAsia"/>
          <w:b w:val="0"/>
          <w:bCs/>
          <w:sz w:val="24"/>
          <w:lang w:eastAsia="zh-CN"/>
        </w:rPr>
        <w:t>杨勇</w:t>
      </w:r>
    </w:p>
    <w:p>
      <w:pPr>
        <w:spacing w:line="360" w:lineRule="auto"/>
        <w:ind w:right="-483" w:rightChars="-230"/>
        <w:jc w:val="left"/>
        <w:rPr>
          <w:b/>
          <w:sz w:val="24"/>
        </w:rPr>
      </w:pPr>
    </w:p>
    <w:p>
      <w:pPr>
        <w:rPr>
          <w:rFonts w:ascii="Times New Roman" w:hAnsi="Times New Roman"/>
          <w:b/>
          <w:sz w:val="24"/>
        </w:rPr>
      </w:pPr>
    </w:p>
    <w:tbl>
      <w:tblPr>
        <w:tblStyle w:val="20"/>
        <w:tblpPr w:leftFromText="180" w:rightFromText="180" w:vertAnchor="text" w:horzAnchor="margin" w:tblpXSpec="center" w:tblpY="460"/>
        <w:tblOverlap w:val="never"/>
        <w:tblW w:w="9980" w:type="dxa"/>
        <w:tblInd w:w="-160" w:type="dxa"/>
        <w:tblLayout w:type="fixed"/>
        <w:tblCellMar>
          <w:top w:w="0" w:type="dxa"/>
          <w:left w:w="108" w:type="dxa"/>
          <w:bottom w:w="0" w:type="dxa"/>
          <w:right w:w="108" w:type="dxa"/>
        </w:tblCellMar>
      </w:tblPr>
      <w:tblGrid>
        <w:gridCol w:w="5160"/>
        <w:gridCol w:w="4820"/>
      </w:tblGrid>
      <w:tr>
        <w:tblPrEx>
          <w:tblCellMar>
            <w:top w:w="0" w:type="dxa"/>
            <w:left w:w="108" w:type="dxa"/>
            <w:bottom w:w="0" w:type="dxa"/>
            <w:right w:w="108" w:type="dxa"/>
          </w:tblCellMar>
        </w:tblPrEx>
        <w:trPr>
          <w:trHeight w:val="565" w:hRule="atLeast"/>
        </w:trPr>
        <w:tc>
          <w:tcPr>
            <w:tcW w:w="5160" w:type="dxa"/>
            <w:vAlign w:val="center"/>
          </w:tcPr>
          <w:p>
            <w:pPr>
              <w:snapToGrid w:val="0"/>
              <w:ind w:right="-298" w:rightChars="-142"/>
              <w:jc w:val="left"/>
              <w:rPr>
                <w:rFonts w:ascii="仿宋_GB2312" w:hAnsi="Times New Roman" w:eastAsia="仿宋_GB2312"/>
                <w:color w:val="000000"/>
                <w:sz w:val="24"/>
              </w:rPr>
            </w:pPr>
            <w:r>
              <w:rPr>
                <w:rFonts w:hint="eastAsia" w:ascii="仿宋_GB2312" w:hAnsi="Times New Roman" w:eastAsia="仿宋_GB2312"/>
                <w:color w:val="000000"/>
                <w:sz w:val="24"/>
              </w:rPr>
              <w:t>建设单位：</w:t>
            </w:r>
            <w:r>
              <w:rPr>
                <w:rFonts w:hint="eastAsia" w:ascii="仿宋_GB2312" w:hAnsi="Times New Roman" w:eastAsia="仿宋_GB2312"/>
                <w:color w:val="000000"/>
                <w:sz w:val="24"/>
                <w:lang w:eastAsia="zh-CN"/>
              </w:rPr>
              <w:t>永新县阳明橡塑材料有限公司</w:t>
            </w:r>
          </w:p>
        </w:tc>
        <w:tc>
          <w:tcPr>
            <w:tcW w:w="4820" w:type="dxa"/>
            <w:vAlign w:val="center"/>
          </w:tcPr>
          <w:p>
            <w:pPr>
              <w:snapToGrid w:val="0"/>
              <w:ind w:right="-298" w:rightChars="-142"/>
              <w:jc w:val="both"/>
              <w:rPr>
                <w:rFonts w:ascii="仿宋_GB2312" w:hAnsi="Times New Roman" w:eastAsia="仿宋_GB2312"/>
                <w:sz w:val="24"/>
              </w:rPr>
            </w:pPr>
            <w:r>
              <w:rPr>
                <w:rFonts w:hint="eastAsia" w:ascii="仿宋_GB2312" w:hAnsi="Times New Roman" w:eastAsia="仿宋_GB2312"/>
                <w:sz w:val="24"/>
              </w:rPr>
              <w:t>编制单位：</w:t>
            </w:r>
            <w:r>
              <w:rPr>
                <w:rFonts w:hint="eastAsia" w:ascii="仿宋_GB2312" w:hAnsi="Times New Roman" w:eastAsia="仿宋_GB2312"/>
                <w:sz w:val="24"/>
                <w:lang w:eastAsia="zh-CN"/>
              </w:rPr>
              <w:t>江西中明环境检测有限公司</w:t>
            </w:r>
          </w:p>
        </w:tc>
      </w:tr>
      <w:tr>
        <w:tblPrEx>
          <w:tblCellMar>
            <w:top w:w="0" w:type="dxa"/>
            <w:left w:w="108" w:type="dxa"/>
            <w:bottom w:w="0" w:type="dxa"/>
            <w:right w:w="108" w:type="dxa"/>
          </w:tblCellMar>
        </w:tblPrEx>
        <w:trPr>
          <w:trHeight w:val="582" w:hRule="atLeast"/>
        </w:trPr>
        <w:tc>
          <w:tcPr>
            <w:tcW w:w="5160" w:type="dxa"/>
            <w:vAlign w:val="center"/>
          </w:tcPr>
          <w:p>
            <w:pPr>
              <w:snapToGrid w:val="0"/>
              <w:ind w:right="-298" w:rightChars="-142"/>
              <w:jc w:val="left"/>
              <w:rPr>
                <w:rFonts w:hint="default" w:ascii="仿宋_GB2312" w:hAnsi="Times New Roman" w:eastAsia="仿宋_GB2312"/>
                <w:sz w:val="24"/>
                <w:lang w:val="en-US" w:eastAsia="zh-CN"/>
              </w:rPr>
            </w:pPr>
            <w:r>
              <w:rPr>
                <w:rFonts w:hint="eastAsia" w:ascii="仿宋_GB2312" w:hAnsi="Times New Roman" w:eastAsia="仿宋_GB2312"/>
                <w:sz w:val="24"/>
              </w:rPr>
              <w:t>电    话</w:t>
            </w:r>
            <w:r>
              <w:rPr>
                <w:rFonts w:ascii="仿宋_GB2312" w:hAnsi="Times New Roman" w:eastAsia="仿宋_GB2312"/>
                <w:sz w:val="24"/>
              </w:rPr>
              <w:t>:</w:t>
            </w:r>
            <w:r>
              <w:rPr>
                <w:rFonts w:hint="eastAsia" w:ascii="仿宋_GB2312" w:hAnsi="Times New Roman" w:eastAsia="仿宋_GB2312"/>
                <w:sz w:val="24"/>
                <w:lang w:val="en-US" w:eastAsia="zh-CN"/>
              </w:rPr>
              <w:t>15007961086</w:t>
            </w:r>
          </w:p>
        </w:tc>
        <w:tc>
          <w:tcPr>
            <w:tcW w:w="4820" w:type="dxa"/>
            <w:vAlign w:val="center"/>
          </w:tcPr>
          <w:p>
            <w:pPr>
              <w:snapToGrid w:val="0"/>
              <w:ind w:right="-298" w:rightChars="-142"/>
              <w:jc w:val="both"/>
              <w:rPr>
                <w:rFonts w:ascii="仿宋_GB2312" w:hAnsi="Times New Roman" w:eastAsia="仿宋_GB2312"/>
                <w:sz w:val="24"/>
              </w:rPr>
            </w:pPr>
            <w:r>
              <w:rPr>
                <w:rFonts w:hint="eastAsia" w:ascii="仿宋_GB2312" w:hAnsi="Times New Roman" w:eastAsia="仿宋_GB2312"/>
                <w:sz w:val="24"/>
              </w:rPr>
              <w:t>电    话:</w:t>
            </w:r>
            <w:r>
              <w:rPr>
                <w:rFonts w:hint="eastAsia"/>
                <w:lang w:val="en-US" w:eastAsia="zh-CN"/>
              </w:rPr>
              <w:t>0796-7197439</w:t>
            </w:r>
          </w:p>
        </w:tc>
      </w:tr>
      <w:tr>
        <w:tblPrEx>
          <w:tblCellMar>
            <w:top w:w="0" w:type="dxa"/>
            <w:left w:w="108" w:type="dxa"/>
            <w:bottom w:w="0" w:type="dxa"/>
            <w:right w:w="108" w:type="dxa"/>
          </w:tblCellMar>
        </w:tblPrEx>
        <w:trPr>
          <w:trHeight w:val="582" w:hRule="atLeast"/>
        </w:trPr>
        <w:tc>
          <w:tcPr>
            <w:tcW w:w="5160" w:type="dxa"/>
            <w:vAlign w:val="center"/>
          </w:tcPr>
          <w:p>
            <w:pPr>
              <w:snapToGrid w:val="0"/>
              <w:ind w:right="-298" w:rightChars="-142"/>
              <w:jc w:val="left"/>
              <w:rPr>
                <w:rFonts w:ascii="仿宋_GB2312" w:hAnsi="Times New Roman" w:eastAsia="仿宋_GB2312"/>
                <w:sz w:val="24"/>
              </w:rPr>
            </w:pPr>
            <w:r>
              <w:rPr>
                <w:rFonts w:hint="eastAsia" w:ascii="仿宋_GB2312" w:hAnsi="Times New Roman" w:eastAsia="仿宋_GB2312"/>
                <w:sz w:val="24"/>
              </w:rPr>
              <w:t>邮    编</w:t>
            </w:r>
            <w:r>
              <w:rPr>
                <w:rFonts w:ascii="仿宋_GB2312" w:hAnsi="Times New Roman" w:eastAsia="仿宋_GB2312"/>
                <w:sz w:val="24"/>
              </w:rPr>
              <w:t>:</w:t>
            </w:r>
            <w:r>
              <w:rPr>
                <w:rFonts w:hint="eastAsia" w:ascii="仿宋_GB2312" w:hAnsi="Times New Roman" w:eastAsia="仿宋_GB2312"/>
                <w:sz w:val="24"/>
              </w:rPr>
              <w:t>343</w:t>
            </w:r>
            <w:r>
              <w:rPr>
                <w:rFonts w:hint="eastAsia" w:ascii="仿宋_GB2312" w:hAnsi="Times New Roman" w:eastAsia="仿宋_GB2312"/>
                <w:sz w:val="24"/>
                <w:lang w:val="en-US" w:eastAsia="zh-CN"/>
              </w:rPr>
              <w:t>4</w:t>
            </w:r>
            <w:r>
              <w:rPr>
                <w:rFonts w:hint="eastAsia" w:ascii="仿宋_GB2312" w:hAnsi="Times New Roman" w:eastAsia="仿宋_GB2312"/>
                <w:sz w:val="24"/>
              </w:rPr>
              <w:t>00</w:t>
            </w:r>
          </w:p>
        </w:tc>
        <w:tc>
          <w:tcPr>
            <w:tcW w:w="4820" w:type="dxa"/>
            <w:vAlign w:val="center"/>
          </w:tcPr>
          <w:p>
            <w:pPr>
              <w:snapToGrid w:val="0"/>
              <w:ind w:right="-298" w:rightChars="-142"/>
              <w:jc w:val="both"/>
              <w:rPr>
                <w:rFonts w:ascii="仿宋_GB2312" w:hAnsi="Times New Roman" w:eastAsia="仿宋_GB2312"/>
                <w:sz w:val="24"/>
              </w:rPr>
            </w:pPr>
            <w:r>
              <w:rPr>
                <w:rFonts w:hint="eastAsia" w:ascii="仿宋_GB2312" w:hAnsi="Times New Roman" w:eastAsia="仿宋_GB2312"/>
                <w:sz w:val="24"/>
              </w:rPr>
              <w:t>邮    编:3</w:t>
            </w:r>
            <w:r>
              <w:rPr>
                <w:rFonts w:hint="eastAsia" w:ascii="仿宋_GB2312" w:hAnsi="Times New Roman" w:eastAsia="仿宋_GB2312"/>
                <w:sz w:val="24"/>
                <w:lang w:val="en-US" w:eastAsia="zh-CN"/>
              </w:rPr>
              <w:t>43000</w:t>
            </w:r>
          </w:p>
        </w:tc>
      </w:tr>
      <w:tr>
        <w:tblPrEx>
          <w:tblCellMar>
            <w:top w:w="0" w:type="dxa"/>
            <w:left w:w="108" w:type="dxa"/>
            <w:bottom w:w="0" w:type="dxa"/>
            <w:right w:w="108" w:type="dxa"/>
          </w:tblCellMar>
        </w:tblPrEx>
        <w:trPr>
          <w:trHeight w:val="582" w:hRule="atLeast"/>
        </w:trPr>
        <w:tc>
          <w:tcPr>
            <w:tcW w:w="5160" w:type="dxa"/>
            <w:vAlign w:val="center"/>
          </w:tcPr>
          <w:p>
            <w:pPr>
              <w:snapToGrid w:val="0"/>
              <w:ind w:right="-298" w:rightChars="-142"/>
              <w:jc w:val="left"/>
              <w:rPr>
                <w:rFonts w:hint="eastAsia" w:ascii="仿宋_GB2312" w:hAnsi="Times New Roman" w:eastAsia="仿宋"/>
                <w:sz w:val="24"/>
                <w:lang w:eastAsia="zh-CN"/>
              </w:rPr>
            </w:pPr>
            <w:r>
              <w:rPr>
                <w:rFonts w:hint="eastAsia" w:ascii="仿宋_GB2312" w:hAnsi="Times New Roman" w:eastAsia="仿宋_GB2312"/>
                <w:sz w:val="24"/>
              </w:rPr>
              <w:t>地址</w:t>
            </w:r>
            <w:r>
              <w:rPr>
                <w:rFonts w:ascii="仿宋_GB2312" w:hAnsi="Times New Roman" w:eastAsia="仿宋_GB2312"/>
                <w:sz w:val="24"/>
              </w:rPr>
              <w:t>:</w:t>
            </w:r>
            <w:r>
              <w:rPr>
                <w:rFonts w:hint="eastAsia" w:ascii="仿宋" w:hAnsi="仿宋" w:eastAsia="仿宋" w:cs="宋体"/>
                <w:sz w:val="24"/>
              </w:rPr>
              <w:t>江西省</w:t>
            </w:r>
            <w:r>
              <w:rPr>
                <w:rFonts w:hint="eastAsia" w:ascii="仿宋" w:hAnsi="仿宋" w:eastAsia="仿宋" w:cs="宋体"/>
                <w:sz w:val="24"/>
                <w:lang w:eastAsia="zh-CN"/>
              </w:rPr>
              <w:t>吉安市永新县工业园</w:t>
            </w:r>
          </w:p>
        </w:tc>
        <w:tc>
          <w:tcPr>
            <w:tcW w:w="4820" w:type="dxa"/>
            <w:vAlign w:val="top"/>
          </w:tcPr>
          <w:p>
            <w:pPr>
              <w:snapToGrid w:val="0"/>
              <w:ind w:right="-420" w:rightChars="-200"/>
              <w:jc w:val="left"/>
              <w:rPr>
                <w:rFonts w:hint="eastAsia" w:ascii="仿宋" w:hAnsi="仿宋" w:eastAsia="仿宋" w:cs="仿宋"/>
                <w:sz w:val="24"/>
                <w:szCs w:val="24"/>
              </w:rPr>
            </w:pPr>
            <w:r>
              <w:rPr>
                <w:rFonts w:hint="eastAsia" w:ascii="仿宋" w:hAnsi="仿宋" w:eastAsia="仿宋" w:cs="仿宋"/>
                <w:sz w:val="24"/>
                <w:szCs w:val="24"/>
              </w:rPr>
              <w:t>地址:江西省吉安市青原区河东经济开发区</w:t>
            </w:r>
          </w:p>
          <w:p>
            <w:pPr>
              <w:pStyle w:val="25"/>
              <w:rPr>
                <w:rFonts w:ascii="仿宋_GB2312" w:hAnsi="Times New Roman" w:eastAsia="仿宋_GB2312"/>
                <w:sz w:val="24"/>
              </w:rPr>
            </w:pPr>
            <w:r>
              <w:rPr>
                <w:rFonts w:hint="eastAsia" w:ascii="仿宋" w:hAnsi="仿宋" w:eastAsia="仿宋" w:cs="仿宋"/>
              </w:rPr>
              <w:t>控规（修编）B18-1-1-2-3地块</w:t>
            </w:r>
          </w:p>
        </w:tc>
      </w:tr>
    </w:tbl>
    <w:p>
      <w:pPr>
        <w:jc w:val="center"/>
        <w:rPr>
          <w:rFonts w:ascii="宋体" w:hAnsi="宋体" w:eastAsia="宋体"/>
        </w:rPr>
        <w:sectPr>
          <w:headerReference r:id="rId5" w:type="default"/>
          <w:footerReference r:id="rId6" w:type="default"/>
          <w:pgSz w:w="11906" w:h="16838"/>
          <w:pgMar w:top="1440" w:right="1800" w:bottom="1440" w:left="1800" w:header="851" w:footer="992" w:gutter="0"/>
          <w:pgNumType w:fmt="decimal"/>
          <w:cols w:space="425" w:num="1"/>
          <w:docGrid w:type="lines" w:linePitch="312" w:charSpace="0"/>
        </w:sectPr>
      </w:pPr>
    </w:p>
    <w:sdt>
      <w:sdtPr>
        <w:rPr>
          <w:rFonts w:ascii="宋体" w:hAnsi="宋体" w:eastAsia="宋体"/>
        </w:rPr>
        <w:id w:val="147456870"/>
        <w:docPartObj>
          <w:docPartGallery w:val="Table of Contents"/>
          <w:docPartUnique/>
        </w:docPartObj>
      </w:sdtPr>
      <w:sdtEndPr>
        <w:rPr>
          <w:rFonts w:hint="eastAsia" w:ascii="宋体" w:hAnsi="宋体" w:eastAsia="宋体"/>
          <w:szCs w:val="28"/>
        </w:rPr>
      </w:sdtEndPr>
      <w:sdtContent>
        <w:p>
          <w:pPr>
            <w:jc w:val="center"/>
            <w:rPr>
              <w:sz w:val="24"/>
            </w:rPr>
          </w:pPr>
          <w:r>
            <w:rPr>
              <w:rFonts w:ascii="宋体" w:hAnsi="宋体" w:eastAsia="宋体"/>
              <w:sz w:val="24"/>
            </w:rPr>
            <w:t>目录</w:t>
          </w:r>
        </w:p>
        <w:p>
          <w:pPr>
            <w:pStyle w:val="16"/>
            <w:tabs>
              <w:tab w:val="right" w:leader="middleDot" w:pos="8306"/>
              <w:tab w:val="clear" w:pos="9202"/>
            </w:tabs>
          </w:pPr>
          <w:r>
            <w:rPr>
              <w:rFonts w:hint="eastAsia" w:ascii="宋体" w:hAnsi="宋体"/>
              <w:b/>
              <w:sz w:val="24"/>
              <w:szCs w:val="24"/>
            </w:rPr>
            <w:fldChar w:fldCharType="begin"/>
          </w:r>
          <w:r>
            <w:rPr>
              <w:rFonts w:hint="eastAsia" w:ascii="宋体" w:hAnsi="宋体"/>
              <w:b/>
              <w:sz w:val="24"/>
              <w:szCs w:val="24"/>
            </w:rPr>
            <w:instrText xml:space="preserve">TOC \o "1-1" \h \u </w:instrText>
          </w:r>
          <w:r>
            <w:rPr>
              <w:rFonts w:hint="eastAsia" w:ascii="宋体" w:hAnsi="宋体"/>
              <w:b/>
              <w:sz w:val="24"/>
              <w:szCs w:val="24"/>
            </w:rPr>
            <w:fldChar w:fldCharType="separate"/>
          </w:r>
          <w:r>
            <w:rPr>
              <w:rFonts w:hint="eastAsia" w:ascii="宋体" w:hAnsi="宋体"/>
              <w:szCs w:val="24"/>
            </w:rPr>
            <w:fldChar w:fldCharType="begin"/>
          </w:r>
          <w:r>
            <w:rPr>
              <w:rFonts w:hint="eastAsia" w:ascii="宋体" w:hAnsi="宋体"/>
              <w:szCs w:val="24"/>
            </w:rPr>
            <w:instrText xml:space="preserve"> HYPERLINK \l _Toc10725 </w:instrText>
          </w:r>
          <w:r>
            <w:rPr>
              <w:rFonts w:hint="eastAsia" w:ascii="宋体" w:hAnsi="宋体"/>
              <w:szCs w:val="24"/>
            </w:rPr>
            <w:fldChar w:fldCharType="separate"/>
          </w:r>
          <w:r>
            <w:rPr>
              <w:rFonts w:hint="eastAsia" w:ascii="宋体" w:hAnsi="宋体" w:eastAsia="宋体"/>
            </w:rPr>
            <w:t>注释</w:t>
          </w:r>
          <w:r>
            <w:tab/>
          </w:r>
          <w:r>
            <w:fldChar w:fldCharType="begin"/>
          </w:r>
          <w:r>
            <w:instrText xml:space="preserve"> PAGEREF _Toc10725 </w:instrText>
          </w:r>
          <w:r>
            <w:fldChar w:fldCharType="separate"/>
          </w:r>
          <w:r>
            <w:t>5</w:t>
          </w:r>
          <w:r>
            <w:fldChar w:fldCharType="end"/>
          </w:r>
          <w:r>
            <w:rPr>
              <w:rFonts w:hint="eastAsia" w:ascii="宋体" w:hAnsi="宋体"/>
              <w:szCs w:val="24"/>
            </w:rPr>
            <w:fldChar w:fldCharType="end"/>
          </w:r>
        </w:p>
        <w:p>
          <w:pPr>
            <w:pStyle w:val="16"/>
            <w:tabs>
              <w:tab w:val="right" w:leader="middleDot" w:pos="8306"/>
              <w:tab w:val="clear" w:pos="9202"/>
            </w:tabs>
          </w:pPr>
          <w:r>
            <w:rPr>
              <w:rFonts w:hint="eastAsia" w:ascii="宋体" w:hAnsi="宋体" w:eastAsia="宋体"/>
            </w:rPr>
            <w:fldChar w:fldCharType="begin"/>
          </w:r>
          <w:r>
            <w:rPr>
              <w:rFonts w:hint="eastAsia" w:ascii="宋体" w:hAnsi="宋体" w:eastAsia="宋体"/>
            </w:rPr>
            <w:instrText xml:space="preserve"> HYPERLINK \l _Toc16007 </w:instrText>
          </w:r>
          <w:r>
            <w:rPr>
              <w:rFonts w:hint="eastAsia" w:ascii="宋体" w:hAnsi="宋体" w:eastAsia="宋体"/>
            </w:rPr>
            <w:fldChar w:fldCharType="separate"/>
          </w:r>
          <w:r>
            <w:rPr>
              <w:rFonts w:hint="eastAsia" w:ascii="宋体" w:hAnsi="宋体" w:eastAsia="宋体"/>
              <w:szCs w:val="24"/>
            </w:rPr>
            <w:t>1项目概况</w:t>
          </w:r>
          <w:r>
            <w:tab/>
          </w:r>
          <w:r>
            <w:fldChar w:fldCharType="begin"/>
          </w:r>
          <w:r>
            <w:instrText xml:space="preserve"> PAGEREF _Toc16007 </w:instrText>
          </w:r>
          <w:r>
            <w:fldChar w:fldCharType="separate"/>
          </w:r>
          <w:r>
            <w:t>1</w:t>
          </w:r>
          <w:r>
            <w:fldChar w:fldCharType="end"/>
          </w:r>
          <w:r>
            <w:rPr>
              <w:rFonts w:hint="eastAsia" w:ascii="宋体" w:hAnsi="宋体" w:eastAsia="宋体"/>
            </w:rPr>
            <w:fldChar w:fldCharType="end"/>
          </w:r>
        </w:p>
        <w:p>
          <w:pPr>
            <w:pStyle w:val="16"/>
            <w:tabs>
              <w:tab w:val="right" w:leader="middleDot" w:pos="8306"/>
              <w:tab w:val="clear" w:pos="9202"/>
            </w:tabs>
          </w:pPr>
          <w:r>
            <w:rPr>
              <w:rFonts w:hint="eastAsia" w:ascii="宋体" w:hAnsi="宋体" w:eastAsia="宋体"/>
            </w:rPr>
            <w:fldChar w:fldCharType="begin"/>
          </w:r>
          <w:r>
            <w:rPr>
              <w:rFonts w:hint="eastAsia" w:ascii="宋体" w:hAnsi="宋体" w:eastAsia="宋体"/>
            </w:rPr>
            <w:instrText xml:space="preserve"> HYPERLINK \l _Toc16341 </w:instrText>
          </w:r>
          <w:r>
            <w:rPr>
              <w:rFonts w:hint="eastAsia" w:ascii="宋体" w:hAnsi="宋体" w:eastAsia="宋体"/>
            </w:rPr>
            <w:fldChar w:fldCharType="separate"/>
          </w:r>
          <w:r>
            <w:rPr>
              <w:rFonts w:hint="eastAsia" w:ascii="宋体" w:hAnsi="宋体" w:eastAsia="宋体"/>
              <w:szCs w:val="24"/>
            </w:rPr>
            <w:t>2验收监测依据</w:t>
          </w:r>
          <w:r>
            <w:tab/>
          </w:r>
          <w:r>
            <w:fldChar w:fldCharType="begin"/>
          </w:r>
          <w:r>
            <w:instrText xml:space="preserve"> PAGEREF _Toc16341 </w:instrText>
          </w:r>
          <w:r>
            <w:fldChar w:fldCharType="separate"/>
          </w:r>
          <w:r>
            <w:t>1</w:t>
          </w:r>
          <w:r>
            <w:fldChar w:fldCharType="end"/>
          </w:r>
          <w:r>
            <w:rPr>
              <w:rFonts w:hint="eastAsia" w:ascii="宋体" w:hAnsi="宋体" w:eastAsia="宋体"/>
            </w:rPr>
            <w:fldChar w:fldCharType="end"/>
          </w:r>
        </w:p>
        <w:p>
          <w:pPr>
            <w:pStyle w:val="16"/>
            <w:tabs>
              <w:tab w:val="right" w:leader="middleDot" w:pos="8306"/>
              <w:tab w:val="clear" w:pos="9202"/>
            </w:tabs>
          </w:pPr>
          <w:r>
            <w:rPr>
              <w:rFonts w:hint="eastAsia" w:ascii="宋体" w:hAnsi="宋体" w:eastAsia="宋体"/>
            </w:rPr>
            <w:fldChar w:fldCharType="begin"/>
          </w:r>
          <w:r>
            <w:rPr>
              <w:rFonts w:hint="eastAsia" w:ascii="宋体" w:hAnsi="宋体" w:eastAsia="宋体"/>
            </w:rPr>
            <w:instrText xml:space="preserve"> HYPERLINK \l _Toc9342 </w:instrText>
          </w:r>
          <w:r>
            <w:rPr>
              <w:rFonts w:hint="eastAsia" w:ascii="宋体" w:hAnsi="宋体" w:eastAsia="宋体"/>
            </w:rPr>
            <w:fldChar w:fldCharType="separate"/>
          </w:r>
          <w:r>
            <w:rPr>
              <w:rFonts w:hint="eastAsia" w:ascii="宋体" w:hAnsi="宋体" w:eastAsia="宋体"/>
              <w:szCs w:val="24"/>
            </w:rPr>
            <w:t>2.1 法律法规</w:t>
          </w:r>
          <w:r>
            <w:tab/>
          </w:r>
          <w:r>
            <w:fldChar w:fldCharType="begin"/>
          </w:r>
          <w:r>
            <w:instrText xml:space="preserve"> PAGEREF _Toc9342 </w:instrText>
          </w:r>
          <w:r>
            <w:fldChar w:fldCharType="separate"/>
          </w:r>
          <w:r>
            <w:t>1</w:t>
          </w:r>
          <w:r>
            <w:fldChar w:fldCharType="end"/>
          </w:r>
          <w:r>
            <w:rPr>
              <w:rFonts w:hint="eastAsia" w:ascii="宋体" w:hAnsi="宋体" w:eastAsia="宋体"/>
            </w:rPr>
            <w:fldChar w:fldCharType="end"/>
          </w:r>
        </w:p>
        <w:p>
          <w:pPr>
            <w:pStyle w:val="16"/>
            <w:tabs>
              <w:tab w:val="right" w:leader="middleDot" w:pos="8306"/>
              <w:tab w:val="clear" w:pos="9202"/>
            </w:tabs>
          </w:pPr>
          <w:r>
            <w:rPr>
              <w:rFonts w:hint="eastAsia" w:ascii="宋体" w:hAnsi="宋体" w:eastAsia="宋体"/>
            </w:rPr>
            <w:fldChar w:fldCharType="begin"/>
          </w:r>
          <w:r>
            <w:rPr>
              <w:rFonts w:hint="eastAsia" w:ascii="宋体" w:hAnsi="宋体" w:eastAsia="宋体"/>
            </w:rPr>
            <w:instrText xml:space="preserve"> HYPERLINK \l _Toc2613 </w:instrText>
          </w:r>
          <w:r>
            <w:rPr>
              <w:rFonts w:hint="eastAsia" w:ascii="宋体" w:hAnsi="宋体" w:eastAsia="宋体"/>
            </w:rPr>
            <w:fldChar w:fldCharType="separate"/>
          </w:r>
          <w:r>
            <w:rPr>
              <w:rFonts w:hint="eastAsia" w:ascii="宋体" w:hAnsi="宋体" w:eastAsia="宋体"/>
              <w:szCs w:val="24"/>
            </w:rPr>
            <w:t>2.2 技术文件</w:t>
          </w:r>
          <w:r>
            <w:tab/>
          </w:r>
          <w:r>
            <w:fldChar w:fldCharType="begin"/>
          </w:r>
          <w:r>
            <w:instrText xml:space="preserve"> PAGEREF _Toc2613 </w:instrText>
          </w:r>
          <w:r>
            <w:fldChar w:fldCharType="separate"/>
          </w:r>
          <w:r>
            <w:t>2</w:t>
          </w:r>
          <w:r>
            <w:fldChar w:fldCharType="end"/>
          </w:r>
          <w:r>
            <w:rPr>
              <w:rFonts w:hint="eastAsia" w:ascii="宋体" w:hAnsi="宋体" w:eastAsia="宋体"/>
            </w:rPr>
            <w:fldChar w:fldCharType="end"/>
          </w:r>
        </w:p>
        <w:p>
          <w:pPr>
            <w:pStyle w:val="16"/>
            <w:tabs>
              <w:tab w:val="right" w:leader="middleDot" w:pos="8306"/>
              <w:tab w:val="clear" w:pos="9202"/>
            </w:tabs>
          </w:pPr>
          <w:r>
            <w:rPr>
              <w:rFonts w:hint="eastAsia" w:ascii="宋体" w:hAnsi="宋体" w:eastAsia="宋体"/>
            </w:rPr>
            <w:fldChar w:fldCharType="begin"/>
          </w:r>
          <w:r>
            <w:rPr>
              <w:rFonts w:hint="eastAsia" w:ascii="宋体" w:hAnsi="宋体" w:eastAsia="宋体"/>
            </w:rPr>
            <w:instrText xml:space="preserve"> HYPERLINK \l _Toc30122 </w:instrText>
          </w:r>
          <w:r>
            <w:rPr>
              <w:rFonts w:hint="eastAsia" w:ascii="宋体" w:hAnsi="宋体" w:eastAsia="宋体"/>
            </w:rPr>
            <w:fldChar w:fldCharType="separate"/>
          </w:r>
          <w:r>
            <w:rPr>
              <w:rFonts w:hint="eastAsia" w:ascii="宋体" w:hAnsi="宋体" w:eastAsia="宋体"/>
              <w:szCs w:val="24"/>
            </w:rPr>
            <w:t>2.3 项目批复</w:t>
          </w:r>
          <w:r>
            <w:tab/>
          </w:r>
          <w:r>
            <w:fldChar w:fldCharType="begin"/>
          </w:r>
          <w:r>
            <w:instrText xml:space="preserve"> PAGEREF _Toc30122 </w:instrText>
          </w:r>
          <w:r>
            <w:fldChar w:fldCharType="separate"/>
          </w:r>
          <w:r>
            <w:t>2</w:t>
          </w:r>
          <w:r>
            <w:fldChar w:fldCharType="end"/>
          </w:r>
          <w:r>
            <w:rPr>
              <w:rFonts w:hint="eastAsia" w:ascii="宋体" w:hAnsi="宋体" w:eastAsia="宋体"/>
            </w:rPr>
            <w:fldChar w:fldCharType="end"/>
          </w:r>
        </w:p>
        <w:p>
          <w:pPr>
            <w:pStyle w:val="16"/>
            <w:tabs>
              <w:tab w:val="right" w:leader="middleDot" w:pos="8306"/>
              <w:tab w:val="clear" w:pos="9202"/>
            </w:tabs>
          </w:pPr>
          <w:r>
            <w:rPr>
              <w:rFonts w:hint="eastAsia" w:ascii="宋体" w:hAnsi="宋体" w:eastAsia="宋体"/>
            </w:rPr>
            <w:fldChar w:fldCharType="begin"/>
          </w:r>
          <w:r>
            <w:rPr>
              <w:rFonts w:hint="eastAsia" w:ascii="宋体" w:hAnsi="宋体" w:eastAsia="宋体"/>
            </w:rPr>
            <w:instrText xml:space="preserve"> HYPERLINK \l _Toc5744 </w:instrText>
          </w:r>
          <w:r>
            <w:rPr>
              <w:rFonts w:hint="eastAsia" w:ascii="宋体" w:hAnsi="宋体" w:eastAsia="宋体"/>
            </w:rPr>
            <w:fldChar w:fldCharType="separate"/>
          </w:r>
          <w:r>
            <w:rPr>
              <w:rFonts w:hint="eastAsia" w:ascii="宋体" w:hAnsi="宋体" w:eastAsia="宋体"/>
              <w:szCs w:val="24"/>
            </w:rPr>
            <w:t>2.4 其它依据</w:t>
          </w:r>
          <w:r>
            <w:tab/>
          </w:r>
          <w:r>
            <w:fldChar w:fldCharType="begin"/>
          </w:r>
          <w:r>
            <w:instrText xml:space="preserve"> PAGEREF _Toc5744 </w:instrText>
          </w:r>
          <w:r>
            <w:fldChar w:fldCharType="separate"/>
          </w:r>
          <w:r>
            <w:t>2</w:t>
          </w:r>
          <w:r>
            <w:fldChar w:fldCharType="end"/>
          </w:r>
          <w:r>
            <w:rPr>
              <w:rFonts w:hint="eastAsia" w:ascii="宋体" w:hAnsi="宋体" w:eastAsia="宋体"/>
            </w:rPr>
            <w:fldChar w:fldCharType="end"/>
          </w:r>
        </w:p>
        <w:p>
          <w:pPr>
            <w:pStyle w:val="16"/>
            <w:tabs>
              <w:tab w:val="right" w:leader="middleDot" w:pos="8306"/>
              <w:tab w:val="clear" w:pos="9202"/>
            </w:tabs>
          </w:pPr>
          <w:r>
            <w:rPr>
              <w:rFonts w:hint="eastAsia" w:ascii="宋体" w:hAnsi="宋体" w:eastAsia="宋体"/>
            </w:rPr>
            <w:fldChar w:fldCharType="begin"/>
          </w:r>
          <w:r>
            <w:rPr>
              <w:rFonts w:hint="eastAsia" w:ascii="宋体" w:hAnsi="宋体" w:eastAsia="宋体"/>
            </w:rPr>
            <w:instrText xml:space="preserve"> HYPERLINK \l _Toc8163 </w:instrText>
          </w:r>
          <w:r>
            <w:rPr>
              <w:rFonts w:hint="eastAsia" w:ascii="宋体" w:hAnsi="宋体" w:eastAsia="宋体"/>
            </w:rPr>
            <w:fldChar w:fldCharType="separate"/>
          </w:r>
          <w:r>
            <w:rPr>
              <w:rFonts w:asciiTheme="majorEastAsia" w:hAnsiTheme="majorEastAsia" w:eastAsiaTheme="majorEastAsia"/>
              <w:szCs w:val="24"/>
            </w:rPr>
            <w:t>3项目建设情况</w:t>
          </w:r>
          <w:r>
            <w:tab/>
          </w:r>
          <w:r>
            <w:fldChar w:fldCharType="begin"/>
          </w:r>
          <w:r>
            <w:instrText xml:space="preserve"> PAGEREF _Toc8163 </w:instrText>
          </w:r>
          <w:r>
            <w:fldChar w:fldCharType="separate"/>
          </w:r>
          <w:r>
            <w:t>3</w:t>
          </w:r>
          <w:r>
            <w:fldChar w:fldCharType="end"/>
          </w:r>
          <w:r>
            <w:rPr>
              <w:rFonts w:hint="eastAsia" w:ascii="宋体" w:hAnsi="宋体" w:eastAsia="宋体"/>
            </w:rPr>
            <w:fldChar w:fldCharType="end"/>
          </w:r>
        </w:p>
        <w:p>
          <w:pPr>
            <w:pStyle w:val="16"/>
            <w:tabs>
              <w:tab w:val="right" w:leader="middleDot" w:pos="8306"/>
              <w:tab w:val="clear" w:pos="9202"/>
            </w:tabs>
          </w:pPr>
          <w:r>
            <w:rPr>
              <w:rFonts w:hint="eastAsia" w:ascii="宋体" w:hAnsi="宋体" w:eastAsia="宋体"/>
            </w:rPr>
            <w:fldChar w:fldCharType="begin"/>
          </w:r>
          <w:r>
            <w:rPr>
              <w:rFonts w:hint="eastAsia" w:ascii="宋体" w:hAnsi="宋体" w:eastAsia="宋体"/>
            </w:rPr>
            <w:instrText xml:space="preserve"> HYPERLINK \l _Toc16553 </w:instrText>
          </w:r>
          <w:r>
            <w:rPr>
              <w:rFonts w:hint="eastAsia" w:ascii="宋体" w:hAnsi="宋体" w:eastAsia="宋体"/>
            </w:rPr>
            <w:fldChar w:fldCharType="separate"/>
          </w:r>
          <w:r>
            <w:rPr>
              <w:rFonts w:ascii="宋体" w:hAnsi="宋体" w:eastAsia="宋体"/>
              <w:szCs w:val="24"/>
            </w:rPr>
            <w:t xml:space="preserve">3.1 </w:t>
          </w:r>
          <w:r>
            <w:rPr>
              <w:rFonts w:hint="eastAsia" w:ascii="宋体" w:hAnsi="宋体" w:eastAsia="宋体"/>
              <w:szCs w:val="24"/>
            </w:rPr>
            <w:t>地理位置及平面布置</w:t>
          </w:r>
          <w:r>
            <w:tab/>
          </w:r>
          <w:r>
            <w:fldChar w:fldCharType="begin"/>
          </w:r>
          <w:r>
            <w:instrText xml:space="preserve"> PAGEREF _Toc16553 </w:instrText>
          </w:r>
          <w:r>
            <w:fldChar w:fldCharType="separate"/>
          </w:r>
          <w:r>
            <w:t>3</w:t>
          </w:r>
          <w:r>
            <w:fldChar w:fldCharType="end"/>
          </w:r>
          <w:r>
            <w:rPr>
              <w:rFonts w:hint="eastAsia" w:ascii="宋体" w:hAnsi="宋体" w:eastAsia="宋体"/>
            </w:rPr>
            <w:fldChar w:fldCharType="end"/>
          </w:r>
        </w:p>
        <w:p>
          <w:pPr>
            <w:pStyle w:val="16"/>
            <w:tabs>
              <w:tab w:val="right" w:leader="middleDot" w:pos="8306"/>
              <w:tab w:val="clear" w:pos="9202"/>
            </w:tabs>
          </w:pPr>
          <w:r>
            <w:rPr>
              <w:rFonts w:hint="eastAsia" w:ascii="宋体" w:hAnsi="宋体" w:eastAsia="宋体"/>
            </w:rPr>
            <w:fldChar w:fldCharType="begin"/>
          </w:r>
          <w:r>
            <w:rPr>
              <w:rFonts w:hint="eastAsia" w:ascii="宋体" w:hAnsi="宋体" w:eastAsia="宋体"/>
            </w:rPr>
            <w:instrText xml:space="preserve"> HYPERLINK \l _Toc26021 </w:instrText>
          </w:r>
          <w:r>
            <w:rPr>
              <w:rFonts w:hint="eastAsia" w:ascii="宋体" w:hAnsi="宋体" w:eastAsia="宋体"/>
            </w:rPr>
            <w:fldChar w:fldCharType="separate"/>
          </w:r>
          <w:r>
            <w:rPr>
              <w:rFonts w:hint="eastAsia" w:ascii="宋体" w:hAnsi="宋体" w:eastAsia="宋体"/>
              <w:szCs w:val="24"/>
            </w:rPr>
            <w:t>3.2项目建设内容</w:t>
          </w:r>
          <w:r>
            <w:tab/>
          </w:r>
          <w:r>
            <w:fldChar w:fldCharType="begin"/>
          </w:r>
          <w:r>
            <w:instrText xml:space="preserve"> PAGEREF _Toc26021 </w:instrText>
          </w:r>
          <w:r>
            <w:fldChar w:fldCharType="separate"/>
          </w:r>
          <w:r>
            <w:t>5</w:t>
          </w:r>
          <w:r>
            <w:fldChar w:fldCharType="end"/>
          </w:r>
          <w:r>
            <w:rPr>
              <w:rFonts w:hint="eastAsia" w:ascii="宋体" w:hAnsi="宋体" w:eastAsia="宋体"/>
            </w:rPr>
            <w:fldChar w:fldCharType="end"/>
          </w:r>
        </w:p>
        <w:p>
          <w:pPr>
            <w:pStyle w:val="16"/>
            <w:tabs>
              <w:tab w:val="right" w:leader="middleDot" w:pos="8306"/>
              <w:tab w:val="clear" w:pos="9202"/>
            </w:tabs>
          </w:pPr>
          <w:r>
            <w:rPr>
              <w:rFonts w:hint="eastAsia" w:ascii="宋体" w:hAnsi="宋体" w:eastAsia="宋体"/>
            </w:rPr>
            <w:fldChar w:fldCharType="begin"/>
          </w:r>
          <w:r>
            <w:rPr>
              <w:rFonts w:hint="eastAsia" w:ascii="宋体" w:hAnsi="宋体" w:eastAsia="宋体"/>
            </w:rPr>
            <w:instrText xml:space="preserve"> HYPERLINK \l _Toc25777 </w:instrText>
          </w:r>
          <w:r>
            <w:rPr>
              <w:rFonts w:hint="eastAsia" w:ascii="宋体" w:hAnsi="宋体" w:eastAsia="宋体"/>
            </w:rPr>
            <w:fldChar w:fldCharType="separate"/>
          </w:r>
          <w:r>
            <w:rPr>
              <w:rFonts w:hint="eastAsia" w:ascii="宋体" w:hAnsi="宋体" w:eastAsia="宋体"/>
              <w:szCs w:val="28"/>
            </w:rPr>
            <w:t>3.3水平衡</w:t>
          </w:r>
          <w:r>
            <w:tab/>
          </w:r>
          <w:r>
            <w:fldChar w:fldCharType="begin"/>
          </w:r>
          <w:r>
            <w:instrText xml:space="preserve"> PAGEREF _Toc25777 </w:instrText>
          </w:r>
          <w:r>
            <w:fldChar w:fldCharType="separate"/>
          </w:r>
          <w:r>
            <w:t>9</w:t>
          </w:r>
          <w:r>
            <w:fldChar w:fldCharType="end"/>
          </w:r>
          <w:r>
            <w:rPr>
              <w:rFonts w:hint="eastAsia" w:ascii="宋体" w:hAnsi="宋体" w:eastAsia="宋体"/>
            </w:rPr>
            <w:fldChar w:fldCharType="end"/>
          </w:r>
        </w:p>
        <w:p>
          <w:pPr>
            <w:pStyle w:val="16"/>
            <w:tabs>
              <w:tab w:val="right" w:leader="middleDot" w:pos="8306"/>
              <w:tab w:val="clear" w:pos="9202"/>
            </w:tabs>
          </w:pPr>
          <w:r>
            <w:rPr>
              <w:rFonts w:hint="eastAsia" w:ascii="宋体" w:hAnsi="宋体" w:eastAsia="宋体"/>
            </w:rPr>
            <w:fldChar w:fldCharType="begin"/>
          </w:r>
          <w:r>
            <w:rPr>
              <w:rFonts w:hint="eastAsia" w:ascii="宋体" w:hAnsi="宋体" w:eastAsia="宋体"/>
            </w:rPr>
            <w:instrText xml:space="preserve"> HYPERLINK \l _Toc20929 </w:instrText>
          </w:r>
          <w:r>
            <w:rPr>
              <w:rFonts w:hint="eastAsia" w:ascii="宋体" w:hAnsi="宋体" w:eastAsia="宋体"/>
            </w:rPr>
            <w:fldChar w:fldCharType="separate"/>
          </w:r>
          <w:r>
            <w:rPr>
              <w:rFonts w:hint="eastAsia" w:asciiTheme="minorEastAsia" w:hAnsiTheme="minorEastAsia"/>
              <w:bCs/>
              <w:spacing w:val="10"/>
              <w:szCs w:val="28"/>
            </w:rPr>
            <w:t>3.4工艺流程</w:t>
          </w:r>
          <w:r>
            <w:tab/>
          </w:r>
          <w:r>
            <w:fldChar w:fldCharType="begin"/>
          </w:r>
          <w:r>
            <w:instrText xml:space="preserve"> PAGEREF _Toc20929 </w:instrText>
          </w:r>
          <w:r>
            <w:fldChar w:fldCharType="separate"/>
          </w:r>
          <w:r>
            <w:t>10</w:t>
          </w:r>
          <w:r>
            <w:fldChar w:fldCharType="end"/>
          </w:r>
          <w:r>
            <w:rPr>
              <w:rFonts w:hint="eastAsia" w:ascii="宋体" w:hAnsi="宋体" w:eastAsia="宋体"/>
            </w:rPr>
            <w:fldChar w:fldCharType="end"/>
          </w:r>
        </w:p>
        <w:p>
          <w:pPr>
            <w:pStyle w:val="16"/>
            <w:tabs>
              <w:tab w:val="right" w:leader="middleDot" w:pos="8306"/>
              <w:tab w:val="clear" w:pos="9202"/>
            </w:tabs>
          </w:pPr>
          <w:r>
            <w:rPr>
              <w:rFonts w:hint="eastAsia" w:ascii="宋体" w:hAnsi="宋体" w:eastAsia="宋体"/>
            </w:rPr>
            <w:fldChar w:fldCharType="begin"/>
          </w:r>
          <w:r>
            <w:rPr>
              <w:rFonts w:hint="eastAsia" w:ascii="宋体" w:hAnsi="宋体" w:eastAsia="宋体"/>
            </w:rPr>
            <w:instrText xml:space="preserve"> HYPERLINK \l _Toc28522 </w:instrText>
          </w:r>
          <w:r>
            <w:rPr>
              <w:rFonts w:hint="eastAsia" w:ascii="宋体" w:hAnsi="宋体" w:eastAsia="宋体"/>
            </w:rPr>
            <w:fldChar w:fldCharType="separate"/>
          </w:r>
          <w:r>
            <w:rPr>
              <w:rFonts w:hint="eastAsia" w:ascii="宋体" w:hAnsi="宋体" w:eastAsia="宋体"/>
              <w:szCs w:val="24"/>
            </w:rPr>
            <w:t>3.5项目变动情况</w:t>
          </w:r>
          <w:r>
            <w:tab/>
          </w:r>
          <w:r>
            <w:fldChar w:fldCharType="begin"/>
          </w:r>
          <w:r>
            <w:instrText xml:space="preserve"> PAGEREF _Toc28522 </w:instrText>
          </w:r>
          <w:r>
            <w:fldChar w:fldCharType="separate"/>
          </w:r>
          <w:r>
            <w:t>12</w:t>
          </w:r>
          <w:r>
            <w:fldChar w:fldCharType="end"/>
          </w:r>
          <w:r>
            <w:rPr>
              <w:rFonts w:hint="eastAsia" w:ascii="宋体" w:hAnsi="宋体" w:eastAsia="宋体"/>
            </w:rPr>
            <w:fldChar w:fldCharType="end"/>
          </w:r>
        </w:p>
        <w:p>
          <w:pPr>
            <w:pStyle w:val="16"/>
            <w:tabs>
              <w:tab w:val="right" w:leader="middleDot" w:pos="8306"/>
              <w:tab w:val="clear" w:pos="9202"/>
            </w:tabs>
          </w:pPr>
          <w:r>
            <w:rPr>
              <w:rFonts w:hint="eastAsia" w:ascii="宋体" w:hAnsi="宋体" w:eastAsia="宋体"/>
            </w:rPr>
            <w:fldChar w:fldCharType="begin"/>
          </w:r>
          <w:r>
            <w:rPr>
              <w:rFonts w:hint="eastAsia" w:ascii="宋体" w:hAnsi="宋体" w:eastAsia="宋体"/>
            </w:rPr>
            <w:instrText xml:space="preserve"> HYPERLINK \l _Toc15762 </w:instrText>
          </w:r>
          <w:r>
            <w:rPr>
              <w:rFonts w:hint="eastAsia" w:ascii="宋体" w:hAnsi="宋体" w:eastAsia="宋体"/>
            </w:rPr>
            <w:fldChar w:fldCharType="separate"/>
          </w:r>
          <w:r>
            <w:rPr>
              <w:rFonts w:hint="eastAsia" w:ascii="宋体" w:hAnsi="宋体" w:eastAsia="宋体"/>
              <w:szCs w:val="24"/>
            </w:rPr>
            <w:t>4环境保护措施</w:t>
          </w:r>
          <w:r>
            <w:tab/>
          </w:r>
          <w:r>
            <w:fldChar w:fldCharType="begin"/>
          </w:r>
          <w:r>
            <w:instrText xml:space="preserve"> PAGEREF _Toc15762 </w:instrText>
          </w:r>
          <w:r>
            <w:fldChar w:fldCharType="separate"/>
          </w:r>
          <w:r>
            <w:t>12</w:t>
          </w:r>
          <w:r>
            <w:fldChar w:fldCharType="end"/>
          </w:r>
          <w:r>
            <w:rPr>
              <w:rFonts w:hint="eastAsia" w:ascii="宋体" w:hAnsi="宋体" w:eastAsia="宋体"/>
            </w:rPr>
            <w:fldChar w:fldCharType="end"/>
          </w:r>
        </w:p>
        <w:p>
          <w:pPr>
            <w:pStyle w:val="16"/>
            <w:tabs>
              <w:tab w:val="right" w:leader="middleDot" w:pos="8306"/>
              <w:tab w:val="clear" w:pos="9202"/>
            </w:tabs>
          </w:pPr>
          <w:r>
            <w:rPr>
              <w:rFonts w:hint="eastAsia" w:ascii="宋体" w:hAnsi="宋体" w:eastAsia="宋体"/>
            </w:rPr>
            <w:fldChar w:fldCharType="begin"/>
          </w:r>
          <w:r>
            <w:rPr>
              <w:rFonts w:hint="eastAsia" w:ascii="宋体" w:hAnsi="宋体" w:eastAsia="宋体"/>
            </w:rPr>
            <w:instrText xml:space="preserve"> HYPERLINK \l _Toc7330 </w:instrText>
          </w:r>
          <w:r>
            <w:rPr>
              <w:rFonts w:hint="eastAsia" w:ascii="宋体" w:hAnsi="宋体" w:eastAsia="宋体"/>
            </w:rPr>
            <w:fldChar w:fldCharType="separate"/>
          </w:r>
          <w:r>
            <w:rPr>
              <w:rFonts w:hint="eastAsia" w:ascii="宋体" w:hAnsi="宋体" w:eastAsia="宋体"/>
              <w:szCs w:val="24"/>
            </w:rPr>
            <w:t>4.1污染物治理/处置设施</w:t>
          </w:r>
          <w:r>
            <w:tab/>
          </w:r>
          <w:r>
            <w:fldChar w:fldCharType="begin"/>
          </w:r>
          <w:r>
            <w:instrText xml:space="preserve"> PAGEREF _Toc7330 </w:instrText>
          </w:r>
          <w:r>
            <w:fldChar w:fldCharType="separate"/>
          </w:r>
          <w:r>
            <w:t>12</w:t>
          </w:r>
          <w:r>
            <w:fldChar w:fldCharType="end"/>
          </w:r>
          <w:r>
            <w:rPr>
              <w:rFonts w:hint="eastAsia" w:ascii="宋体" w:hAnsi="宋体" w:eastAsia="宋体"/>
            </w:rPr>
            <w:fldChar w:fldCharType="end"/>
          </w:r>
        </w:p>
        <w:p>
          <w:pPr>
            <w:pStyle w:val="16"/>
            <w:tabs>
              <w:tab w:val="right" w:leader="middleDot" w:pos="8306"/>
              <w:tab w:val="clear" w:pos="9202"/>
            </w:tabs>
          </w:pPr>
          <w:r>
            <w:rPr>
              <w:rFonts w:hint="eastAsia" w:ascii="宋体" w:hAnsi="宋体" w:eastAsia="宋体"/>
            </w:rPr>
            <w:fldChar w:fldCharType="begin"/>
          </w:r>
          <w:r>
            <w:rPr>
              <w:rFonts w:hint="eastAsia" w:ascii="宋体" w:hAnsi="宋体" w:eastAsia="宋体"/>
            </w:rPr>
            <w:instrText xml:space="preserve"> HYPERLINK \l _Toc9741 </w:instrText>
          </w:r>
          <w:r>
            <w:rPr>
              <w:rFonts w:hint="eastAsia" w:ascii="宋体" w:hAnsi="宋体" w:eastAsia="宋体"/>
            </w:rPr>
            <w:fldChar w:fldCharType="separate"/>
          </w:r>
          <w:r>
            <w:rPr>
              <w:rFonts w:hint="eastAsia" w:ascii="宋体" w:hAnsi="宋体" w:eastAsia="宋体"/>
              <w:szCs w:val="24"/>
            </w:rPr>
            <w:t>4.</w:t>
          </w:r>
          <w:r>
            <w:rPr>
              <w:rFonts w:hint="eastAsia" w:ascii="宋体" w:hAnsi="宋体" w:eastAsia="宋体"/>
              <w:szCs w:val="24"/>
              <w:lang w:val="en-US" w:eastAsia="zh-CN"/>
            </w:rPr>
            <w:t>2</w:t>
          </w:r>
          <w:r>
            <w:rPr>
              <w:rFonts w:hint="eastAsia" w:ascii="宋体" w:hAnsi="宋体" w:eastAsia="宋体"/>
              <w:szCs w:val="24"/>
            </w:rPr>
            <w:t>环保设施投资及“三同时”落实情况</w:t>
          </w:r>
          <w:r>
            <w:tab/>
          </w:r>
          <w:r>
            <w:fldChar w:fldCharType="begin"/>
          </w:r>
          <w:r>
            <w:instrText xml:space="preserve"> PAGEREF _Toc9741 </w:instrText>
          </w:r>
          <w:r>
            <w:fldChar w:fldCharType="separate"/>
          </w:r>
          <w:r>
            <w:t>13</w:t>
          </w:r>
          <w:r>
            <w:fldChar w:fldCharType="end"/>
          </w:r>
          <w:r>
            <w:rPr>
              <w:rFonts w:hint="eastAsia" w:ascii="宋体" w:hAnsi="宋体" w:eastAsia="宋体"/>
            </w:rPr>
            <w:fldChar w:fldCharType="end"/>
          </w:r>
        </w:p>
        <w:p>
          <w:pPr>
            <w:pStyle w:val="16"/>
            <w:tabs>
              <w:tab w:val="right" w:leader="middleDot" w:pos="8306"/>
              <w:tab w:val="clear" w:pos="9202"/>
            </w:tabs>
          </w:pPr>
          <w:r>
            <w:rPr>
              <w:rFonts w:hint="eastAsia" w:ascii="宋体" w:hAnsi="宋体" w:eastAsia="宋体"/>
            </w:rPr>
            <w:fldChar w:fldCharType="begin"/>
          </w:r>
          <w:r>
            <w:rPr>
              <w:rFonts w:hint="eastAsia" w:ascii="宋体" w:hAnsi="宋体" w:eastAsia="宋体"/>
            </w:rPr>
            <w:instrText xml:space="preserve"> HYPERLINK \l _Toc19562 </w:instrText>
          </w:r>
          <w:r>
            <w:rPr>
              <w:rFonts w:hint="eastAsia" w:ascii="宋体" w:hAnsi="宋体" w:eastAsia="宋体"/>
            </w:rPr>
            <w:fldChar w:fldCharType="separate"/>
          </w:r>
          <w:r>
            <w:rPr>
              <w:rFonts w:hint="eastAsia" w:ascii="宋体" w:hAnsi="宋体" w:eastAsia="宋体"/>
              <w:szCs w:val="24"/>
            </w:rPr>
            <w:t>5环境影响评价报告书主要结论与建议及其审批部门审批决定</w:t>
          </w:r>
          <w:r>
            <w:tab/>
          </w:r>
          <w:r>
            <w:fldChar w:fldCharType="begin"/>
          </w:r>
          <w:r>
            <w:instrText xml:space="preserve"> PAGEREF _Toc19562 </w:instrText>
          </w:r>
          <w:r>
            <w:fldChar w:fldCharType="separate"/>
          </w:r>
          <w:r>
            <w:t>15</w:t>
          </w:r>
          <w:r>
            <w:fldChar w:fldCharType="end"/>
          </w:r>
          <w:r>
            <w:rPr>
              <w:rFonts w:hint="eastAsia" w:ascii="宋体" w:hAnsi="宋体" w:eastAsia="宋体"/>
            </w:rPr>
            <w:fldChar w:fldCharType="end"/>
          </w:r>
        </w:p>
        <w:p>
          <w:pPr>
            <w:pStyle w:val="16"/>
            <w:tabs>
              <w:tab w:val="right" w:leader="middleDot" w:pos="8306"/>
              <w:tab w:val="clear" w:pos="9202"/>
            </w:tabs>
          </w:pPr>
          <w:r>
            <w:rPr>
              <w:rFonts w:hint="eastAsia" w:ascii="宋体" w:hAnsi="宋体" w:eastAsia="宋体"/>
            </w:rPr>
            <w:fldChar w:fldCharType="begin"/>
          </w:r>
          <w:r>
            <w:rPr>
              <w:rFonts w:hint="eastAsia" w:ascii="宋体" w:hAnsi="宋体" w:eastAsia="宋体"/>
            </w:rPr>
            <w:instrText xml:space="preserve"> HYPERLINK \l _Toc11812 </w:instrText>
          </w:r>
          <w:r>
            <w:rPr>
              <w:rFonts w:hint="eastAsia" w:ascii="宋体" w:hAnsi="宋体" w:eastAsia="宋体"/>
            </w:rPr>
            <w:fldChar w:fldCharType="separate"/>
          </w:r>
          <w:r>
            <w:rPr>
              <w:rFonts w:hint="eastAsia" w:ascii="宋体" w:hAnsi="宋体" w:eastAsia="宋体"/>
              <w:szCs w:val="24"/>
            </w:rPr>
            <w:t>5.1环境影响评价报告书主要结论与建议</w:t>
          </w:r>
          <w:r>
            <w:tab/>
          </w:r>
          <w:r>
            <w:fldChar w:fldCharType="begin"/>
          </w:r>
          <w:r>
            <w:instrText xml:space="preserve"> PAGEREF _Toc11812 </w:instrText>
          </w:r>
          <w:r>
            <w:fldChar w:fldCharType="separate"/>
          </w:r>
          <w:r>
            <w:t>15</w:t>
          </w:r>
          <w:r>
            <w:fldChar w:fldCharType="end"/>
          </w:r>
          <w:r>
            <w:rPr>
              <w:rFonts w:hint="eastAsia" w:ascii="宋体" w:hAnsi="宋体" w:eastAsia="宋体"/>
            </w:rPr>
            <w:fldChar w:fldCharType="end"/>
          </w:r>
        </w:p>
        <w:p>
          <w:pPr>
            <w:pStyle w:val="16"/>
            <w:tabs>
              <w:tab w:val="right" w:leader="middleDot" w:pos="8306"/>
              <w:tab w:val="clear" w:pos="9202"/>
            </w:tabs>
          </w:pPr>
          <w:r>
            <w:rPr>
              <w:rFonts w:hint="eastAsia" w:ascii="宋体" w:hAnsi="宋体" w:eastAsia="宋体"/>
            </w:rPr>
            <w:fldChar w:fldCharType="begin"/>
          </w:r>
          <w:r>
            <w:rPr>
              <w:rFonts w:hint="eastAsia" w:ascii="宋体" w:hAnsi="宋体" w:eastAsia="宋体"/>
            </w:rPr>
            <w:instrText xml:space="preserve"> HYPERLINK \l _Toc29809 </w:instrText>
          </w:r>
          <w:r>
            <w:rPr>
              <w:rFonts w:hint="eastAsia" w:ascii="宋体" w:hAnsi="宋体" w:eastAsia="宋体"/>
            </w:rPr>
            <w:fldChar w:fldCharType="separate"/>
          </w:r>
          <w:r>
            <w:rPr>
              <w:rFonts w:hint="eastAsia" w:ascii="宋体" w:hAnsi="宋体" w:eastAsia="宋体"/>
              <w:szCs w:val="24"/>
            </w:rPr>
            <w:t>5.2吉安市</w:t>
          </w:r>
          <w:r>
            <w:rPr>
              <w:rFonts w:hint="eastAsia" w:ascii="宋体" w:hAnsi="宋体" w:eastAsia="宋体"/>
              <w:szCs w:val="24"/>
              <w:lang w:eastAsia="zh-CN"/>
            </w:rPr>
            <w:t>生态环境</w:t>
          </w:r>
          <w:r>
            <w:rPr>
              <w:rFonts w:hint="eastAsia" w:ascii="宋体" w:hAnsi="宋体" w:eastAsia="宋体"/>
              <w:szCs w:val="24"/>
            </w:rPr>
            <w:t>局审批决定</w:t>
          </w:r>
          <w:r>
            <w:tab/>
          </w:r>
          <w:r>
            <w:fldChar w:fldCharType="begin"/>
          </w:r>
          <w:r>
            <w:instrText xml:space="preserve"> PAGEREF _Toc29809 </w:instrText>
          </w:r>
          <w:r>
            <w:fldChar w:fldCharType="separate"/>
          </w:r>
          <w:r>
            <w:t>17</w:t>
          </w:r>
          <w:r>
            <w:fldChar w:fldCharType="end"/>
          </w:r>
          <w:r>
            <w:rPr>
              <w:rFonts w:hint="eastAsia" w:ascii="宋体" w:hAnsi="宋体" w:eastAsia="宋体"/>
            </w:rPr>
            <w:fldChar w:fldCharType="end"/>
          </w:r>
        </w:p>
        <w:p>
          <w:pPr>
            <w:pStyle w:val="16"/>
            <w:tabs>
              <w:tab w:val="right" w:leader="middleDot" w:pos="8306"/>
              <w:tab w:val="clear" w:pos="9202"/>
            </w:tabs>
          </w:pPr>
          <w:r>
            <w:rPr>
              <w:rFonts w:hint="eastAsia" w:ascii="宋体" w:hAnsi="宋体" w:eastAsia="宋体"/>
            </w:rPr>
            <w:fldChar w:fldCharType="begin"/>
          </w:r>
          <w:r>
            <w:rPr>
              <w:rFonts w:hint="eastAsia" w:ascii="宋体" w:hAnsi="宋体" w:eastAsia="宋体"/>
            </w:rPr>
            <w:instrText xml:space="preserve"> HYPERLINK \l _Toc5357 </w:instrText>
          </w:r>
          <w:r>
            <w:rPr>
              <w:rFonts w:hint="eastAsia" w:ascii="宋体" w:hAnsi="宋体" w:eastAsia="宋体"/>
            </w:rPr>
            <w:fldChar w:fldCharType="separate"/>
          </w:r>
          <w:r>
            <w:rPr>
              <w:rFonts w:hint="eastAsia" w:ascii="宋体" w:hAnsi="宋体" w:eastAsia="宋体"/>
              <w:szCs w:val="24"/>
            </w:rPr>
            <w:t>6竣工环境保护验收执行标准</w:t>
          </w:r>
          <w:r>
            <w:tab/>
          </w:r>
          <w:r>
            <w:fldChar w:fldCharType="begin"/>
          </w:r>
          <w:r>
            <w:instrText xml:space="preserve"> PAGEREF _Toc5357 </w:instrText>
          </w:r>
          <w:r>
            <w:fldChar w:fldCharType="separate"/>
          </w:r>
          <w:r>
            <w:t>17</w:t>
          </w:r>
          <w:r>
            <w:fldChar w:fldCharType="end"/>
          </w:r>
          <w:r>
            <w:rPr>
              <w:rFonts w:hint="eastAsia" w:ascii="宋体" w:hAnsi="宋体" w:eastAsia="宋体"/>
            </w:rPr>
            <w:fldChar w:fldCharType="end"/>
          </w:r>
        </w:p>
        <w:p>
          <w:pPr>
            <w:pStyle w:val="16"/>
            <w:tabs>
              <w:tab w:val="right" w:leader="middleDot" w:pos="8306"/>
              <w:tab w:val="clear" w:pos="9202"/>
            </w:tabs>
          </w:pPr>
          <w:r>
            <w:rPr>
              <w:rFonts w:hint="eastAsia" w:ascii="宋体" w:hAnsi="宋体" w:eastAsia="宋体"/>
            </w:rPr>
            <w:fldChar w:fldCharType="begin"/>
          </w:r>
          <w:r>
            <w:rPr>
              <w:rFonts w:hint="eastAsia" w:ascii="宋体" w:hAnsi="宋体" w:eastAsia="宋体"/>
            </w:rPr>
            <w:instrText xml:space="preserve"> HYPERLINK \l _Toc7973 </w:instrText>
          </w:r>
          <w:r>
            <w:rPr>
              <w:rFonts w:hint="eastAsia" w:ascii="宋体" w:hAnsi="宋体" w:eastAsia="宋体"/>
            </w:rPr>
            <w:fldChar w:fldCharType="separate"/>
          </w:r>
          <w:r>
            <w:rPr>
              <w:rFonts w:hint="eastAsia" w:cs="宋体" w:asciiTheme="minorEastAsia" w:hAnsiTheme="minorEastAsia"/>
              <w:bCs/>
              <w:spacing w:val="10"/>
              <w:szCs w:val="24"/>
            </w:rPr>
            <w:t>6.1排放标准</w:t>
          </w:r>
          <w:r>
            <w:tab/>
          </w:r>
          <w:r>
            <w:fldChar w:fldCharType="begin"/>
          </w:r>
          <w:r>
            <w:instrText xml:space="preserve"> PAGEREF _Toc7973 </w:instrText>
          </w:r>
          <w:r>
            <w:fldChar w:fldCharType="separate"/>
          </w:r>
          <w:r>
            <w:t>17</w:t>
          </w:r>
          <w:r>
            <w:fldChar w:fldCharType="end"/>
          </w:r>
          <w:r>
            <w:rPr>
              <w:rFonts w:hint="eastAsia" w:ascii="宋体" w:hAnsi="宋体" w:eastAsia="宋体"/>
            </w:rPr>
            <w:fldChar w:fldCharType="end"/>
          </w:r>
        </w:p>
        <w:p>
          <w:pPr>
            <w:pStyle w:val="16"/>
            <w:tabs>
              <w:tab w:val="right" w:leader="middleDot" w:pos="8306"/>
              <w:tab w:val="clear" w:pos="9202"/>
            </w:tabs>
          </w:pPr>
          <w:r>
            <w:rPr>
              <w:rFonts w:hint="eastAsia" w:ascii="宋体" w:hAnsi="宋体" w:eastAsia="宋体"/>
            </w:rPr>
            <w:fldChar w:fldCharType="begin"/>
          </w:r>
          <w:r>
            <w:rPr>
              <w:rFonts w:hint="eastAsia" w:ascii="宋体" w:hAnsi="宋体" w:eastAsia="宋体"/>
            </w:rPr>
            <w:instrText xml:space="preserve"> HYPERLINK \l _Toc5654 </w:instrText>
          </w:r>
          <w:r>
            <w:rPr>
              <w:rFonts w:hint="eastAsia" w:ascii="宋体" w:hAnsi="宋体" w:eastAsia="宋体"/>
            </w:rPr>
            <w:fldChar w:fldCharType="separate"/>
          </w:r>
          <w:r>
            <w:rPr>
              <w:rFonts w:hint="eastAsia" w:cs="宋体" w:asciiTheme="minorEastAsia" w:hAnsiTheme="minorEastAsia"/>
              <w:bCs/>
              <w:spacing w:val="10"/>
            </w:rPr>
            <w:t>6.2固体废物</w:t>
          </w:r>
          <w:r>
            <w:tab/>
          </w:r>
          <w:r>
            <w:fldChar w:fldCharType="begin"/>
          </w:r>
          <w:r>
            <w:instrText xml:space="preserve"> PAGEREF _Toc5654 </w:instrText>
          </w:r>
          <w:r>
            <w:fldChar w:fldCharType="separate"/>
          </w:r>
          <w:r>
            <w:t>18</w:t>
          </w:r>
          <w:r>
            <w:fldChar w:fldCharType="end"/>
          </w:r>
          <w:r>
            <w:rPr>
              <w:rFonts w:hint="eastAsia" w:ascii="宋体" w:hAnsi="宋体" w:eastAsia="宋体"/>
            </w:rPr>
            <w:fldChar w:fldCharType="end"/>
          </w:r>
        </w:p>
        <w:p>
          <w:pPr>
            <w:pStyle w:val="16"/>
            <w:tabs>
              <w:tab w:val="right" w:leader="middleDot" w:pos="8306"/>
              <w:tab w:val="clear" w:pos="9202"/>
            </w:tabs>
          </w:pPr>
          <w:r>
            <w:rPr>
              <w:rFonts w:hint="eastAsia" w:ascii="宋体" w:hAnsi="宋体" w:eastAsia="宋体"/>
            </w:rPr>
            <w:fldChar w:fldCharType="begin"/>
          </w:r>
          <w:r>
            <w:rPr>
              <w:rFonts w:hint="eastAsia" w:ascii="宋体" w:hAnsi="宋体" w:eastAsia="宋体"/>
            </w:rPr>
            <w:instrText xml:space="preserve"> HYPERLINK \l _Toc23111 </w:instrText>
          </w:r>
          <w:r>
            <w:rPr>
              <w:rFonts w:hint="eastAsia" w:ascii="宋体" w:hAnsi="宋体" w:eastAsia="宋体"/>
            </w:rPr>
            <w:fldChar w:fldCharType="separate"/>
          </w:r>
          <w:r>
            <w:rPr>
              <w:rFonts w:hint="eastAsia" w:ascii="宋体" w:hAnsi="宋体" w:eastAsia="宋体"/>
              <w:szCs w:val="24"/>
            </w:rPr>
            <w:t>7竣工环境保护验收监测内容</w:t>
          </w:r>
          <w:r>
            <w:tab/>
          </w:r>
          <w:r>
            <w:fldChar w:fldCharType="begin"/>
          </w:r>
          <w:r>
            <w:instrText xml:space="preserve"> PAGEREF _Toc23111 </w:instrText>
          </w:r>
          <w:r>
            <w:fldChar w:fldCharType="separate"/>
          </w:r>
          <w:r>
            <w:t>18</w:t>
          </w:r>
          <w:r>
            <w:fldChar w:fldCharType="end"/>
          </w:r>
          <w:r>
            <w:rPr>
              <w:rFonts w:hint="eastAsia" w:ascii="宋体" w:hAnsi="宋体" w:eastAsia="宋体"/>
            </w:rPr>
            <w:fldChar w:fldCharType="end"/>
          </w:r>
        </w:p>
        <w:p>
          <w:pPr>
            <w:pStyle w:val="16"/>
            <w:tabs>
              <w:tab w:val="right" w:leader="middleDot" w:pos="8306"/>
              <w:tab w:val="clear" w:pos="9202"/>
            </w:tabs>
          </w:pPr>
          <w:r>
            <w:rPr>
              <w:rFonts w:hint="eastAsia" w:ascii="宋体" w:hAnsi="宋体" w:eastAsia="宋体"/>
            </w:rPr>
            <w:fldChar w:fldCharType="begin"/>
          </w:r>
          <w:r>
            <w:rPr>
              <w:rFonts w:hint="eastAsia" w:ascii="宋体" w:hAnsi="宋体" w:eastAsia="宋体"/>
            </w:rPr>
            <w:instrText xml:space="preserve"> HYPERLINK \l _Toc22819 </w:instrText>
          </w:r>
          <w:r>
            <w:rPr>
              <w:rFonts w:hint="eastAsia" w:ascii="宋体" w:hAnsi="宋体" w:eastAsia="宋体"/>
            </w:rPr>
            <w:fldChar w:fldCharType="separate"/>
          </w:r>
          <w:r>
            <w:rPr>
              <w:rFonts w:hint="eastAsia" w:ascii="宋体" w:hAnsi="宋体" w:eastAsia="宋体"/>
              <w:szCs w:val="24"/>
            </w:rPr>
            <w:t>7.1废水监测</w:t>
          </w:r>
          <w:r>
            <w:tab/>
          </w:r>
          <w:r>
            <w:fldChar w:fldCharType="begin"/>
          </w:r>
          <w:r>
            <w:instrText xml:space="preserve"> PAGEREF _Toc22819 </w:instrText>
          </w:r>
          <w:r>
            <w:fldChar w:fldCharType="separate"/>
          </w:r>
          <w:r>
            <w:t>18</w:t>
          </w:r>
          <w:r>
            <w:fldChar w:fldCharType="end"/>
          </w:r>
          <w:r>
            <w:rPr>
              <w:rFonts w:hint="eastAsia" w:ascii="宋体" w:hAnsi="宋体" w:eastAsia="宋体"/>
            </w:rPr>
            <w:fldChar w:fldCharType="end"/>
          </w:r>
        </w:p>
        <w:p>
          <w:pPr>
            <w:pStyle w:val="16"/>
            <w:tabs>
              <w:tab w:val="right" w:leader="middleDot" w:pos="8306"/>
              <w:tab w:val="clear" w:pos="9202"/>
            </w:tabs>
          </w:pPr>
          <w:r>
            <w:rPr>
              <w:rFonts w:hint="eastAsia" w:ascii="宋体" w:hAnsi="宋体" w:eastAsia="宋体"/>
            </w:rPr>
            <w:fldChar w:fldCharType="begin"/>
          </w:r>
          <w:r>
            <w:rPr>
              <w:rFonts w:hint="eastAsia" w:ascii="宋体" w:hAnsi="宋体" w:eastAsia="宋体"/>
            </w:rPr>
            <w:instrText xml:space="preserve"> HYPERLINK \l _Toc29238 </w:instrText>
          </w:r>
          <w:r>
            <w:rPr>
              <w:rFonts w:hint="eastAsia" w:ascii="宋体" w:hAnsi="宋体" w:eastAsia="宋体"/>
            </w:rPr>
            <w:fldChar w:fldCharType="separate"/>
          </w:r>
          <w:r>
            <w:rPr>
              <w:rFonts w:hint="eastAsia" w:ascii="宋体" w:hAnsi="宋体" w:eastAsia="宋体"/>
              <w:szCs w:val="24"/>
            </w:rPr>
            <w:t>7.2废气监测</w:t>
          </w:r>
          <w:r>
            <w:tab/>
          </w:r>
          <w:r>
            <w:fldChar w:fldCharType="begin"/>
          </w:r>
          <w:r>
            <w:instrText xml:space="preserve"> PAGEREF _Toc29238 </w:instrText>
          </w:r>
          <w:r>
            <w:fldChar w:fldCharType="separate"/>
          </w:r>
          <w:r>
            <w:t>18</w:t>
          </w:r>
          <w:r>
            <w:fldChar w:fldCharType="end"/>
          </w:r>
          <w:r>
            <w:rPr>
              <w:rFonts w:hint="eastAsia" w:ascii="宋体" w:hAnsi="宋体" w:eastAsia="宋体"/>
            </w:rPr>
            <w:fldChar w:fldCharType="end"/>
          </w:r>
        </w:p>
        <w:p>
          <w:pPr>
            <w:pStyle w:val="16"/>
            <w:tabs>
              <w:tab w:val="right" w:leader="middleDot" w:pos="8306"/>
              <w:tab w:val="clear" w:pos="9202"/>
            </w:tabs>
          </w:pPr>
          <w:r>
            <w:rPr>
              <w:rFonts w:hint="eastAsia" w:ascii="宋体" w:hAnsi="宋体" w:eastAsia="宋体"/>
            </w:rPr>
            <w:fldChar w:fldCharType="begin"/>
          </w:r>
          <w:r>
            <w:rPr>
              <w:rFonts w:hint="eastAsia" w:ascii="宋体" w:hAnsi="宋体" w:eastAsia="宋体"/>
            </w:rPr>
            <w:instrText xml:space="preserve"> HYPERLINK \l _Toc30266 </w:instrText>
          </w:r>
          <w:r>
            <w:rPr>
              <w:rFonts w:hint="eastAsia" w:ascii="宋体" w:hAnsi="宋体" w:eastAsia="宋体"/>
            </w:rPr>
            <w:fldChar w:fldCharType="separate"/>
          </w:r>
          <w:r>
            <w:rPr>
              <w:rFonts w:hint="eastAsia" w:ascii="宋体" w:hAnsi="宋体" w:eastAsia="宋体"/>
            </w:rPr>
            <w:t>7.3噪声监测</w:t>
          </w:r>
          <w:r>
            <w:tab/>
          </w:r>
          <w:r>
            <w:fldChar w:fldCharType="begin"/>
          </w:r>
          <w:r>
            <w:instrText xml:space="preserve"> PAGEREF _Toc30266 </w:instrText>
          </w:r>
          <w:r>
            <w:fldChar w:fldCharType="separate"/>
          </w:r>
          <w:r>
            <w:t>19</w:t>
          </w:r>
          <w:r>
            <w:fldChar w:fldCharType="end"/>
          </w:r>
          <w:r>
            <w:rPr>
              <w:rFonts w:hint="eastAsia" w:ascii="宋体" w:hAnsi="宋体" w:eastAsia="宋体"/>
            </w:rPr>
            <w:fldChar w:fldCharType="end"/>
          </w:r>
        </w:p>
        <w:p>
          <w:pPr>
            <w:pStyle w:val="16"/>
            <w:tabs>
              <w:tab w:val="right" w:leader="middleDot" w:pos="8306"/>
              <w:tab w:val="clear" w:pos="9202"/>
            </w:tabs>
          </w:pPr>
          <w:r>
            <w:rPr>
              <w:rFonts w:hint="eastAsia" w:ascii="宋体" w:hAnsi="宋体" w:eastAsia="宋体"/>
            </w:rPr>
            <w:fldChar w:fldCharType="begin"/>
          </w:r>
          <w:r>
            <w:rPr>
              <w:rFonts w:hint="eastAsia" w:ascii="宋体" w:hAnsi="宋体" w:eastAsia="宋体"/>
            </w:rPr>
            <w:instrText xml:space="preserve"> HYPERLINK \l _Toc3047 </w:instrText>
          </w:r>
          <w:r>
            <w:rPr>
              <w:rFonts w:hint="eastAsia" w:ascii="宋体" w:hAnsi="宋体" w:eastAsia="宋体"/>
            </w:rPr>
            <w:fldChar w:fldCharType="separate"/>
          </w:r>
          <w:r>
            <w:rPr>
              <w:rFonts w:hint="eastAsia" w:asciiTheme="minorEastAsia" w:hAnsiTheme="minorEastAsia"/>
              <w:szCs w:val="24"/>
            </w:rPr>
            <w:t>8质量保证和质量控制</w:t>
          </w:r>
          <w:r>
            <w:tab/>
          </w:r>
          <w:r>
            <w:fldChar w:fldCharType="begin"/>
          </w:r>
          <w:r>
            <w:instrText xml:space="preserve"> PAGEREF _Toc3047 </w:instrText>
          </w:r>
          <w:r>
            <w:fldChar w:fldCharType="separate"/>
          </w:r>
          <w:r>
            <w:t>20</w:t>
          </w:r>
          <w:r>
            <w:fldChar w:fldCharType="end"/>
          </w:r>
          <w:r>
            <w:rPr>
              <w:rFonts w:hint="eastAsia" w:ascii="宋体" w:hAnsi="宋体" w:eastAsia="宋体"/>
            </w:rPr>
            <w:fldChar w:fldCharType="end"/>
          </w:r>
        </w:p>
        <w:p>
          <w:pPr>
            <w:pStyle w:val="16"/>
            <w:tabs>
              <w:tab w:val="right" w:leader="middleDot" w:pos="8306"/>
              <w:tab w:val="clear" w:pos="9202"/>
            </w:tabs>
          </w:pPr>
          <w:r>
            <w:rPr>
              <w:rFonts w:hint="eastAsia" w:ascii="宋体" w:hAnsi="宋体" w:eastAsia="宋体"/>
            </w:rPr>
            <w:fldChar w:fldCharType="begin"/>
          </w:r>
          <w:r>
            <w:rPr>
              <w:rFonts w:hint="eastAsia" w:ascii="宋体" w:hAnsi="宋体" w:eastAsia="宋体"/>
            </w:rPr>
            <w:instrText xml:space="preserve"> HYPERLINK \l _Toc30566 </w:instrText>
          </w:r>
          <w:r>
            <w:rPr>
              <w:rFonts w:hint="eastAsia" w:ascii="宋体" w:hAnsi="宋体" w:eastAsia="宋体"/>
            </w:rPr>
            <w:fldChar w:fldCharType="separate"/>
          </w:r>
          <w:r>
            <w:rPr>
              <w:rFonts w:hint="eastAsia" w:asciiTheme="minorEastAsia" w:hAnsiTheme="minorEastAsia"/>
            </w:rPr>
            <w:t>8.1检测分析方法及仪器</w:t>
          </w:r>
          <w:r>
            <w:tab/>
          </w:r>
          <w:r>
            <w:fldChar w:fldCharType="begin"/>
          </w:r>
          <w:r>
            <w:instrText xml:space="preserve"> PAGEREF _Toc30566 </w:instrText>
          </w:r>
          <w:r>
            <w:fldChar w:fldCharType="separate"/>
          </w:r>
          <w:r>
            <w:t>20</w:t>
          </w:r>
          <w:r>
            <w:fldChar w:fldCharType="end"/>
          </w:r>
          <w:r>
            <w:rPr>
              <w:rFonts w:hint="eastAsia" w:ascii="宋体" w:hAnsi="宋体" w:eastAsia="宋体"/>
            </w:rPr>
            <w:fldChar w:fldCharType="end"/>
          </w:r>
        </w:p>
        <w:p>
          <w:pPr>
            <w:pStyle w:val="16"/>
            <w:tabs>
              <w:tab w:val="right" w:leader="middleDot" w:pos="8306"/>
              <w:tab w:val="clear" w:pos="9202"/>
            </w:tabs>
          </w:pPr>
          <w:r>
            <w:rPr>
              <w:rFonts w:hint="eastAsia" w:ascii="宋体" w:hAnsi="宋体" w:eastAsia="宋体"/>
            </w:rPr>
            <w:fldChar w:fldCharType="begin"/>
          </w:r>
          <w:r>
            <w:rPr>
              <w:rFonts w:hint="eastAsia" w:ascii="宋体" w:hAnsi="宋体" w:eastAsia="宋体"/>
            </w:rPr>
            <w:instrText xml:space="preserve"> HYPERLINK \l _Toc14919 </w:instrText>
          </w:r>
          <w:r>
            <w:rPr>
              <w:rFonts w:hint="eastAsia" w:ascii="宋体" w:hAnsi="宋体" w:eastAsia="宋体"/>
            </w:rPr>
            <w:fldChar w:fldCharType="separate"/>
          </w:r>
          <w:r>
            <w:rPr>
              <w:rFonts w:hint="eastAsia" w:asciiTheme="minorEastAsia" w:hAnsiTheme="minorEastAsia"/>
            </w:rPr>
            <w:t>8.1.1水和废水检测分析方法及仪器</w:t>
          </w:r>
          <w:r>
            <w:tab/>
          </w:r>
          <w:r>
            <w:fldChar w:fldCharType="begin"/>
          </w:r>
          <w:r>
            <w:instrText xml:space="preserve"> PAGEREF _Toc14919 </w:instrText>
          </w:r>
          <w:r>
            <w:fldChar w:fldCharType="separate"/>
          </w:r>
          <w:r>
            <w:t>20</w:t>
          </w:r>
          <w:r>
            <w:fldChar w:fldCharType="end"/>
          </w:r>
          <w:r>
            <w:rPr>
              <w:rFonts w:hint="eastAsia" w:ascii="宋体" w:hAnsi="宋体" w:eastAsia="宋体"/>
            </w:rPr>
            <w:fldChar w:fldCharType="end"/>
          </w:r>
        </w:p>
        <w:p>
          <w:pPr>
            <w:pStyle w:val="16"/>
            <w:tabs>
              <w:tab w:val="right" w:leader="middleDot" w:pos="8306"/>
              <w:tab w:val="clear" w:pos="9202"/>
            </w:tabs>
          </w:pPr>
          <w:r>
            <w:rPr>
              <w:rFonts w:hint="eastAsia" w:ascii="宋体" w:hAnsi="宋体" w:eastAsia="宋体"/>
            </w:rPr>
            <w:fldChar w:fldCharType="begin"/>
          </w:r>
          <w:r>
            <w:rPr>
              <w:rFonts w:hint="eastAsia" w:ascii="宋体" w:hAnsi="宋体" w:eastAsia="宋体"/>
            </w:rPr>
            <w:instrText xml:space="preserve"> HYPERLINK \l _Toc184 </w:instrText>
          </w:r>
          <w:r>
            <w:rPr>
              <w:rFonts w:hint="eastAsia" w:ascii="宋体" w:hAnsi="宋体" w:eastAsia="宋体"/>
            </w:rPr>
            <w:fldChar w:fldCharType="separate"/>
          </w:r>
          <w:r>
            <w:rPr>
              <w:rFonts w:hint="eastAsia" w:ascii="宋体" w:hAnsi="宋体" w:eastAsia="宋体"/>
            </w:rPr>
            <w:t>8.1.2废气</w:t>
          </w:r>
          <w:r>
            <w:rPr>
              <w:rFonts w:hint="eastAsia" w:asciiTheme="minorEastAsia" w:hAnsiTheme="minorEastAsia"/>
            </w:rPr>
            <w:t>检测分析方法及仪器</w:t>
          </w:r>
          <w:r>
            <w:tab/>
          </w:r>
          <w:r>
            <w:fldChar w:fldCharType="begin"/>
          </w:r>
          <w:r>
            <w:instrText xml:space="preserve"> PAGEREF _Toc184 </w:instrText>
          </w:r>
          <w:r>
            <w:fldChar w:fldCharType="separate"/>
          </w:r>
          <w:r>
            <w:t>20</w:t>
          </w:r>
          <w:r>
            <w:fldChar w:fldCharType="end"/>
          </w:r>
          <w:r>
            <w:rPr>
              <w:rFonts w:hint="eastAsia" w:ascii="宋体" w:hAnsi="宋体" w:eastAsia="宋体"/>
            </w:rPr>
            <w:fldChar w:fldCharType="end"/>
          </w:r>
        </w:p>
        <w:p>
          <w:pPr>
            <w:pStyle w:val="16"/>
            <w:tabs>
              <w:tab w:val="right" w:leader="middleDot" w:pos="8306"/>
              <w:tab w:val="clear" w:pos="9202"/>
            </w:tabs>
          </w:pPr>
          <w:r>
            <w:rPr>
              <w:rFonts w:hint="eastAsia" w:ascii="宋体" w:hAnsi="宋体" w:eastAsia="宋体"/>
            </w:rPr>
            <w:fldChar w:fldCharType="begin"/>
          </w:r>
          <w:r>
            <w:rPr>
              <w:rFonts w:hint="eastAsia" w:ascii="宋体" w:hAnsi="宋体" w:eastAsia="宋体"/>
            </w:rPr>
            <w:instrText xml:space="preserve"> HYPERLINK \l _Toc25236 </w:instrText>
          </w:r>
          <w:r>
            <w:rPr>
              <w:rFonts w:hint="eastAsia" w:ascii="宋体" w:hAnsi="宋体" w:eastAsia="宋体"/>
            </w:rPr>
            <w:fldChar w:fldCharType="separate"/>
          </w:r>
          <w:r>
            <w:rPr>
              <w:rFonts w:hint="eastAsia" w:ascii="宋体" w:hAnsi="宋体" w:eastAsia="宋体"/>
            </w:rPr>
            <w:t>8.1.3噪声</w:t>
          </w:r>
          <w:r>
            <w:rPr>
              <w:rFonts w:hint="eastAsia" w:asciiTheme="minorEastAsia" w:hAnsiTheme="minorEastAsia"/>
            </w:rPr>
            <w:t>检测分析方法及仪器</w:t>
          </w:r>
          <w:r>
            <w:tab/>
          </w:r>
          <w:r>
            <w:fldChar w:fldCharType="begin"/>
          </w:r>
          <w:r>
            <w:instrText xml:space="preserve"> PAGEREF _Toc25236 </w:instrText>
          </w:r>
          <w:r>
            <w:fldChar w:fldCharType="separate"/>
          </w:r>
          <w:r>
            <w:t>20</w:t>
          </w:r>
          <w:r>
            <w:fldChar w:fldCharType="end"/>
          </w:r>
          <w:r>
            <w:rPr>
              <w:rFonts w:hint="eastAsia" w:ascii="宋体" w:hAnsi="宋体" w:eastAsia="宋体"/>
            </w:rPr>
            <w:fldChar w:fldCharType="end"/>
          </w:r>
        </w:p>
        <w:p>
          <w:pPr>
            <w:pStyle w:val="16"/>
            <w:tabs>
              <w:tab w:val="right" w:leader="middleDot" w:pos="8306"/>
              <w:tab w:val="clear" w:pos="9202"/>
            </w:tabs>
          </w:pPr>
          <w:r>
            <w:rPr>
              <w:rFonts w:hint="eastAsia" w:ascii="宋体" w:hAnsi="宋体" w:eastAsia="宋体"/>
            </w:rPr>
            <w:fldChar w:fldCharType="begin"/>
          </w:r>
          <w:r>
            <w:rPr>
              <w:rFonts w:hint="eastAsia" w:ascii="宋体" w:hAnsi="宋体" w:eastAsia="宋体"/>
            </w:rPr>
            <w:instrText xml:space="preserve"> HYPERLINK \l _Toc13861 </w:instrText>
          </w:r>
          <w:r>
            <w:rPr>
              <w:rFonts w:hint="eastAsia" w:ascii="宋体" w:hAnsi="宋体" w:eastAsia="宋体"/>
            </w:rPr>
            <w:fldChar w:fldCharType="separate"/>
          </w:r>
          <w:r>
            <w:rPr>
              <w:rFonts w:hint="eastAsia" w:ascii="宋体" w:hAnsi="宋体" w:eastAsia="宋体"/>
              <w:szCs w:val="28"/>
            </w:rPr>
            <w:t>8.2质量控制方法</w:t>
          </w:r>
          <w:r>
            <w:tab/>
          </w:r>
          <w:r>
            <w:fldChar w:fldCharType="begin"/>
          </w:r>
          <w:r>
            <w:instrText xml:space="preserve"> PAGEREF _Toc13861 </w:instrText>
          </w:r>
          <w:r>
            <w:fldChar w:fldCharType="separate"/>
          </w:r>
          <w:r>
            <w:t>21</w:t>
          </w:r>
          <w:r>
            <w:fldChar w:fldCharType="end"/>
          </w:r>
          <w:r>
            <w:rPr>
              <w:rFonts w:hint="eastAsia" w:ascii="宋体" w:hAnsi="宋体" w:eastAsia="宋体"/>
            </w:rPr>
            <w:fldChar w:fldCharType="end"/>
          </w:r>
        </w:p>
        <w:p>
          <w:pPr>
            <w:pStyle w:val="16"/>
            <w:tabs>
              <w:tab w:val="right" w:leader="middleDot" w:pos="8306"/>
              <w:tab w:val="clear" w:pos="9202"/>
            </w:tabs>
          </w:pPr>
          <w:r>
            <w:rPr>
              <w:rFonts w:hint="eastAsia" w:ascii="宋体" w:hAnsi="宋体" w:eastAsia="宋体"/>
            </w:rPr>
            <w:fldChar w:fldCharType="begin"/>
          </w:r>
          <w:r>
            <w:rPr>
              <w:rFonts w:hint="eastAsia" w:ascii="宋体" w:hAnsi="宋体" w:eastAsia="宋体"/>
            </w:rPr>
            <w:instrText xml:space="preserve"> HYPERLINK \l _Toc17910 </w:instrText>
          </w:r>
          <w:r>
            <w:rPr>
              <w:rFonts w:hint="eastAsia" w:ascii="宋体" w:hAnsi="宋体" w:eastAsia="宋体"/>
            </w:rPr>
            <w:fldChar w:fldCharType="separate"/>
          </w:r>
          <w:r>
            <w:rPr>
              <w:rFonts w:hint="eastAsia" w:asciiTheme="minorEastAsia" w:hAnsiTheme="minorEastAsia"/>
              <w:szCs w:val="28"/>
            </w:rPr>
            <w:t>9验收监测结果与评价</w:t>
          </w:r>
          <w:r>
            <w:tab/>
          </w:r>
          <w:r>
            <w:fldChar w:fldCharType="begin"/>
          </w:r>
          <w:r>
            <w:instrText xml:space="preserve"> PAGEREF _Toc17910 </w:instrText>
          </w:r>
          <w:r>
            <w:fldChar w:fldCharType="separate"/>
          </w:r>
          <w:r>
            <w:t>22</w:t>
          </w:r>
          <w:r>
            <w:fldChar w:fldCharType="end"/>
          </w:r>
          <w:r>
            <w:rPr>
              <w:rFonts w:hint="eastAsia" w:ascii="宋体" w:hAnsi="宋体" w:eastAsia="宋体"/>
            </w:rPr>
            <w:fldChar w:fldCharType="end"/>
          </w:r>
        </w:p>
        <w:p>
          <w:pPr>
            <w:pStyle w:val="16"/>
            <w:tabs>
              <w:tab w:val="right" w:leader="middleDot" w:pos="8306"/>
              <w:tab w:val="clear" w:pos="9202"/>
            </w:tabs>
          </w:pPr>
          <w:r>
            <w:rPr>
              <w:rFonts w:hint="eastAsia" w:ascii="宋体" w:hAnsi="宋体" w:eastAsia="宋体"/>
            </w:rPr>
            <w:fldChar w:fldCharType="begin"/>
          </w:r>
          <w:r>
            <w:rPr>
              <w:rFonts w:hint="eastAsia" w:ascii="宋体" w:hAnsi="宋体" w:eastAsia="宋体"/>
            </w:rPr>
            <w:instrText xml:space="preserve"> HYPERLINK \l _Toc21805 </w:instrText>
          </w:r>
          <w:r>
            <w:rPr>
              <w:rFonts w:hint="eastAsia" w:ascii="宋体" w:hAnsi="宋体" w:eastAsia="宋体"/>
            </w:rPr>
            <w:fldChar w:fldCharType="separate"/>
          </w:r>
          <w:r>
            <w:rPr>
              <w:rFonts w:hint="eastAsia" w:asciiTheme="minorEastAsia" w:hAnsiTheme="minorEastAsia"/>
            </w:rPr>
            <w:t>9.1生产工况</w:t>
          </w:r>
          <w:r>
            <w:tab/>
          </w:r>
          <w:r>
            <w:fldChar w:fldCharType="begin"/>
          </w:r>
          <w:r>
            <w:instrText xml:space="preserve"> PAGEREF _Toc21805 </w:instrText>
          </w:r>
          <w:r>
            <w:fldChar w:fldCharType="separate"/>
          </w:r>
          <w:r>
            <w:t>22</w:t>
          </w:r>
          <w:r>
            <w:fldChar w:fldCharType="end"/>
          </w:r>
          <w:r>
            <w:rPr>
              <w:rFonts w:hint="eastAsia" w:ascii="宋体" w:hAnsi="宋体" w:eastAsia="宋体"/>
            </w:rPr>
            <w:fldChar w:fldCharType="end"/>
          </w:r>
        </w:p>
        <w:p>
          <w:pPr>
            <w:pStyle w:val="16"/>
            <w:tabs>
              <w:tab w:val="right" w:leader="middleDot" w:pos="8306"/>
              <w:tab w:val="clear" w:pos="9202"/>
            </w:tabs>
          </w:pPr>
          <w:r>
            <w:rPr>
              <w:rFonts w:hint="eastAsia" w:ascii="宋体" w:hAnsi="宋体" w:eastAsia="宋体"/>
            </w:rPr>
            <w:fldChar w:fldCharType="begin"/>
          </w:r>
          <w:r>
            <w:rPr>
              <w:rFonts w:hint="eastAsia" w:ascii="宋体" w:hAnsi="宋体" w:eastAsia="宋体"/>
            </w:rPr>
            <w:instrText xml:space="preserve"> HYPERLINK \l _Toc4343 </w:instrText>
          </w:r>
          <w:r>
            <w:rPr>
              <w:rFonts w:hint="eastAsia" w:ascii="宋体" w:hAnsi="宋体" w:eastAsia="宋体"/>
            </w:rPr>
            <w:fldChar w:fldCharType="separate"/>
          </w:r>
          <w:r>
            <w:rPr>
              <w:rFonts w:hint="eastAsia" w:asciiTheme="minorEastAsia" w:hAnsiTheme="minorEastAsia"/>
            </w:rPr>
            <w:t>9.2污染物排放监测结果</w:t>
          </w:r>
          <w:r>
            <w:tab/>
          </w:r>
          <w:r>
            <w:fldChar w:fldCharType="begin"/>
          </w:r>
          <w:r>
            <w:instrText xml:space="preserve"> PAGEREF _Toc4343 </w:instrText>
          </w:r>
          <w:r>
            <w:fldChar w:fldCharType="separate"/>
          </w:r>
          <w:r>
            <w:t>22</w:t>
          </w:r>
          <w:r>
            <w:fldChar w:fldCharType="end"/>
          </w:r>
          <w:r>
            <w:rPr>
              <w:rFonts w:hint="eastAsia" w:ascii="宋体" w:hAnsi="宋体" w:eastAsia="宋体"/>
            </w:rPr>
            <w:fldChar w:fldCharType="end"/>
          </w:r>
        </w:p>
        <w:p>
          <w:pPr>
            <w:pStyle w:val="16"/>
            <w:tabs>
              <w:tab w:val="right" w:leader="middleDot" w:pos="8306"/>
              <w:tab w:val="clear" w:pos="9202"/>
            </w:tabs>
          </w:pPr>
          <w:r>
            <w:rPr>
              <w:rFonts w:hint="eastAsia" w:ascii="宋体" w:hAnsi="宋体" w:eastAsia="宋体"/>
            </w:rPr>
            <w:fldChar w:fldCharType="begin"/>
          </w:r>
          <w:r>
            <w:rPr>
              <w:rFonts w:hint="eastAsia" w:ascii="宋体" w:hAnsi="宋体" w:eastAsia="宋体"/>
            </w:rPr>
            <w:instrText xml:space="preserve"> HYPERLINK \l _Toc28921 </w:instrText>
          </w:r>
          <w:r>
            <w:rPr>
              <w:rFonts w:hint="eastAsia" w:ascii="宋体" w:hAnsi="宋体" w:eastAsia="宋体"/>
            </w:rPr>
            <w:fldChar w:fldCharType="separate"/>
          </w:r>
          <w:r>
            <w:rPr>
              <w:rFonts w:hint="eastAsia" w:asciiTheme="minorEastAsia" w:hAnsiTheme="minorEastAsia" w:cstheme="minorEastAsia"/>
              <w:bCs/>
            </w:rPr>
            <w:t>9.3污染物排放总量核算</w:t>
          </w:r>
          <w:r>
            <w:tab/>
          </w:r>
          <w:r>
            <w:fldChar w:fldCharType="begin"/>
          </w:r>
          <w:r>
            <w:instrText xml:space="preserve"> PAGEREF _Toc28921 </w:instrText>
          </w:r>
          <w:r>
            <w:fldChar w:fldCharType="separate"/>
          </w:r>
          <w:r>
            <w:t>24</w:t>
          </w:r>
          <w:r>
            <w:fldChar w:fldCharType="end"/>
          </w:r>
          <w:r>
            <w:rPr>
              <w:rFonts w:hint="eastAsia" w:ascii="宋体" w:hAnsi="宋体" w:eastAsia="宋体"/>
            </w:rPr>
            <w:fldChar w:fldCharType="end"/>
          </w:r>
        </w:p>
        <w:p>
          <w:pPr>
            <w:pStyle w:val="16"/>
            <w:tabs>
              <w:tab w:val="right" w:leader="middleDot" w:pos="8306"/>
              <w:tab w:val="clear" w:pos="9202"/>
            </w:tabs>
          </w:pPr>
          <w:r>
            <w:rPr>
              <w:rFonts w:hint="eastAsia" w:ascii="宋体" w:hAnsi="宋体" w:eastAsia="宋体"/>
            </w:rPr>
            <w:fldChar w:fldCharType="begin"/>
          </w:r>
          <w:r>
            <w:rPr>
              <w:rFonts w:hint="eastAsia" w:ascii="宋体" w:hAnsi="宋体" w:eastAsia="宋体"/>
            </w:rPr>
            <w:instrText xml:space="preserve"> HYPERLINK \l _Toc26565 </w:instrText>
          </w:r>
          <w:r>
            <w:rPr>
              <w:rFonts w:hint="eastAsia" w:ascii="宋体" w:hAnsi="宋体" w:eastAsia="宋体"/>
            </w:rPr>
            <w:fldChar w:fldCharType="separate"/>
          </w:r>
          <w:r>
            <w:rPr>
              <w:rFonts w:hint="eastAsia" w:ascii="宋体" w:hAnsi="宋体" w:eastAsia="宋体"/>
              <w:szCs w:val="28"/>
            </w:rPr>
            <w:t>10环境管理检查</w:t>
          </w:r>
          <w:r>
            <w:tab/>
          </w:r>
          <w:r>
            <w:fldChar w:fldCharType="begin"/>
          </w:r>
          <w:r>
            <w:instrText xml:space="preserve"> PAGEREF _Toc26565 </w:instrText>
          </w:r>
          <w:r>
            <w:fldChar w:fldCharType="separate"/>
          </w:r>
          <w:r>
            <w:t>24</w:t>
          </w:r>
          <w:r>
            <w:fldChar w:fldCharType="end"/>
          </w:r>
          <w:r>
            <w:rPr>
              <w:rFonts w:hint="eastAsia" w:ascii="宋体" w:hAnsi="宋体" w:eastAsia="宋体"/>
            </w:rPr>
            <w:fldChar w:fldCharType="end"/>
          </w:r>
        </w:p>
        <w:p>
          <w:pPr>
            <w:pStyle w:val="16"/>
            <w:tabs>
              <w:tab w:val="right" w:leader="middleDot" w:pos="8306"/>
              <w:tab w:val="clear" w:pos="9202"/>
            </w:tabs>
          </w:pPr>
          <w:r>
            <w:rPr>
              <w:rFonts w:hint="eastAsia" w:ascii="宋体" w:hAnsi="宋体" w:eastAsia="宋体"/>
            </w:rPr>
            <w:fldChar w:fldCharType="begin"/>
          </w:r>
          <w:r>
            <w:rPr>
              <w:rFonts w:hint="eastAsia" w:ascii="宋体" w:hAnsi="宋体" w:eastAsia="宋体"/>
            </w:rPr>
            <w:instrText xml:space="preserve"> HYPERLINK \l _Toc3098 </w:instrText>
          </w:r>
          <w:r>
            <w:rPr>
              <w:rFonts w:hint="eastAsia" w:ascii="宋体" w:hAnsi="宋体" w:eastAsia="宋体"/>
            </w:rPr>
            <w:fldChar w:fldCharType="separate"/>
          </w:r>
          <w:r>
            <w:rPr>
              <w:rFonts w:hint="eastAsia" w:ascii="宋体" w:hAnsi="宋体" w:eastAsia="宋体"/>
            </w:rPr>
            <w:t>10.1环保审批手续及执行“三同时”情况检查</w:t>
          </w:r>
          <w:r>
            <w:tab/>
          </w:r>
          <w:r>
            <w:fldChar w:fldCharType="begin"/>
          </w:r>
          <w:r>
            <w:instrText xml:space="preserve"> PAGEREF _Toc3098 </w:instrText>
          </w:r>
          <w:r>
            <w:fldChar w:fldCharType="separate"/>
          </w:r>
          <w:r>
            <w:t>24</w:t>
          </w:r>
          <w:r>
            <w:fldChar w:fldCharType="end"/>
          </w:r>
          <w:r>
            <w:rPr>
              <w:rFonts w:hint="eastAsia" w:ascii="宋体" w:hAnsi="宋体" w:eastAsia="宋体"/>
            </w:rPr>
            <w:fldChar w:fldCharType="end"/>
          </w:r>
        </w:p>
        <w:p>
          <w:pPr>
            <w:pStyle w:val="16"/>
            <w:tabs>
              <w:tab w:val="right" w:leader="middleDot" w:pos="8306"/>
              <w:tab w:val="clear" w:pos="9202"/>
            </w:tabs>
          </w:pPr>
          <w:r>
            <w:rPr>
              <w:rFonts w:hint="eastAsia" w:ascii="宋体" w:hAnsi="宋体" w:eastAsia="宋体"/>
            </w:rPr>
            <w:fldChar w:fldCharType="begin"/>
          </w:r>
          <w:r>
            <w:rPr>
              <w:rFonts w:hint="eastAsia" w:ascii="宋体" w:hAnsi="宋体" w:eastAsia="宋体"/>
            </w:rPr>
            <w:instrText xml:space="preserve"> HYPERLINK \l _Toc23898 </w:instrText>
          </w:r>
          <w:r>
            <w:rPr>
              <w:rFonts w:hint="eastAsia" w:ascii="宋体" w:hAnsi="宋体" w:eastAsia="宋体"/>
            </w:rPr>
            <w:fldChar w:fldCharType="separate"/>
          </w:r>
          <w:r>
            <w:rPr>
              <w:rFonts w:hint="eastAsia" w:ascii="宋体" w:hAnsi="宋体" w:eastAsia="宋体"/>
              <w:szCs w:val="28"/>
            </w:rPr>
            <w:t>10.2环境管理制度检查</w:t>
          </w:r>
          <w:r>
            <w:tab/>
          </w:r>
          <w:r>
            <w:fldChar w:fldCharType="begin"/>
          </w:r>
          <w:r>
            <w:instrText xml:space="preserve"> PAGEREF _Toc23898 </w:instrText>
          </w:r>
          <w:r>
            <w:fldChar w:fldCharType="separate"/>
          </w:r>
          <w:r>
            <w:t>24</w:t>
          </w:r>
          <w:r>
            <w:fldChar w:fldCharType="end"/>
          </w:r>
          <w:r>
            <w:rPr>
              <w:rFonts w:hint="eastAsia" w:ascii="宋体" w:hAnsi="宋体" w:eastAsia="宋体"/>
            </w:rPr>
            <w:fldChar w:fldCharType="end"/>
          </w:r>
        </w:p>
        <w:p>
          <w:pPr>
            <w:pStyle w:val="16"/>
            <w:tabs>
              <w:tab w:val="right" w:leader="middleDot" w:pos="8306"/>
              <w:tab w:val="clear" w:pos="9202"/>
            </w:tabs>
          </w:pPr>
          <w:r>
            <w:rPr>
              <w:rFonts w:hint="eastAsia" w:ascii="宋体" w:hAnsi="宋体" w:eastAsia="宋体"/>
            </w:rPr>
            <w:fldChar w:fldCharType="begin"/>
          </w:r>
          <w:r>
            <w:rPr>
              <w:rFonts w:hint="eastAsia" w:ascii="宋体" w:hAnsi="宋体" w:eastAsia="宋体"/>
            </w:rPr>
            <w:instrText xml:space="preserve"> HYPERLINK \l _Toc26001 </w:instrText>
          </w:r>
          <w:r>
            <w:rPr>
              <w:rFonts w:hint="eastAsia" w:ascii="宋体" w:hAnsi="宋体" w:eastAsia="宋体"/>
            </w:rPr>
            <w:fldChar w:fldCharType="separate"/>
          </w:r>
          <w:r>
            <w:rPr>
              <w:rFonts w:hint="eastAsia" w:ascii="宋体" w:hAnsi="宋体" w:eastAsia="宋体"/>
              <w:szCs w:val="28"/>
            </w:rPr>
            <w:t>10.3环境风险与及应急措施检查</w:t>
          </w:r>
          <w:r>
            <w:tab/>
          </w:r>
          <w:r>
            <w:fldChar w:fldCharType="begin"/>
          </w:r>
          <w:r>
            <w:instrText xml:space="preserve"> PAGEREF _Toc26001 </w:instrText>
          </w:r>
          <w:r>
            <w:fldChar w:fldCharType="separate"/>
          </w:r>
          <w:r>
            <w:t>24</w:t>
          </w:r>
          <w:r>
            <w:fldChar w:fldCharType="end"/>
          </w:r>
          <w:r>
            <w:rPr>
              <w:rFonts w:hint="eastAsia" w:ascii="宋体" w:hAnsi="宋体" w:eastAsia="宋体"/>
            </w:rPr>
            <w:fldChar w:fldCharType="end"/>
          </w:r>
        </w:p>
        <w:p>
          <w:pPr>
            <w:pStyle w:val="16"/>
            <w:tabs>
              <w:tab w:val="right" w:leader="middleDot" w:pos="8306"/>
              <w:tab w:val="clear" w:pos="9202"/>
            </w:tabs>
          </w:pPr>
          <w:r>
            <w:rPr>
              <w:rFonts w:hint="eastAsia" w:ascii="宋体" w:hAnsi="宋体" w:eastAsia="宋体"/>
            </w:rPr>
            <w:fldChar w:fldCharType="begin"/>
          </w:r>
          <w:r>
            <w:rPr>
              <w:rFonts w:hint="eastAsia" w:ascii="宋体" w:hAnsi="宋体" w:eastAsia="宋体"/>
            </w:rPr>
            <w:instrText xml:space="preserve"> HYPERLINK \l _Toc29945 </w:instrText>
          </w:r>
          <w:r>
            <w:rPr>
              <w:rFonts w:hint="eastAsia" w:ascii="宋体" w:hAnsi="宋体" w:eastAsia="宋体"/>
            </w:rPr>
            <w:fldChar w:fldCharType="separate"/>
          </w:r>
          <w:r>
            <w:rPr>
              <w:rFonts w:hint="eastAsia" w:ascii="宋体" w:hAnsi="宋体" w:eastAsia="宋体"/>
              <w:szCs w:val="28"/>
            </w:rPr>
            <w:t>10.4固体废弃物处理处置检查</w:t>
          </w:r>
          <w:r>
            <w:tab/>
          </w:r>
          <w:r>
            <w:fldChar w:fldCharType="begin"/>
          </w:r>
          <w:r>
            <w:instrText xml:space="preserve"> PAGEREF _Toc29945 </w:instrText>
          </w:r>
          <w:r>
            <w:fldChar w:fldCharType="separate"/>
          </w:r>
          <w:r>
            <w:t>24</w:t>
          </w:r>
          <w:r>
            <w:fldChar w:fldCharType="end"/>
          </w:r>
          <w:r>
            <w:rPr>
              <w:rFonts w:hint="eastAsia" w:ascii="宋体" w:hAnsi="宋体" w:eastAsia="宋体"/>
            </w:rPr>
            <w:fldChar w:fldCharType="end"/>
          </w:r>
        </w:p>
        <w:p>
          <w:pPr>
            <w:pStyle w:val="16"/>
            <w:tabs>
              <w:tab w:val="right" w:leader="middleDot" w:pos="8306"/>
              <w:tab w:val="clear" w:pos="9202"/>
            </w:tabs>
          </w:pPr>
          <w:r>
            <w:rPr>
              <w:rFonts w:hint="eastAsia" w:ascii="宋体" w:hAnsi="宋体" w:eastAsia="宋体"/>
            </w:rPr>
            <w:fldChar w:fldCharType="begin"/>
          </w:r>
          <w:r>
            <w:rPr>
              <w:rFonts w:hint="eastAsia" w:ascii="宋体" w:hAnsi="宋体" w:eastAsia="宋体"/>
            </w:rPr>
            <w:instrText xml:space="preserve"> HYPERLINK \l _Toc15050 </w:instrText>
          </w:r>
          <w:r>
            <w:rPr>
              <w:rFonts w:hint="eastAsia" w:ascii="宋体" w:hAnsi="宋体" w:eastAsia="宋体"/>
            </w:rPr>
            <w:fldChar w:fldCharType="separate"/>
          </w:r>
          <w:r>
            <w:rPr>
              <w:rFonts w:hint="eastAsia" w:ascii="宋体" w:hAnsi="宋体" w:eastAsia="宋体"/>
              <w:szCs w:val="28"/>
            </w:rPr>
            <w:t>11验收监测结论与建议</w:t>
          </w:r>
          <w:r>
            <w:tab/>
          </w:r>
          <w:r>
            <w:fldChar w:fldCharType="begin"/>
          </w:r>
          <w:r>
            <w:instrText xml:space="preserve"> PAGEREF _Toc15050 </w:instrText>
          </w:r>
          <w:r>
            <w:fldChar w:fldCharType="separate"/>
          </w:r>
          <w:r>
            <w:t>24</w:t>
          </w:r>
          <w:r>
            <w:fldChar w:fldCharType="end"/>
          </w:r>
          <w:r>
            <w:rPr>
              <w:rFonts w:hint="eastAsia" w:ascii="宋体" w:hAnsi="宋体" w:eastAsia="宋体"/>
            </w:rPr>
            <w:fldChar w:fldCharType="end"/>
          </w:r>
        </w:p>
        <w:p>
          <w:pPr>
            <w:pStyle w:val="16"/>
            <w:tabs>
              <w:tab w:val="right" w:leader="middleDot" w:pos="8306"/>
              <w:tab w:val="clear" w:pos="9202"/>
            </w:tabs>
          </w:pPr>
          <w:r>
            <w:rPr>
              <w:rFonts w:hint="eastAsia" w:ascii="宋体" w:hAnsi="宋体" w:eastAsia="宋体"/>
            </w:rPr>
            <w:fldChar w:fldCharType="begin"/>
          </w:r>
          <w:r>
            <w:rPr>
              <w:rFonts w:hint="eastAsia" w:ascii="宋体" w:hAnsi="宋体" w:eastAsia="宋体"/>
            </w:rPr>
            <w:instrText xml:space="preserve"> HYPERLINK \l _Toc2223 </w:instrText>
          </w:r>
          <w:r>
            <w:rPr>
              <w:rFonts w:hint="eastAsia" w:ascii="宋体" w:hAnsi="宋体" w:eastAsia="宋体"/>
            </w:rPr>
            <w:fldChar w:fldCharType="separate"/>
          </w:r>
          <w:r>
            <w:rPr>
              <w:rFonts w:hint="eastAsia" w:asciiTheme="minorEastAsia" w:hAnsiTheme="minorEastAsia" w:cstheme="minorEastAsia"/>
            </w:rPr>
            <w:t>11.1污染物排放监测结果</w:t>
          </w:r>
          <w:r>
            <w:tab/>
          </w:r>
          <w:r>
            <w:fldChar w:fldCharType="begin"/>
          </w:r>
          <w:r>
            <w:instrText xml:space="preserve"> PAGEREF _Toc2223 </w:instrText>
          </w:r>
          <w:r>
            <w:fldChar w:fldCharType="separate"/>
          </w:r>
          <w:r>
            <w:t>24</w:t>
          </w:r>
          <w:r>
            <w:fldChar w:fldCharType="end"/>
          </w:r>
          <w:r>
            <w:rPr>
              <w:rFonts w:hint="eastAsia" w:ascii="宋体" w:hAnsi="宋体" w:eastAsia="宋体"/>
            </w:rPr>
            <w:fldChar w:fldCharType="end"/>
          </w:r>
        </w:p>
        <w:p>
          <w:pPr>
            <w:pStyle w:val="16"/>
            <w:tabs>
              <w:tab w:val="right" w:leader="middleDot" w:pos="8306"/>
              <w:tab w:val="clear" w:pos="9202"/>
            </w:tabs>
          </w:pPr>
          <w:r>
            <w:rPr>
              <w:rFonts w:hint="eastAsia" w:ascii="宋体" w:hAnsi="宋体" w:eastAsia="宋体"/>
            </w:rPr>
            <w:fldChar w:fldCharType="begin"/>
          </w:r>
          <w:r>
            <w:rPr>
              <w:rFonts w:hint="eastAsia" w:ascii="宋体" w:hAnsi="宋体" w:eastAsia="宋体"/>
            </w:rPr>
            <w:instrText xml:space="preserve"> HYPERLINK \l _Toc3752 </w:instrText>
          </w:r>
          <w:r>
            <w:rPr>
              <w:rFonts w:hint="eastAsia" w:ascii="宋体" w:hAnsi="宋体" w:eastAsia="宋体"/>
            </w:rPr>
            <w:fldChar w:fldCharType="separate"/>
          </w:r>
          <w:r>
            <w:rPr>
              <w:rFonts w:hint="eastAsia" w:asciiTheme="minorEastAsia" w:hAnsiTheme="minorEastAsia" w:cstheme="minorEastAsia"/>
            </w:rPr>
            <w:t>11.2总体结论</w:t>
          </w:r>
          <w:r>
            <w:tab/>
          </w:r>
          <w:r>
            <w:fldChar w:fldCharType="begin"/>
          </w:r>
          <w:r>
            <w:instrText xml:space="preserve"> PAGEREF _Toc3752 </w:instrText>
          </w:r>
          <w:r>
            <w:fldChar w:fldCharType="separate"/>
          </w:r>
          <w:r>
            <w:t>25</w:t>
          </w:r>
          <w:r>
            <w:fldChar w:fldCharType="end"/>
          </w:r>
          <w:r>
            <w:rPr>
              <w:rFonts w:hint="eastAsia" w:ascii="宋体" w:hAnsi="宋体" w:eastAsia="宋体"/>
            </w:rPr>
            <w:fldChar w:fldCharType="end"/>
          </w:r>
        </w:p>
        <w:p>
          <w:pPr>
            <w:pStyle w:val="16"/>
            <w:tabs>
              <w:tab w:val="right" w:leader="middleDot" w:pos="8306"/>
              <w:tab w:val="clear" w:pos="9202"/>
            </w:tabs>
          </w:pPr>
          <w:r>
            <w:rPr>
              <w:rFonts w:hint="eastAsia" w:ascii="宋体" w:hAnsi="宋体" w:eastAsia="宋体"/>
            </w:rPr>
            <w:fldChar w:fldCharType="begin"/>
          </w:r>
          <w:r>
            <w:rPr>
              <w:rFonts w:hint="eastAsia" w:ascii="宋体" w:hAnsi="宋体" w:eastAsia="宋体"/>
            </w:rPr>
            <w:instrText xml:space="preserve"> HYPERLINK \l _Toc1203 </w:instrText>
          </w:r>
          <w:r>
            <w:rPr>
              <w:rFonts w:hint="eastAsia" w:ascii="宋体" w:hAnsi="宋体" w:eastAsia="宋体"/>
            </w:rPr>
            <w:fldChar w:fldCharType="separate"/>
          </w:r>
          <w:r>
            <w:rPr>
              <w:rFonts w:hint="eastAsia" w:asciiTheme="minorEastAsia" w:hAnsiTheme="minorEastAsia" w:cstheme="minorEastAsia"/>
            </w:rPr>
            <w:t>11.3建议</w:t>
          </w:r>
          <w:r>
            <w:tab/>
          </w:r>
          <w:r>
            <w:fldChar w:fldCharType="begin"/>
          </w:r>
          <w:r>
            <w:instrText xml:space="preserve"> PAGEREF _Toc1203 </w:instrText>
          </w:r>
          <w:r>
            <w:fldChar w:fldCharType="separate"/>
          </w:r>
          <w:r>
            <w:t>25</w:t>
          </w:r>
          <w:r>
            <w:fldChar w:fldCharType="end"/>
          </w:r>
          <w:r>
            <w:rPr>
              <w:rFonts w:hint="eastAsia" w:ascii="宋体" w:hAnsi="宋体" w:eastAsia="宋体"/>
            </w:rPr>
            <w:fldChar w:fldCharType="end"/>
          </w:r>
        </w:p>
        <w:p>
          <w:pPr>
            <w:widowControl/>
            <w:spacing w:line="360" w:lineRule="auto"/>
            <w:jc w:val="left"/>
            <w:rPr>
              <w:rFonts w:ascii="宋体" w:hAnsi="宋体" w:eastAsia="宋体"/>
              <w:b/>
              <w:sz w:val="28"/>
              <w:szCs w:val="28"/>
            </w:rPr>
          </w:pPr>
          <w:r>
            <w:rPr>
              <w:rFonts w:hint="eastAsia" w:ascii="宋体" w:hAnsi="宋体" w:eastAsia="宋体"/>
            </w:rPr>
            <w:fldChar w:fldCharType="end"/>
          </w:r>
        </w:p>
      </w:sdtContent>
    </w:sdt>
    <w:p>
      <w:pPr>
        <w:widowControl/>
        <w:spacing w:line="360" w:lineRule="auto"/>
        <w:jc w:val="center"/>
        <w:outlineLvl w:val="0"/>
        <w:rPr>
          <w:rFonts w:ascii="宋体" w:hAnsi="宋体" w:eastAsia="宋体"/>
          <w:b/>
          <w:sz w:val="24"/>
        </w:rPr>
      </w:pPr>
    </w:p>
    <w:p>
      <w:pPr>
        <w:widowControl/>
        <w:spacing w:line="360" w:lineRule="auto"/>
        <w:jc w:val="center"/>
        <w:outlineLvl w:val="0"/>
        <w:rPr>
          <w:rFonts w:hint="eastAsia" w:ascii="宋体" w:hAnsi="宋体" w:eastAsia="宋体"/>
          <w:b/>
          <w:sz w:val="24"/>
        </w:rPr>
      </w:pPr>
    </w:p>
    <w:p>
      <w:pPr>
        <w:widowControl/>
        <w:spacing w:line="360" w:lineRule="auto"/>
        <w:jc w:val="center"/>
        <w:outlineLvl w:val="0"/>
        <w:rPr>
          <w:rFonts w:hint="eastAsia" w:ascii="宋体" w:hAnsi="宋体" w:eastAsia="宋体"/>
          <w:b/>
          <w:sz w:val="24"/>
        </w:rPr>
      </w:pPr>
    </w:p>
    <w:p>
      <w:pPr>
        <w:widowControl/>
        <w:spacing w:line="360" w:lineRule="auto"/>
        <w:jc w:val="center"/>
        <w:outlineLvl w:val="0"/>
        <w:rPr>
          <w:rFonts w:hint="eastAsia" w:ascii="宋体" w:hAnsi="宋体" w:eastAsia="宋体"/>
          <w:b/>
          <w:sz w:val="24"/>
        </w:rPr>
      </w:pPr>
    </w:p>
    <w:p>
      <w:pPr>
        <w:widowControl/>
        <w:spacing w:line="360" w:lineRule="auto"/>
        <w:jc w:val="center"/>
        <w:outlineLvl w:val="0"/>
        <w:rPr>
          <w:rFonts w:hint="eastAsia" w:ascii="宋体" w:hAnsi="宋体" w:eastAsia="宋体"/>
          <w:b/>
          <w:sz w:val="24"/>
        </w:rPr>
      </w:pPr>
    </w:p>
    <w:p>
      <w:pPr>
        <w:widowControl/>
        <w:spacing w:line="360" w:lineRule="auto"/>
        <w:jc w:val="center"/>
        <w:outlineLvl w:val="0"/>
        <w:rPr>
          <w:rFonts w:hint="eastAsia" w:ascii="宋体" w:hAnsi="宋体" w:eastAsia="宋体"/>
          <w:b/>
          <w:sz w:val="24"/>
        </w:rPr>
      </w:pPr>
    </w:p>
    <w:p>
      <w:pPr>
        <w:widowControl/>
        <w:spacing w:line="360" w:lineRule="auto"/>
        <w:jc w:val="center"/>
        <w:outlineLvl w:val="0"/>
        <w:rPr>
          <w:rFonts w:hint="eastAsia" w:ascii="宋体" w:hAnsi="宋体" w:eastAsia="宋体"/>
          <w:b/>
          <w:sz w:val="24"/>
        </w:rPr>
      </w:pPr>
    </w:p>
    <w:p>
      <w:pPr>
        <w:widowControl/>
        <w:spacing w:line="360" w:lineRule="auto"/>
        <w:jc w:val="center"/>
        <w:outlineLvl w:val="0"/>
        <w:rPr>
          <w:rFonts w:hint="eastAsia" w:ascii="宋体" w:hAnsi="宋体" w:eastAsia="宋体"/>
          <w:b/>
          <w:sz w:val="24"/>
        </w:rPr>
      </w:pPr>
    </w:p>
    <w:p>
      <w:pPr>
        <w:widowControl/>
        <w:spacing w:line="360" w:lineRule="auto"/>
        <w:jc w:val="center"/>
        <w:outlineLvl w:val="0"/>
        <w:rPr>
          <w:rFonts w:hint="eastAsia" w:ascii="宋体" w:hAnsi="宋体" w:eastAsia="宋体"/>
          <w:b/>
          <w:sz w:val="24"/>
        </w:rPr>
      </w:pPr>
    </w:p>
    <w:p>
      <w:pPr>
        <w:widowControl/>
        <w:spacing w:line="360" w:lineRule="auto"/>
        <w:jc w:val="center"/>
        <w:outlineLvl w:val="0"/>
        <w:rPr>
          <w:rFonts w:hint="eastAsia" w:ascii="宋体" w:hAnsi="宋体" w:eastAsia="宋体"/>
          <w:b/>
          <w:sz w:val="24"/>
        </w:rPr>
      </w:pPr>
    </w:p>
    <w:p>
      <w:pPr>
        <w:pStyle w:val="2"/>
        <w:rPr>
          <w:rFonts w:hint="eastAsia" w:ascii="宋体" w:hAnsi="宋体" w:eastAsia="宋体"/>
          <w:b/>
          <w:sz w:val="24"/>
        </w:rPr>
      </w:pPr>
    </w:p>
    <w:p>
      <w:pPr>
        <w:pStyle w:val="2"/>
        <w:rPr>
          <w:rFonts w:hint="eastAsia" w:ascii="宋体" w:hAnsi="宋体" w:eastAsia="宋体"/>
          <w:b/>
          <w:sz w:val="24"/>
        </w:rPr>
      </w:pPr>
    </w:p>
    <w:p>
      <w:pPr>
        <w:pStyle w:val="2"/>
        <w:rPr>
          <w:rFonts w:hint="eastAsia" w:ascii="宋体" w:hAnsi="宋体" w:eastAsia="宋体"/>
          <w:b/>
          <w:sz w:val="24"/>
        </w:rPr>
      </w:pPr>
    </w:p>
    <w:p>
      <w:pPr>
        <w:widowControl/>
        <w:spacing w:line="360" w:lineRule="auto"/>
        <w:jc w:val="center"/>
        <w:outlineLvl w:val="0"/>
        <w:rPr>
          <w:rFonts w:ascii="宋体" w:hAnsi="宋体" w:eastAsia="宋体"/>
          <w:b/>
          <w:sz w:val="24"/>
        </w:rPr>
      </w:pPr>
      <w:bookmarkStart w:id="0" w:name="_Toc10725"/>
      <w:r>
        <w:rPr>
          <w:rFonts w:hint="eastAsia" w:ascii="宋体" w:hAnsi="宋体" w:eastAsia="宋体"/>
          <w:b/>
          <w:sz w:val="24"/>
        </w:rPr>
        <w:t>注释</w:t>
      </w:r>
      <w:bookmarkEnd w:id="0"/>
    </w:p>
    <w:p>
      <w:pPr>
        <w:spacing w:line="360" w:lineRule="auto"/>
        <w:rPr>
          <w:rFonts w:asciiTheme="minorEastAsia" w:hAnsiTheme="minorEastAsia"/>
          <w:color w:val="auto"/>
          <w:sz w:val="24"/>
        </w:rPr>
      </w:pPr>
      <w:r>
        <w:rPr>
          <w:rFonts w:hint="eastAsia" w:asciiTheme="minorEastAsia" w:hAnsiTheme="minorEastAsia"/>
          <w:color w:val="auto"/>
          <w:sz w:val="24"/>
        </w:rPr>
        <w:t>附件</w:t>
      </w:r>
    </w:p>
    <w:p>
      <w:pPr>
        <w:spacing w:line="360" w:lineRule="auto"/>
        <w:jc w:val="left"/>
        <w:rPr>
          <w:rFonts w:asciiTheme="minorEastAsia" w:hAnsiTheme="minorEastAsia"/>
          <w:color w:val="auto"/>
          <w:sz w:val="24"/>
        </w:rPr>
      </w:pPr>
      <w:r>
        <w:rPr>
          <w:rFonts w:hint="eastAsia" w:asciiTheme="minorEastAsia" w:hAnsiTheme="minorEastAsia"/>
          <w:color w:val="auto"/>
          <w:sz w:val="24"/>
        </w:rPr>
        <w:t>附件1：</w:t>
      </w:r>
      <w:r>
        <w:rPr>
          <w:rFonts w:hint="eastAsia" w:asciiTheme="minorEastAsia" w:hAnsiTheme="minorEastAsia"/>
          <w:color w:val="auto"/>
          <w:sz w:val="24"/>
          <w:lang w:val="zh-CN"/>
        </w:rPr>
        <w:t>关于《</w:t>
      </w:r>
      <w:r>
        <w:rPr>
          <w:rFonts w:hint="eastAsia" w:asciiTheme="minorEastAsia" w:hAnsiTheme="minorEastAsia"/>
          <w:color w:val="auto"/>
          <w:sz w:val="24"/>
          <w:szCs w:val="24"/>
          <w:lang w:val="zh-CN" w:eastAsia="zh-CN"/>
        </w:rPr>
        <w:t>永新县阳明橡塑材料有限公司年产11500吨橡胶制品项目</w:t>
      </w:r>
      <w:r>
        <w:rPr>
          <w:rFonts w:hint="eastAsia" w:asciiTheme="minorEastAsia" w:hAnsiTheme="minorEastAsia"/>
          <w:color w:val="auto"/>
          <w:sz w:val="24"/>
          <w:szCs w:val="24"/>
        </w:rPr>
        <w:t>环境影响报告书</w:t>
      </w:r>
      <w:r>
        <w:rPr>
          <w:rFonts w:hint="eastAsia" w:asciiTheme="minorEastAsia" w:hAnsiTheme="minorEastAsia"/>
          <w:color w:val="auto"/>
          <w:sz w:val="24"/>
          <w:lang w:val="zh-CN"/>
        </w:rPr>
        <w:t>》的批复</w:t>
      </w:r>
    </w:p>
    <w:p>
      <w:pPr>
        <w:spacing w:line="360" w:lineRule="auto"/>
        <w:jc w:val="left"/>
        <w:rPr>
          <w:rFonts w:hint="eastAsia" w:asciiTheme="minorEastAsia" w:hAnsiTheme="minorEastAsia" w:eastAsiaTheme="minorEastAsia"/>
          <w:color w:val="auto"/>
          <w:sz w:val="24"/>
          <w:lang w:eastAsia="zh-CN"/>
        </w:rPr>
      </w:pPr>
      <w:r>
        <w:rPr>
          <w:rFonts w:hint="eastAsia" w:asciiTheme="minorEastAsia" w:hAnsiTheme="minorEastAsia"/>
          <w:color w:val="auto"/>
          <w:sz w:val="24"/>
        </w:rPr>
        <w:t>附件2：</w:t>
      </w:r>
      <w:r>
        <w:rPr>
          <w:rFonts w:hint="eastAsia" w:asciiTheme="minorEastAsia" w:hAnsiTheme="minorEastAsia"/>
          <w:color w:val="auto"/>
          <w:sz w:val="24"/>
          <w:lang w:eastAsia="zh-CN"/>
        </w:rPr>
        <w:t>执行标准的复函</w:t>
      </w:r>
    </w:p>
    <w:p>
      <w:pPr>
        <w:spacing w:line="360" w:lineRule="auto"/>
        <w:jc w:val="left"/>
        <w:rPr>
          <w:rFonts w:asciiTheme="minorEastAsia" w:hAnsiTheme="minorEastAsia"/>
          <w:color w:val="auto"/>
          <w:sz w:val="24"/>
        </w:rPr>
      </w:pPr>
      <w:r>
        <w:rPr>
          <w:rFonts w:hint="eastAsia" w:asciiTheme="minorEastAsia" w:hAnsiTheme="minorEastAsia"/>
          <w:color w:val="auto"/>
          <w:sz w:val="24"/>
        </w:rPr>
        <w:t>附件3：</w:t>
      </w:r>
      <w:r>
        <w:rPr>
          <w:rFonts w:hint="eastAsia" w:asciiTheme="minorEastAsia" w:hAnsiTheme="minorEastAsia"/>
          <w:color w:val="auto"/>
          <w:sz w:val="24"/>
          <w:lang w:eastAsia="zh-CN"/>
        </w:rPr>
        <w:t>项目</w:t>
      </w:r>
      <w:r>
        <w:rPr>
          <w:rFonts w:hint="eastAsia" w:asciiTheme="minorEastAsia" w:hAnsiTheme="minorEastAsia"/>
          <w:color w:val="auto"/>
          <w:sz w:val="24"/>
        </w:rPr>
        <w:t>备案的通知</w:t>
      </w:r>
    </w:p>
    <w:p>
      <w:pPr>
        <w:spacing w:line="360" w:lineRule="auto"/>
        <w:jc w:val="left"/>
        <w:rPr>
          <w:rFonts w:hint="eastAsia" w:asciiTheme="minorEastAsia" w:hAnsiTheme="minorEastAsia" w:eastAsiaTheme="minorEastAsia"/>
          <w:color w:val="auto"/>
          <w:sz w:val="24"/>
          <w:lang w:eastAsia="zh-CN"/>
        </w:rPr>
      </w:pPr>
      <w:r>
        <w:rPr>
          <w:rFonts w:hint="eastAsia" w:asciiTheme="minorEastAsia" w:hAnsiTheme="minorEastAsia"/>
          <w:color w:val="auto"/>
          <w:sz w:val="24"/>
        </w:rPr>
        <w:t>附件4：</w:t>
      </w:r>
      <w:r>
        <w:rPr>
          <w:rFonts w:hint="eastAsia" w:asciiTheme="minorEastAsia" w:hAnsiTheme="minorEastAsia"/>
          <w:color w:val="auto"/>
          <w:sz w:val="24"/>
          <w:lang w:eastAsia="zh-CN"/>
        </w:rPr>
        <w:t>总量控制确认书</w:t>
      </w:r>
    </w:p>
    <w:p>
      <w:pPr>
        <w:spacing w:line="360" w:lineRule="auto"/>
        <w:jc w:val="left"/>
        <w:rPr>
          <w:rFonts w:asciiTheme="minorEastAsia" w:hAnsiTheme="minorEastAsia"/>
          <w:color w:val="auto"/>
          <w:sz w:val="24"/>
        </w:rPr>
      </w:pPr>
      <w:r>
        <w:rPr>
          <w:rFonts w:hint="eastAsia" w:asciiTheme="minorEastAsia" w:hAnsiTheme="minorEastAsia"/>
          <w:color w:val="auto"/>
          <w:sz w:val="24"/>
        </w:rPr>
        <w:t>附件5：委托检测协议书</w:t>
      </w:r>
    </w:p>
    <w:p>
      <w:pPr>
        <w:spacing w:line="360" w:lineRule="auto"/>
        <w:jc w:val="left"/>
        <w:rPr>
          <w:rFonts w:hint="eastAsia" w:asciiTheme="minorEastAsia" w:hAnsiTheme="minorEastAsia" w:eastAsiaTheme="minorEastAsia"/>
          <w:color w:val="auto"/>
          <w:sz w:val="24"/>
          <w:lang w:eastAsia="zh-CN"/>
        </w:rPr>
      </w:pPr>
      <w:r>
        <w:rPr>
          <w:rFonts w:hint="eastAsia" w:asciiTheme="minorEastAsia" w:hAnsiTheme="minorEastAsia"/>
          <w:color w:val="auto"/>
          <w:sz w:val="24"/>
        </w:rPr>
        <w:t>附件6：</w:t>
      </w:r>
      <w:r>
        <w:rPr>
          <w:rFonts w:hint="eastAsia" w:asciiTheme="minorEastAsia" w:hAnsiTheme="minorEastAsia"/>
          <w:color w:val="auto"/>
          <w:sz w:val="24"/>
          <w:lang w:eastAsia="zh-CN"/>
        </w:rPr>
        <w:t>生产负荷证明</w:t>
      </w:r>
    </w:p>
    <w:p>
      <w:pPr>
        <w:spacing w:line="360" w:lineRule="auto"/>
        <w:jc w:val="left"/>
        <w:rPr>
          <w:rFonts w:hint="eastAsia" w:asciiTheme="minorEastAsia" w:hAnsiTheme="minorEastAsia" w:eastAsiaTheme="minorEastAsia"/>
          <w:color w:val="auto"/>
          <w:sz w:val="24"/>
          <w:lang w:eastAsia="zh-CN"/>
        </w:rPr>
      </w:pPr>
      <w:r>
        <w:rPr>
          <w:rFonts w:hint="eastAsia" w:asciiTheme="minorEastAsia" w:hAnsiTheme="minorEastAsia"/>
          <w:color w:val="auto"/>
          <w:sz w:val="24"/>
        </w:rPr>
        <w:t>附件7：</w:t>
      </w:r>
      <w:r>
        <w:rPr>
          <w:rFonts w:hint="eastAsia" w:asciiTheme="minorEastAsia" w:hAnsiTheme="minorEastAsia"/>
          <w:color w:val="auto"/>
          <w:sz w:val="24"/>
          <w:lang w:eastAsia="zh-CN"/>
        </w:rPr>
        <w:t>工作时间证明</w:t>
      </w:r>
    </w:p>
    <w:p>
      <w:pPr>
        <w:spacing w:line="360" w:lineRule="auto"/>
        <w:rPr>
          <w:rFonts w:asciiTheme="minorEastAsia" w:hAnsiTheme="minorEastAsia"/>
          <w:color w:val="auto"/>
          <w:sz w:val="24"/>
        </w:rPr>
      </w:pPr>
      <w:r>
        <w:rPr>
          <w:rFonts w:hint="eastAsia" w:asciiTheme="minorEastAsia" w:hAnsiTheme="minorEastAsia"/>
          <w:color w:val="auto"/>
          <w:sz w:val="24"/>
        </w:rPr>
        <w:t>附图</w:t>
      </w:r>
    </w:p>
    <w:p>
      <w:pPr>
        <w:spacing w:line="360" w:lineRule="auto"/>
        <w:rPr>
          <w:rFonts w:asciiTheme="minorEastAsia" w:hAnsiTheme="minorEastAsia"/>
          <w:color w:val="auto"/>
          <w:sz w:val="24"/>
        </w:rPr>
      </w:pPr>
      <w:r>
        <w:rPr>
          <w:rFonts w:hint="eastAsia" w:asciiTheme="minorEastAsia" w:hAnsiTheme="minorEastAsia"/>
          <w:color w:val="auto"/>
          <w:sz w:val="24"/>
        </w:rPr>
        <w:t>附图1：建设项目地理位置图</w:t>
      </w:r>
    </w:p>
    <w:p>
      <w:pPr>
        <w:spacing w:line="360" w:lineRule="auto"/>
        <w:rPr>
          <w:rFonts w:asciiTheme="minorEastAsia" w:hAnsiTheme="minorEastAsia"/>
          <w:color w:val="auto"/>
          <w:sz w:val="24"/>
        </w:rPr>
      </w:pPr>
      <w:r>
        <w:rPr>
          <w:rFonts w:hint="eastAsia" w:asciiTheme="minorEastAsia" w:hAnsiTheme="minorEastAsia"/>
          <w:color w:val="auto"/>
          <w:sz w:val="24"/>
        </w:rPr>
        <w:t>附图2：项目</w:t>
      </w:r>
      <w:r>
        <w:rPr>
          <w:rFonts w:hint="eastAsia" w:asciiTheme="minorEastAsia" w:hAnsiTheme="minorEastAsia"/>
          <w:color w:val="auto"/>
          <w:sz w:val="24"/>
          <w:lang w:eastAsia="zh-CN"/>
        </w:rPr>
        <w:t>厂区</w:t>
      </w:r>
      <w:r>
        <w:rPr>
          <w:rFonts w:hint="eastAsia" w:asciiTheme="minorEastAsia" w:hAnsiTheme="minorEastAsia"/>
          <w:color w:val="auto"/>
          <w:sz w:val="24"/>
        </w:rPr>
        <w:t>分布图</w:t>
      </w:r>
    </w:p>
    <w:p>
      <w:pPr>
        <w:spacing w:line="360" w:lineRule="auto"/>
        <w:rPr>
          <w:rFonts w:asciiTheme="minorEastAsia" w:hAnsiTheme="minorEastAsia"/>
          <w:color w:val="auto"/>
          <w:sz w:val="24"/>
        </w:rPr>
      </w:pPr>
      <w:r>
        <w:rPr>
          <w:rFonts w:hint="eastAsia" w:asciiTheme="minorEastAsia" w:hAnsiTheme="minorEastAsia"/>
          <w:color w:val="auto"/>
          <w:sz w:val="24"/>
        </w:rPr>
        <w:t>附图3：建设项目平面布置图</w:t>
      </w:r>
    </w:p>
    <w:p>
      <w:pPr>
        <w:pStyle w:val="2"/>
        <w:ind w:left="0" w:leftChars="0"/>
        <w:rPr>
          <w:color w:val="FF0000"/>
        </w:rPr>
      </w:pPr>
    </w:p>
    <w:p>
      <w:pPr>
        <w:widowControl/>
        <w:spacing w:line="360" w:lineRule="auto"/>
        <w:jc w:val="left"/>
        <w:outlineLvl w:val="0"/>
        <w:rPr>
          <w:rFonts w:ascii="宋体" w:hAnsi="宋体" w:eastAsia="宋体"/>
          <w:b/>
          <w:sz w:val="28"/>
          <w:szCs w:val="28"/>
        </w:rPr>
      </w:pPr>
    </w:p>
    <w:p>
      <w:pPr>
        <w:widowControl/>
        <w:spacing w:line="360" w:lineRule="auto"/>
        <w:jc w:val="left"/>
        <w:outlineLvl w:val="0"/>
        <w:rPr>
          <w:rFonts w:ascii="宋体" w:hAnsi="宋体" w:eastAsia="宋体"/>
          <w:b/>
          <w:sz w:val="28"/>
          <w:szCs w:val="28"/>
        </w:rPr>
      </w:pPr>
    </w:p>
    <w:p>
      <w:pPr>
        <w:widowControl/>
        <w:spacing w:line="360" w:lineRule="auto"/>
        <w:jc w:val="left"/>
        <w:outlineLvl w:val="0"/>
        <w:rPr>
          <w:rFonts w:ascii="宋体" w:hAnsi="宋体" w:eastAsia="宋体"/>
          <w:b/>
          <w:sz w:val="28"/>
          <w:szCs w:val="28"/>
        </w:rPr>
      </w:pPr>
    </w:p>
    <w:p>
      <w:pPr>
        <w:widowControl/>
        <w:spacing w:line="360" w:lineRule="auto"/>
        <w:jc w:val="left"/>
        <w:outlineLvl w:val="0"/>
        <w:rPr>
          <w:rFonts w:ascii="宋体" w:hAnsi="宋体" w:eastAsia="宋体"/>
          <w:b/>
          <w:sz w:val="28"/>
          <w:szCs w:val="28"/>
        </w:rPr>
      </w:pPr>
    </w:p>
    <w:p>
      <w:pPr>
        <w:widowControl/>
        <w:spacing w:line="360" w:lineRule="auto"/>
        <w:jc w:val="left"/>
        <w:outlineLvl w:val="0"/>
        <w:rPr>
          <w:rFonts w:ascii="宋体" w:hAnsi="宋体" w:eastAsia="宋体"/>
          <w:b/>
          <w:sz w:val="28"/>
          <w:szCs w:val="28"/>
        </w:rPr>
        <w:sectPr>
          <w:pgSz w:w="11906" w:h="16838"/>
          <w:pgMar w:top="1440" w:right="1800" w:bottom="1440" w:left="1800" w:header="851" w:footer="992" w:gutter="0"/>
          <w:pgNumType w:fmt="decimal"/>
          <w:cols w:space="425" w:num="1"/>
          <w:docGrid w:type="lines" w:linePitch="312" w:charSpace="0"/>
        </w:sectPr>
      </w:pPr>
    </w:p>
    <w:p>
      <w:pPr>
        <w:widowControl/>
        <w:spacing w:line="360" w:lineRule="auto"/>
        <w:jc w:val="left"/>
        <w:outlineLvl w:val="0"/>
        <w:rPr>
          <w:rFonts w:ascii="宋体" w:hAnsi="宋体" w:eastAsia="宋体"/>
          <w:b/>
          <w:sz w:val="24"/>
          <w:szCs w:val="24"/>
        </w:rPr>
      </w:pPr>
      <w:bookmarkStart w:id="1" w:name="_Toc16007"/>
      <w:r>
        <w:rPr>
          <w:rFonts w:hint="eastAsia" w:ascii="宋体" w:hAnsi="宋体" w:eastAsia="宋体"/>
          <w:b/>
          <w:sz w:val="24"/>
          <w:szCs w:val="24"/>
        </w:rPr>
        <w:t>1项目概况</w:t>
      </w:r>
      <w:bookmarkEnd w:id="1"/>
    </w:p>
    <w:p>
      <w:pPr>
        <w:spacing w:line="360" w:lineRule="auto"/>
        <w:ind w:firstLine="460"/>
        <w:rPr>
          <w:sz w:val="24"/>
        </w:rPr>
      </w:pPr>
      <w:r>
        <w:rPr>
          <w:rFonts w:hint="eastAsia" w:asciiTheme="minorEastAsia" w:hAnsiTheme="minorEastAsia" w:cstheme="minorEastAsia"/>
          <w:color w:val="000000"/>
          <w:kern w:val="0"/>
          <w:sz w:val="24"/>
          <w:lang w:eastAsia="zh-CN"/>
        </w:rPr>
        <w:t>永新县阳明橡塑材料有限公司位于</w:t>
      </w:r>
      <w:r>
        <w:rPr>
          <w:rFonts w:hint="eastAsia" w:asciiTheme="minorEastAsia" w:hAnsiTheme="minorEastAsia" w:cstheme="minorEastAsia"/>
          <w:color w:val="000000"/>
          <w:kern w:val="0"/>
          <w:sz w:val="24"/>
        </w:rPr>
        <w:t>永新县工业园化工园区，地理坐标东经114°19′4″、北纬27°02′5″。</w:t>
      </w:r>
      <w:r>
        <w:rPr>
          <w:rFonts w:hint="eastAsia" w:asciiTheme="minorEastAsia" w:hAnsiTheme="minorEastAsia" w:cstheme="minorEastAsia"/>
          <w:sz w:val="24"/>
        </w:rPr>
        <w:t>建设单位于201</w:t>
      </w:r>
      <w:r>
        <w:rPr>
          <w:rFonts w:hint="eastAsia" w:asciiTheme="minorEastAsia" w:hAnsiTheme="minorEastAsia" w:cstheme="minorEastAsia"/>
          <w:sz w:val="24"/>
          <w:lang w:val="en-US" w:eastAsia="zh-CN"/>
        </w:rPr>
        <w:t>4</w:t>
      </w:r>
      <w:r>
        <w:rPr>
          <w:rFonts w:hint="eastAsia" w:asciiTheme="minorEastAsia" w:hAnsiTheme="minorEastAsia" w:cstheme="minorEastAsia"/>
          <w:sz w:val="24"/>
        </w:rPr>
        <w:t>年投资</w:t>
      </w:r>
      <w:r>
        <w:rPr>
          <w:rFonts w:hint="eastAsia" w:asciiTheme="minorEastAsia" w:hAnsiTheme="minorEastAsia" w:cstheme="minorEastAsia"/>
          <w:sz w:val="24"/>
          <w:lang w:val="en-US" w:eastAsia="zh-CN"/>
        </w:rPr>
        <w:t>2500</w:t>
      </w:r>
      <w:r>
        <w:rPr>
          <w:rFonts w:hint="eastAsia" w:asciiTheme="minorEastAsia" w:hAnsiTheme="minorEastAsia" w:cstheme="minorEastAsia"/>
          <w:sz w:val="24"/>
        </w:rPr>
        <w:t>万元建设年产</w:t>
      </w:r>
      <w:r>
        <w:rPr>
          <w:rFonts w:hint="eastAsia" w:asciiTheme="minorEastAsia" w:hAnsiTheme="minorEastAsia" w:cstheme="minorEastAsia"/>
          <w:sz w:val="24"/>
          <w:lang w:val="en-US" w:eastAsia="zh-CN"/>
        </w:rPr>
        <w:t>11500吨橡胶制品项目</w:t>
      </w:r>
      <w:r>
        <w:rPr>
          <w:rFonts w:hint="eastAsia" w:asciiTheme="minorEastAsia" w:hAnsiTheme="minorEastAsia" w:cstheme="minorEastAsia"/>
          <w:sz w:val="24"/>
        </w:rPr>
        <w:t>。</w:t>
      </w:r>
    </w:p>
    <w:p>
      <w:pPr>
        <w:spacing w:line="360" w:lineRule="auto"/>
        <w:ind w:firstLine="480"/>
        <w:rPr>
          <w:rFonts w:asciiTheme="minorEastAsia" w:hAnsiTheme="minorEastAsia"/>
          <w:color w:val="FF0000"/>
          <w:kern w:val="0"/>
          <w:sz w:val="24"/>
        </w:rPr>
      </w:pPr>
      <w:r>
        <w:rPr>
          <w:rFonts w:hint="eastAsia" w:asciiTheme="minorEastAsia" w:hAnsiTheme="minorEastAsia"/>
          <w:sz w:val="24"/>
        </w:rPr>
        <w:t>根据《中华人民共和国环境保护法》、《中华人民共和国环境影响评价法》、《建设项目环境保护管理条例》（国务院第253号令）有关规定，</w:t>
      </w:r>
      <w:r>
        <w:rPr>
          <w:rFonts w:hint="eastAsia" w:asciiTheme="minorEastAsia" w:hAnsiTheme="minorEastAsia"/>
          <w:sz w:val="24"/>
          <w:lang w:eastAsia="zh-CN"/>
        </w:rPr>
        <w:t>永新县阳明橡塑材料有限公司</w:t>
      </w:r>
      <w:r>
        <w:rPr>
          <w:rFonts w:hint="eastAsia" w:asciiTheme="minorEastAsia" w:hAnsiTheme="minorEastAsia"/>
          <w:sz w:val="24"/>
        </w:rPr>
        <w:t>委托</w:t>
      </w:r>
      <w:r>
        <w:rPr>
          <w:rFonts w:hint="eastAsia" w:asciiTheme="minorEastAsia" w:hAnsiTheme="minorEastAsia"/>
          <w:bCs/>
          <w:sz w:val="24"/>
          <w:lang w:eastAsia="zh-CN"/>
        </w:rPr>
        <w:t>九江市环境科学研究所</w:t>
      </w:r>
      <w:r>
        <w:rPr>
          <w:rFonts w:hint="eastAsia" w:asciiTheme="minorEastAsia" w:hAnsiTheme="minorEastAsia"/>
          <w:sz w:val="24"/>
        </w:rPr>
        <w:t>承担项目环境影响评价工作。</w:t>
      </w:r>
      <w:r>
        <w:rPr>
          <w:rFonts w:hint="eastAsia" w:asciiTheme="minorEastAsia" w:hAnsiTheme="minorEastAsia"/>
          <w:bCs/>
          <w:sz w:val="24"/>
          <w:lang w:eastAsia="zh-CN"/>
        </w:rPr>
        <w:t>九江市环境科学研究所</w:t>
      </w:r>
      <w:r>
        <w:rPr>
          <w:rFonts w:hint="eastAsia" w:asciiTheme="minorEastAsia" w:hAnsiTheme="minorEastAsia"/>
          <w:sz w:val="24"/>
        </w:rPr>
        <w:t>于201</w:t>
      </w:r>
      <w:r>
        <w:rPr>
          <w:rFonts w:hint="eastAsia" w:asciiTheme="minorEastAsia" w:hAnsiTheme="minorEastAsia"/>
          <w:sz w:val="24"/>
          <w:lang w:val="en-US" w:eastAsia="zh-CN"/>
        </w:rPr>
        <w:t>4</w:t>
      </w:r>
      <w:r>
        <w:rPr>
          <w:rFonts w:hint="eastAsia" w:asciiTheme="minorEastAsia" w:hAnsiTheme="minorEastAsia"/>
          <w:sz w:val="24"/>
        </w:rPr>
        <w:t>年编制了《</w:t>
      </w:r>
      <w:r>
        <w:rPr>
          <w:rFonts w:hint="eastAsia" w:asciiTheme="minorEastAsia" w:hAnsiTheme="minorEastAsia"/>
          <w:sz w:val="24"/>
          <w:lang w:eastAsia="zh-CN"/>
        </w:rPr>
        <w:t>永新县阳明橡塑材料有限公司年产</w:t>
      </w:r>
      <w:r>
        <w:rPr>
          <w:rFonts w:hint="eastAsia" w:asciiTheme="minorEastAsia" w:hAnsiTheme="minorEastAsia"/>
          <w:sz w:val="24"/>
          <w:lang w:val="en-US" w:eastAsia="zh-CN"/>
        </w:rPr>
        <w:t>11500吨橡胶制品项目</w:t>
      </w:r>
      <w:r>
        <w:rPr>
          <w:rFonts w:hint="eastAsia" w:asciiTheme="minorEastAsia" w:hAnsiTheme="minorEastAsia"/>
          <w:sz w:val="24"/>
        </w:rPr>
        <w:t>环境影响报告书</w:t>
      </w:r>
      <w:r>
        <w:rPr>
          <w:rFonts w:hint="eastAsia" w:asciiTheme="minorEastAsia" w:hAnsiTheme="minorEastAsia"/>
          <w:bCs/>
          <w:sz w:val="24"/>
        </w:rPr>
        <w:t>》，</w:t>
      </w:r>
      <w:r>
        <w:rPr>
          <w:rFonts w:hint="eastAsia" w:asciiTheme="minorEastAsia" w:hAnsiTheme="minorEastAsia"/>
          <w:bCs/>
          <w:color w:val="auto"/>
          <w:sz w:val="24"/>
        </w:rPr>
        <w:t>吉安市</w:t>
      </w:r>
      <w:r>
        <w:rPr>
          <w:rFonts w:hint="eastAsia" w:asciiTheme="minorEastAsia" w:hAnsiTheme="minorEastAsia"/>
          <w:bCs/>
          <w:color w:val="auto"/>
          <w:sz w:val="24"/>
          <w:lang w:eastAsia="zh-CN"/>
        </w:rPr>
        <w:t>生态环境</w:t>
      </w:r>
      <w:r>
        <w:rPr>
          <w:rFonts w:hint="eastAsia" w:asciiTheme="minorEastAsia" w:hAnsiTheme="minorEastAsia"/>
          <w:bCs/>
          <w:color w:val="auto"/>
          <w:sz w:val="24"/>
        </w:rPr>
        <w:t>局于201</w:t>
      </w:r>
      <w:r>
        <w:rPr>
          <w:rFonts w:hint="eastAsia" w:asciiTheme="minorEastAsia" w:hAnsiTheme="minorEastAsia"/>
          <w:bCs/>
          <w:color w:val="auto"/>
          <w:sz w:val="24"/>
          <w:lang w:val="en-US" w:eastAsia="zh-CN"/>
        </w:rPr>
        <w:t>4</w:t>
      </w:r>
      <w:r>
        <w:rPr>
          <w:rFonts w:hint="eastAsia" w:asciiTheme="minorEastAsia" w:hAnsiTheme="minorEastAsia"/>
          <w:bCs/>
          <w:color w:val="auto"/>
          <w:sz w:val="24"/>
        </w:rPr>
        <w:t>年</w:t>
      </w:r>
      <w:r>
        <w:rPr>
          <w:rFonts w:hint="eastAsia" w:asciiTheme="minorEastAsia" w:hAnsiTheme="minorEastAsia"/>
          <w:bCs/>
          <w:color w:val="auto"/>
          <w:sz w:val="24"/>
          <w:lang w:val="en-US" w:eastAsia="zh-CN"/>
        </w:rPr>
        <w:t>2</w:t>
      </w:r>
      <w:r>
        <w:rPr>
          <w:rFonts w:hint="eastAsia" w:asciiTheme="minorEastAsia" w:hAnsiTheme="minorEastAsia"/>
          <w:bCs/>
          <w:color w:val="auto"/>
          <w:sz w:val="24"/>
        </w:rPr>
        <w:t>月对项目进行了批复。</w:t>
      </w:r>
    </w:p>
    <w:p>
      <w:pPr>
        <w:pStyle w:val="14"/>
        <w:spacing w:line="360" w:lineRule="auto"/>
        <w:ind w:firstLine="472"/>
        <w:jc w:val="both"/>
        <w:rPr>
          <w:rFonts w:hint="eastAsia" w:asciiTheme="minorEastAsia" w:hAnsiTheme="minorEastAsia" w:eastAsiaTheme="minorEastAsia"/>
          <w:sz w:val="24"/>
          <w:lang w:eastAsia="zh-CN"/>
        </w:rPr>
      </w:pPr>
      <w:r>
        <w:rPr>
          <w:rFonts w:hint="eastAsia" w:asciiTheme="minorEastAsia" w:hAnsiTheme="minorEastAsia"/>
          <w:spacing w:val="-2"/>
          <w:sz w:val="24"/>
        </w:rPr>
        <w:t>根据《中华人民共和国环境保护法》、《建设项目环境保护管理条例》有关要求</w:t>
      </w:r>
      <w:r>
        <w:rPr>
          <w:rFonts w:hint="eastAsia" w:asciiTheme="minorEastAsia" w:hAnsiTheme="minorEastAsia"/>
          <w:snapToGrid w:val="0"/>
          <w:spacing w:val="-2"/>
          <w:sz w:val="24"/>
        </w:rPr>
        <w:t>，受</w:t>
      </w:r>
      <w:r>
        <w:rPr>
          <w:rFonts w:hint="eastAsia" w:asciiTheme="minorEastAsia" w:hAnsiTheme="minorEastAsia"/>
          <w:snapToGrid w:val="0"/>
          <w:spacing w:val="-2"/>
          <w:sz w:val="24"/>
          <w:lang w:eastAsia="zh-CN"/>
        </w:rPr>
        <w:t>永新县阳明橡塑材料有限公司</w:t>
      </w:r>
      <w:r>
        <w:rPr>
          <w:rFonts w:hint="eastAsia" w:asciiTheme="minorEastAsia" w:hAnsiTheme="minorEastAsia"/>
          <w:sz w:val="24"/>
        </w:rPr>
        <w:t>委托，江西</w:t>
      </w:r>
      <w:r>
        <w:rPr>
          <w:rFonts w:hint="eastAsia" w:asciiTheme="minorEastAsia" w:hAnsiTheme="minorEastAsia"/>
          <w:sz w:val="24"/>
          <w:lang w:eastAsia="zh-CN"/>
        </w:rPr>
        <w:t>中明环境检测</w:t>
      </w:r>
      <w:r>
        <w:rPr>
          <w:rFonts w:hint="eastAsia" w:asciiTheme="minorEastAsia" w:hAnsiTheme="minorEastAsia"/>
          <w:sz w:val="24"/>
        </w:rPr>
        <w:t>有限公司承担了</w:t>
      </w:r>
      <w:r>
        <w:rPr>
          <w:rFonts w:hint="eastAsia" w:asciiTheme="minorEastAsia" w:hAnsiTheme="minorEastAsia"/>
          <w:sz w:val="24"/>
          <w:lang w:eastAsia="zh-CN"/>
        </w:rPr>
        <w:t>永新县阳明橡塑材料有限公司年产</w:t>
      </w:r>
      <w:r>
        <w:rPr>
          <w:rFonts w:hint="eastAsia" w:asciiTheme="minorEastAsia" w:hAnsiTheme="minorEastAsia"/>
          <w:sz w:val="24"/>
          <w:lang w:val="en-US" w:eastAsia="zh-CN"/>
        </w:rPr>
        <w:t>11500吨橡胶制品项目</w:t>
      </w:r>
      <w:r>
        <w:rPr>
          <w:rFonts w:hint="eastAsia" w:asciiTheme="minorEastAsia" w:hAnsiTheme="minorEastAsia"/>
          <w:snapToGrid w:val="0"/>
          <w:spacing w:val="-2"/>
          <w:sz w:val="24"/>
        </w:rPr>
        <w:t>竣工</w:t>
      </w:r>
      <w:r>
        <w:rPr>
          <w:rFonts w:hint="eastAsia" w:asciiTheme="minorEastAsia" w:hAnsiTheme="minorEastAsia"/>
          <w:sz w:val="24"/>
        </w:rPr>
        <w:t>环境保护</w:t>
      </w:r>
      <w:r>
        <w:rPr>
          <w:rFonts w:hint="eastAsia" w:asciiTheme="minorEastAsia" w:hAnsiTheme="minorEastAsia"/>
          <w:snapToGrid w:val="0"/>
          <w:spacing w:val="-2"/>
          <w:sz w:val="24"/>
        </w:rPr>
        <w:t>验收检测</w:t>
      </w:r>
      <w:r>
        <w:rPr>
          <w:rFonts w:hint="eastAsia" w:asciiTheme="minorEastAsia" w:hAnsiTheme="minorEastAsia"/>
          <w:sz w:val="24"/>
        </w:rPr>
        <w:t>工作。</w:t>
      </w:r>
      <w:r>
        <w:rPr>
          <w:rFonts w:hint="eastAsia" w:asciiTheme="minorEastAsia" w:hAnsiTheme="minorEastAsia"/>
          <w:sz w:val="24"/>
          <w:lang w:eastAsia="zh-CN"/>
        </w:rPr>
        <w:t>由于市场行情及企业现实情况，项目现阶段只生产</w:t>
      </w:r>
      <w:r>
        <w:rPr>
          <w:rFonts w:hint="eastAsia" w:asciiTheme="minorEastAsia" w:hAnsiTheme="minorEastAsia"/>
          <w:sz w:val="24"/>
          <w:lang w:val="en-US" w:eastAsia="zh-CN"/>
        </w:rPr>
        <w:t>橡胶用预分散母胶粒及混炼胶。</w:t>
      </w:r>
      <w:r>
        <w:rPr>
          <w:rFonts w:hint="eastAsia" w:asciiTheme="minorEastAsia" w:hAnsiTheme="minorEastAsia"/>
          <w:sz w:val="24"/>
          <w:lang w:eastAsia="zh-CN"/>
        </w:rPr>
        <w:t>本次验收只针对</w:t>
      </w:r>
      <w:r>
        <w:rPr>
          <w:rFonts w:hint="eastAsia" w:asciiTheme="minorEastAsia" w:hAnsiTheme="minorEastAsia"/>
          <w:sz w:val="24"/>
          <w:lang w:val="en-US" w:eastAsia="zh-CN"/>
        </w:rPr>
        <w:t>永新县阳明橡塑材料有限公司年产11500吨橡胶制品项目（一期年产橡胶用预分散母胶粒3000吨，混炼胶4000吨）。</w:t>
      </w:r>
    </w:p>
    <w:p>
      <w:pPr>
        <w:adjustRightInd w:val="0"/>
        <w:snapToGrid w:val="0"/>
        <w:spacing w:line="360" w:lineRule="auto"/>
        <w:ind w:firstLine="480"/>
        <w:rPr>
          <w:rFonts w:asciiTheme="minorEastAsia" w:hAnsiTheme="minorEastAsia"/>
          <w:sz w:val="24"/>
        </w:rPr>
      </w:pPr>
      <w:r>
        <w:rPr>
          <w:rFonts w:asciiTheme="minorEastAsia" w:hAnsiTheme="minorEastAsia"/>
          <w:sz w:val="24"/>
        </w:rPr>
        <w:t>20</w:t>
      </w:r>
      <w:r>
        <w:rPr>
          <w:rFonts w:hint="eastAsia" w:asciiTheme="minorEastAsia" w:hAnsiTheme="minorEastAsia"/>
          <w:sz w:val="24"/>
          <w:lang w:val="en-US" w:eastAsia="zh-CN"/>
        </w:rPr>
        <w:t>20</w:t>
      </w:r>
      <w:r>
        <w:rPr>
          <w:rFonts w:hint="eastAsia" w:asciiTheme="minorEastAsia" w:hAnsiTheme="minorEastAsia"/>
          <w:sz w:val="24"/>
        </w:rPr>
        <w:t>年</w:t>
      </w:r>
      <w:r>
        <w:rPr>
          <w:rFonts w:hint="eastAsia" w:asciiTheme="minorEastAsia" w:hAnsiTheme="minorEastAsia"/>
          <w:sz w:val="24"/>
          <w:lang w:val="en-US" w:eastAsia="zh-CN"/>
        </w:rPr>
        <w:t>6</w:t>
      </w:r>
      <w:r>
        <w:rPr>
          <w:rFonts w:hint="eastAsia" w:asciiTheme="minorEastAsia" w:hAnsiTheme="minorEastAsia"/>
          <w:sz w:val="24"/>
        </w:rPr>
        <w:t>月江西</w:t>
      </w:r>
      <w:r>
        <w:rPr>
          <w:rFonts w:hint="eastAsia" w:asciiTheme="minorEastAsia" w:hAnsiTheme="minorEastAsia"/>
          <w:sz w:val="24"/>
          <w:lang w:eastAsia="zh-CN"/>
        </w:rPr>
        <w:t>中明环境检测</w:t>
      </w:r>
      <w:r>
        <w:rPr>
          <w:rFonts w:hint="eastAsia" w:asciiTheme="minorEastAsia" w:hAnsiTheme="minorEastAsia"/>
          <w:sz w:val="24"/>
        </w:rPr>
        <w:t>有限公司</w:t>
      </w:r>
      <w:r>
        <w:rPr>
          <w:rFonts w:hint="eastAsia" w:asciiTheme="minorEastAsia" w:hAnsiTheme="minorEastAsia"/>
          <w:sz w:val="24"/>
          <w:lang w:eastAsia="zh-CN"/>
        </w:rPr>
        <w:t>组织</w:t>
      </w:r>
      <w:r>
        <w:rPr>
          <w:rFonts w:hint="eastAsia" w:asciiTheme="minorEastAsia" w:hAnsiTheme="minorEastAsia"/>
          <w:sz w:val="24"/>
        </w:rPr>
        <w:t>技术人员，对该企业生产过程中产生的废气、废水、噪声等污</w:t>
      </w:r>
      <w:r>
        <w:rPr>
          <w:rFonts w:hint="eastAsia" w:asciiTheme="minorEastAsia" w:hAnsiTheme="minorEastAsia"/>
          <w:snapToGrid w:val="0"/>
          <w:spacing w:val="-2"/>
          <w:sz w:val="24"/>
        </w:rPr>
        <w:t>染物的处理效果及</w:t>
      </w:r>
      <w:r>
        <w:rPr>
          <w:rFonts w:hint="eastAsia" w:asciiTheme="minorEastAsia" w:hAnsiTheme="minorEastAsia"/>
          <w:sz w:val="24"/>
        </w:rPr>
        <w:t>污</w:t>
      </w:r>
      <w:r>
        <w:rPr>
          <w:rFonts w:hint="eastAsia" w:asciiTheme="minorEastAsia" w:hAnsiTheme="minorEastAsia"/>
          <w:snapToGrid w:val="0"/>
          <w:spacing w:val="-2"/>
          <w:sz w:val="24"/>
        </w:rPr>
        <w:t>染物排放现状进行了现场检测，同时对企业</w:t>
      </w:r>
      <w:r>
        <w:rPr>
          <w:rFonts w:hint="eastAsia" w:asciiTheme="minorEastAsia" w:hAnsiTheme="minorEastAsia"/>
          <w:sz w:val="24"/>
        </w:rPr>
        <w:t>环境</w:t>
      </w:r>
      <w:r>
        <w:rPr>
          <w:rFonts w:hint="eastAsia" w:asciiTheme="minorEastAsia" w:hAnsiTheme="minorEastAsia"/>
          <w:snapToGrid w:val="0"/>
          <w:spacing w:val="-2"/>
          <w:sz w:val="24"/>
        </w:rPr>
        <w:t>管理进行了检查，根据检测数据及现场调查</w:t>
      </w:r>
      <w:r>
        <w:rPr>
          <w:rFonts w:hint="eastAsia" w:asciiTheme="minorEastAsia" w:hAnsiTheme="minorEastAsia"/>
          <w:sz w:val="24"/>
        </w:rPr>
        <w:t>资料，经过</w:t>
      </w:r>
      <w:r>
        <w:rPr>
          <w:rFonts w:hint="eastAsia" w:asciiTheme="minorEastAsia" w:hAnsiTheme="minorEastAsia"/>
          <w:snapToGrid w:val="0"/>
          <w:spacing w:val="-2"/>
          <w:sz w:val="24"/>
        </w:rPr>
        <w:t>数据统计、整理、分析后，</w:t>
      </w:r>
      <w:r>
        <w:rPr>
          <w:rFonts w:asciiTheme="minorEastAsia" w:hAnsiTheme="minorEastAsia"/>
          <w:sz w:val="24"/>
        </w:rPr>
        <w:t>在大量检测数据分析与评价的基础上</w:t>
      </w:r>
      <w:r>
        <w:rPr>
          <w:rFonts w:hint="eastAsia" w:asciiTheme="minorEastAsia" w:hAnsiTheme="minorEastAsia"/>
          <w:sz w:val="24"/>
        </w:rPr>
        <w:t>编制了《</w:t>
      </w:r>
      <w:r>
        <w:rPr>
          <w:rFonts w:hint="eastAsia" w:asciiTheme="minorEastAsia" w:hAnsiTheme="minorEastAsia"/>
          <w:sz w:val="24"/>
          <w:lang w:val="en-US" w:eastAsia="zh-CN"/>
        </w:rPr>
        <w:t>永新县阳明橡塑材料有限公司年产11500吨橡胶制品项目（一期年产橡胶用预分散母胶粒3000吨，混炼胶4000吨）</w:t>
      </w:r>
      <w:r>
        <w:rPr>
          <w:rFonts w:hint="eastAsia" w:asciiTheme="minorEastAsia" w:hAnsiTheme="minorEastAsia"/>
          <w:sz w:val="24"/>
        </w:rPr>
        <w:t>竣工环境保护验收</w:t>
      </w:r>
      <w:r>
        <w:rPr>
          <w:rFonts w:hint="eastAsia" w:asciiTheme="minorEastAsia" w:hAnsiTheme="minorEastAsia"/>
          <w:bCs/>
          <w:sz w:val="24"/>
        </w:rPr>
        <w:t>检测报告</w:t>
      </w:r>
      <w:r>
        <w:rPr>
          <w:rFonts w:hint="eastAsia" w:asciiTheme="minorEastAsia" w:hAnsiTheme="minorEastAsia"/>
          <w:bCs/>
          <w:sz w:val="24"/>
          <w:lang w:eastAsia="zh-CN"/>
        </w:rPr>
        <w:t>书</w:t>
      </w:r>
      <w:r>
        <w:rPr>
          <w:rFonts w:hint="eastAsia" w:asciiTheme="minorEastAsia" w:hAnsiTheme="minorEastAsia"/>
          <w:bCs/>
          <w:sz w:val="24"/>
        </w:rPr>
        <w:t>》。</w:t>
      </w:r>
    </w:p>
    <w:p>
      <w:pPr>
        <w:spacing w:line="360" w:lineRule="auto"/>
        <w:outlineLvl w:val="0"/>
        <w:rPr>
          <w:rFonts w:ascii="宋体" w:hAnsi="宋体" w:eastAsia="宋体"/>
          <w:b/>
          <w:sz w:val="24"/>
          <w:szCs w:val="24"/>
        </w:rPr>
      </w:pPr>
      <w:bookmarkStart w:id="2" w:name="_Toc16341"/>
      <w:r>
        <w:rPr>
          <w:rFonts w:hint="eastAsia" w:ascii="宋体" w:hAnsi="宋体" w:eastAsia="宋体"/>
          <w:b/>
          <w:sz w:val="24"/>
          <w:szCs w:val="24"/>
        </w:rPr>
        <w:t>2验收监测依据</w:t>
      </w:r>
      <w:bookmarkEnd w:id="2"/>
    </w:p>
    <w:p>
      <w:pPr>
        <w:spacing w:line="360" w:lineRule="auto"/>
        <w:outlineLvl w:val="0"/>
        <w:rPr>
          <w:rFonts w:ascii="宋体" w:hAnsi="宋体" w:eastAsia="宋体"/>
          <w:b/>
          <w:sz w:val="24"/>
          <w:szCs w:val="24"/>
        </w:rPr>
      </w:pPr>
      <w:bookmarkStart w:id="3" w:name="_Toc9342"/>
      <w:r>
        <w:rPr>
          <w:rFonts w:hint="eastAsia" w:ascii="宋体" w:hAnsi="宋体" w:eastAsia="宋体"/>
          <w:b/>
          <w:sz w:val="24"/>
          <w:szCs w:val="24"/>
        </w:rPr>
        <w:t>2.1 法律法规</w:t>
      </w:r>
      <w:bookmarkEnd w:id="3"/>
    </w:p>
    <w:p>
      <w:pPr>
        <w:spacing w:line="360" w:lineRule="auto"/>
        <w:jc w:val="left"/>
        <w:rPr>
          <w:rFonts w:ascii="宋体" w:hAnsi="宋体" w:eastAsia="宋体"/>
          <w:sz w:val="24"/>
          <w:szCs w:val="24"/>
        </w:rPr>
      </w:pPr>
      <w:r>
        <w:rPr>
          <w:rFonts w:hint="eastAsia" w:ascii="宋体" w:hAnsi="宋体" w:eastAsia="宋体"/>
          <w:sz w:val="24"/>
          <w:szCs w:val="24"/>
        </w:rPr>
        <w:t xml:space="preserve">①《国务院关于修改&lt;建设项目环境保护管理条例&gt;的决定》（国务院（2017）第682号令） </w:t>
      </w:r>
    </w:p>
    <w:p>
      <w:pPr>
        <w:spacing w:line="360" w:lineRule="auto"/>
        <w:jc w:val="left"/>
        <w:rPr>
          <w:rFonts w:ascii="宋体" w:hAnsi="宋体" w:eastAsia="宋体"/>
          <w:sz w:val="24"/>
          <w:szCs w:val="24"/>
        </w:rPr>
      </w:pPr>
      <w:r>
        <w:rPr>
          <w:rFonts w:hint="eastAsia" w:ascii="宋体" w:hAnsi="宋体" w:eastAsia="宋体"/>
          <w:sz w:val="24"/>
          <w:szCs w:val="24"/>
        </w:rPr>
        <w:t xml:space="preserve">②关于发布《建设项目竣工环境保护验收暂行办法》的公告（国环规环评[2017]4号）； </w:t>
      </w:r>
    </w:p>
    <w:p>
      <w:pPr>
        <w:spacing w:line="360" w:lineRule="auto"/>
        <w:jc w:val="left"/>
        <w:rPr>
          <w:rFonts w:ascii="宋体" w:hAnsi="宋体" w:eastAsia="宋体"/>
          <w:sz w:val="24"/>
          <w:szCs w:val="24"/>
        </w:rPr>
      </w:pPr>
      <w:r>
        <w:rPr>
          <w:rFonts w:hint="eastAsia" w:ascii="宋体" w:hAnsi="宋体" w:eastAsia="宋体"/>
          <w:sz w:val="24"/>
          <w:szCs w:val="24"/>
        </w:rPr>
        <w:t xml:space="preserve">③《江西省建设项目环境保护管理办法实施细则》（江西省第八届人大常委会）； </w:t>
      </w:r>
    </w:p>
    <w:p>
      <w:pPr>
        <w:spacing w:line="360" w:lineRule="auto"/>
        <w:jc w:val="left"/>
        <w:rPr>
          <w:rFonts w:ascii="宋体" w:hAnsi="宋体" w:eastAsia="宋体"/>
          <w:sz w:val="24"/>
          <w:szCs w:val="24"/>
        </w:rPr>
      </w:pPr>
      <w:r>
        <w:rPr>
          <w:rFonts w:hint="eastAsia" w:ascii="宋体" w:hAnsi="宋体" w:eastAsia="宋体"/>
          <w:sz w:val="24"/>
          <w:szCs w:val="24"/>
        </w:rPr>
        <w:t>④</w:t>
      </w:r>
      <w:r>
        <w:rPr>
          <w:rFonts w:hint="eastAsia" w:ascii="宋体" w:hAnsi="宋体"/>
          <w:sz w:val="24"/>
          <w:szCs w:val="24"/>
        </w:rPr>
        <w:t>《建设项目竣工环境保护验收指南 污染影响类》生态环境保护部（公告[2018]9号）</w:t>
      </w:r>
      <w:r>
        <w:rPr>
          <w:rFonts w:hint="eastAsia" w:ascii="宋体" w:hAnsi="宋体" w:eastAsia="宋体" w:cs="Times New Roman"/>
          <w:sz w:val="24"/>
          <w:szCs w:val="24"/>
        </w:rPr>
        <w:t>；</w:t>
      </w:r>
    </w:p>
    <w:p>
      <w:pPr>
        <w:spacing w:line="360" w:lineRule="auto"/>
        <w:jc w:val="left"/>
        <w:rPr>
          <w:rFonts w:ascii="宋体" w:hAnsi="宋体" w:eastAsia="宋体"/>
          <w:sz w:val="24"/>
          <w:szCs w:val="24"/>
        </w:rPr>
      </w:pPr>
      <w:r>
        <w:rPr>
          <w:rFonts w:hint="eastAsia" w:ascii="宋体" w:hAnsi="宋体" w:eastAsia="宋体"/>
          <w:sz w:val="24"/>
          <w:szCs w:val="24"/>
        </w:rPr>
        <w:t>⑤《中华人民共和国环境保护法》(2015年1月1日实施)；</w:t>
      </w:r>
    </w:p>
    <w:p>
      <w:pPr>
        <w:spacing w:line="360" w:lineRule="auto"/>
        <w:jc w:val="left"/>
        <w:rPr>
          <w:rFonts w:ascii="宋体" w:hAnsi="宋体" w:eastAsia="宋体"/>
          <w:sz w:val="24"/>
          <w:szCs w:val="24"/>
        </w:rPr>
      </w:pPr>
      <w:r>
        <w:rPr>
          <w:rFonts w:hint="eastAsia" w:ascii="宋体" w:hAnsi="宋体" w:eastAsia="宋体"/>
          <w:sz w:val="24"/>
          <w:szCs w:val="24"/>
        </w:rPr>
        <w:t>⑥《中华人民共和国大气污染防治法》(2016年1月1日实施)；</w:t>
      </w:r>
    </w:p>
    <w:p>
      <w:pPr>
        <w:spacing w:line="360" w:lineRule="auto"/>
        <w:jc w:val="left"/>
        <w:rPr>
          <w:rFonts w:ascii="宋体" w:hAnsi="宋体" w:eastAsia="宋体"/>
          <w:sz w:val="24"/>
          <w:szCs w:val="24"/>
        </w:rPr>
      </w:pPr>
      <w:r>
        <w:rPr>
          <w:rFonts w:hint="eastAsia" w:ascii="宋体" w:hAnsi="宋体" w:eastAsia="宋体"/>
          <w:sz w:val="24"/>
          <w:szCs w:val="24"/>
        </w:rPr>
        <w:t>⑦《中华人民共和国水污染防治法》(2018年1月1日实施)；</w:t>
      </w:r>
    </w:p>
    <w:p>
      <w:pPr>
        <w:spacing w:line="360" w:lineRule="auto"/>
        <w:jc w:val="left"/>
        <w:rPr>
          <w:rFonts w:ascii="宋体" w:hAnsi="宋体" w:eastAsia="宋体"/>
          <w:sz w:val="24"/>
          <w:szCs w:val="24"/>
        </w:rPr>
      </w:pPr>
      <w:r>
        <w:rPr>
          <w:rFonts w:hint="eastAsia" w:ascii="宋体" w:hAnsi="宋体" w:eastAsia="宋体"/>
          <w:sz w:val="24"/>
          <w:szCs w:val="24"/>
        </w:rPr>
        <w:t>⑧《中华人民共和国固体废物污染环境防治法》(20</w:t>
      </w:r>
      <w:r>
        <w:rPr>
          <w:rFonts w:hint="eastAsia" w:ascii="宋体" w:hAnsi="宋体" w:eastAsia="宋体"/>
          <w:sz w:val="24"/>
          <w:szCs w:val="24"/>
          <w:lang w:val="en-US" w:eastAsia="zh-CN"/>
        </w:rPr>
        <w:t>20</w:t>
      </w:r>
      <w:r>
        <w:rPr>
          <w:rFonts w:hint="eastAsia" w:ascii="宋体" w:hAnsi="宋体" w:eastAsia="宋体"/>
          <w:sz w:val="24"/>
          <w:szCs w:val="24"/>
        </w:rPr>
        <w:t>年</w:t>
      </w:r>
      <w:r>
        <w:rPr>
          <w:rFonts w:hint="eastAsia" w:ascii="宋体" w:hAnsi="宋体" w:eastAsia="宋体"/>
          <w:sz w:val="24"/>
          <w:szCs w:val="24"/>
          <w:lang w:val="en-US" w:eastAsia="zh-CN"/>
        </w:rPr>
        <w:t>9</w:t>
      </w:r>
      <w:r>
        <w:rPr>
          <w:rFonts w:hint="eastAsia" w:ascii="宋体" w:hAnsi="宋体" w:eastAsia="宋体"/>
          <w:sz w:val="24"/>
          <w:szCs w:val="24"/>
        </w:rPr>
        <w:t>月1日实施)；</w:t>
      </w:r>
    </w:p>
    <w:p>
      <w:pPr>
        <w:spacing w:line="360" w:lineRule="auto"/>
        <w:jc w:val="left"/>
        <w:rPr>
          <w:rFonts w:ascii="宋体" w:hAnsi="宋体" w:eastAsia="宋体"/>
          <w:sz w:val="24"/>
          <w:szCs w:val="24"/>
        </w:rPr>
      </w:pPr>
      <w:r>
        <w:rPr>
          <w:rFonts w:hint="eastAsia" w:ascii="宋体" w:hAnsi="宋体" w:eastAsia="宋体"/>
          <w:sz w:val="24"/>
          <w:szCs w:val="24"/>
        </w:rPr>
        <w:t>⑨《中华人民共和国环境噪声污染防治法》(1997年3月1日实施)；</w:t>
      </w:r>
    </w:p>
    <w:p>
      <w:pPr>
        <w:spacing w:line="360" w:lineRule="auto"/>
        <w:jc w:val="left"/>
        <w:rPr>
          <w:rFonts w:ascii="宋体" w:hAnsi="宋体" w:eastAsia="宋体"/>
          <w:sz w:val="24"/>
          <w:szCs w:val="24"/>
        </w:rPr>
      </w:pPr>
      <w:r>
        <w:rPr>
          <w:rFonts w:hint="eastAsia" w:ascii="宋体" w:hAnsi="宋体" w:eastAsia="宋体"/>
          <w:sz w:val="24"/>
          <w:szCs w:val="24"/>
        </w:rPr>
        <w:t>⑩《危险废物贮存污染控制标准》（GB18597-2001）及2013修改单要求。</w:t>
      </w:r>
    </w:p>
    <w:p>
      <w:pPr>
        <w:spacing w:line="360" w:lineRule="auto"/>
        <w:outlineLvl w:val="0"/>
        <w:rPr>
          <w:rFonts w:ascii="宋体" w:hAnsi="宋体" w:eastAsia="宋体"/>
          <w:b/>
          <w:sz w:val="24"/>
          <w:szCs w:val="24"/>
        </w:rPr>
      </w:pPr>
      <w:bookmarkStart w:id="4" w:name="_Toc2613"/>
      <w:r>
        <w:rPr>
          <w:rFonts w:hint="eastAsia" w:ascii="宋体" w:hAnsi="宋体" w:eastAsia="宋体"/>
          <w:b/>
          <w:sz w:val="24"/>
          <w:szCs w:val="24"/>
        </w:rPr>
        <w:t>2.2 技术文件</w:t>
      </w:r>
      <w:bookmarkEnd w:id="4"/>
    </w:p>
    <w:p>
      <w:pPr>
        <w:spacing w:line="360" w:lineRule="auto"/>
        <w:ind w:left="240" w:hanging="240" w:hangingChars="100"/>
        <w:rPr>
          <w:rFonts w:ascii="宋体" w:hAnsi="宋体" w:eastAsia="宋体"/>
          <w:sz w:val="24"/>
          <w:szCs w:val="24"/>
        </w:rPr>
      </w:pPr>
      <w:r>
        <w:rPr>
          <w:rFonts w:hint="eastAsia" w:eastAsia="宋体"/>
          <w:sz w:val="24"/>
          <w:szCs w:val="24"/>
        </w:rPr>
        <w:t>《</w:t>
      </w:r>
      <w:r>
        <w:rPr>
          <w:rFonts w:hint="eastAsia" w:eastAsia="宋体"/>
          <w:sz w:val="24"/>
          <w:szCs w:val="24"/>
          <w:lang w:eastAsia="zh-CN"/>
        </w:rPr>
        <w:t>永新县阳明橡塑材料有限公司年产</w:t>
      </w:r>
      <w:r>
        <w:rPr>
          <w:rFonts w:hint="eastAsia" w:eastAsia="宋体"/>
          <w:sz w:val="24"/>
          <w:szCs w:val="24"/>
          <w:lang w:val="en-US" w:eastAsia="zh-CN"/>
        </w:rPr>
        <w:t>11500吨橡胶制品项目</w:t>
      </w:r>
      <w:r>
        <w:rPr>
          <w:rFonts w:hint="eastAsia" w:asciiTheme="minorEastAsia" w:hAnsiTheme="minorEastAsia"/>
          <w:sz w:val="24"/>
          <w:szCs w:val="24"/>
        </w:rPr>
        <w:t>环境影响报告书</w:t>
      </w:r>
      <w:r>
        <w:rPr>
          <w:rFonts w:hint="eastAsia" w:ascii="宋体" w:hAnsi="宋体" w:eastAsia="宋体"/>
          <w:sz w:val="24"/>
          <w:szCs w:val="24"/>
        </w:rPr>
        <w:t>》</w:t>
      </w:r>
    </w:p>
    <w:p>
      <w:pPr>
        <w:spacing w:line="360" w:lineRule="auto"/>
        <w:outlineLvl w:val="0"/>
        <w:rPr>
          <w:rFonts w:ascii="宋体" w:hAnsi="宋体" w:eastAsia="宋体"/>
          <w:b/>
          <w:sz w:val="24"/>
          <w:szCs w:val="24"/>
        </w:rPr>
      </w:pPr>
      <w:bookmarkStart w:id="5" w:name="_Toc30122"/>
      <w:r>
        <w:rPr>
          <w:rFonts w:hint="eastAsia" w:ascii="宋体" w:hAnsi="宋体" w:eastAsia="宋体"/>
          <w:b/>
          <w:sz w:val="24"/>
          <w:szCs w:val="24"/>
        </w:rPr>
        <w:t>2.3 项目批复</w:t>
      </w:r>
      <w:bookmarkEnd w:id="5"/>
    </w:p>
    <w:p>
      <w:pPr>
        <w:spacing w:line="360" w:lineRule="auto"/>
        <w:ind w:firstLine="480" w:firstLineChars="200"/>
        <w:rPr>
          <w:rFonts w:ascii="宋体" w:hAnsi="宋体"/>
          <w:b/>
          <w:color w:val="auto"/>
          <w:sz w:val="24"/>
          <w:szCs w:val="24"/>
        </w:rPr>
      </w:pPr>
      <w:r>
        <w:rPr>
          <w:rFonts w:hint="eastAsia" w:asciiTheme="minorEastAsia" w:hAnsiTheme="minorEastAsia"/>
          <w:color w:val="auto"/>
          <w:sz w:val="24"/>
          <w:szCs w:val="24"/>
          <w:lang w:val="zh-CN"/>
        </w:rPr>
        <w:t>关于《</w:t>
      </w:r>
      <w:r>
        <w:rPr>
          <w:rFonts w:hint="eastAsia" w:asciiTheme="minorEastAsia" w:hAnsiTheme="minorEastAsia"/>
          <w:color w:val="auto"/>
          <w:sz w:val="24"/>
          <w:szCs w:val="24"/>
          <w:lang w:val="zh-CN" w:eastAsia="zh-CN"/>
        </w:rPr>
        <w:t>永新县阳明橡塑材料有限公司年产11500吨橡胶制品项目</w:t>
      </w:r>
      <w:r>
        <w:rPr>
          <w:rFonts w:hint="eastAsia" w:asciiTheme="minorEastAsia" w:hAnsiTheme="minorEastAsia"/>
          <w:color w:val="auto"/>
          <w:sz w:val="24"/>
          <w:szCs w:val="24"/>
        </w:rPr>
        <w:t>环境影响报告书</w:t>
      </w:r>
      <w:r>
        <w:rPr>
          <w:rFonts w:hint="eastAsia" w:asciiTheme="minorEastAsia" w:hAnsiTheme="minorEastAsia"/>
          <w:color w:val="auto"/>
          <w:sz w:val="24"/>
          <w:szCs w:val="24"/>
          <w:lang w:val="zh-CN"/>
        </w:rPr>
        <w:t>》的批复；吉市环评字【</w:t>
      </w:r>
      <w:r>
        <w:rPr>
          <w:rFonts w:hint="eastAsia" w:asciiTheme="minorEastAsia" w:hAnsiTheme="minorEastAsia"/>
          <w:color w:val="auto"/>
          <w:sz w:val="24"/>
          <w:szCs w:val="24"/>
        </w:rPr>
        <w:t>201</w:t>
      </w:r>
      <w:r>
        <w:rPr>
          <w:rFonts w:hint="eastAsia" w:asciiTheme="minorEastAsia" w:hAnsiTheme="minorEastAsia"/>
          <w:color w:val="auto"/>
          <w:sz w:val="24"/>
          <w:szCs w:val="24"/>
          <w:lang w:val="en-US" w:eastAsia="zh-CN"/>
        </w:rPr>
        <w:t>4</w:t>
      </w:r>
      <w:r>
        <w:rPr>
          <w:rFonts w:hint="eastAsia" w:asciiTheme="minorEastAsia" w:hAnsiTheme="minorEastAsia"/>
          <w:color w:val="auto"/>
          <w:sz w:val="24"/>
          <w:szCs w:val="24"/>
          <w:lang w:val="zh-CN"/>
        </w:rPr>
        <w:t>】</w:t>
      </w:r>
      <w:r>
        <w:rPr>
          <w:rFonts w:hint="eastAsia" w:asciiTheme="minorEastAsia" w:hAnsiTheme="minorEastAsia"/>
          <w:color w:val="auto"/>
          <w:sz w:val="24"/>
          <w:szCs w:val="24"/>
        </w:rPr>
        <w:t>1</w:t>
      </w:r>
      <w:r>
        <w:rPr>
          <w:rFonts w:hint="eastAsia" w:asciiTheme="minorEastAsia" w:hAnsiTheme="minorEastAsia"/>
          <w:color w:val="auto"/>
          <w:sz w:val="24"/>
          <w:szCs w:val="24"/>
          <w:lang w:val="en-US" w:eastAsia="zh-CN"/>
        </w:rPr>
        <w:t>9</w:t>
      </w:r>
      <w:r>
        <w:rPr>
          <w:rFonts w:hint="eastAsia" w:asciiTheme="minorEastAsia" w:hAnsiTheme="minorEastAsia"/>
          <w:color w:val="auto"/>
          <w:sz w:val="24"/>
          <w:szCs w:val="24"/>
        </w:rPr>
        <w:t>号</w:t>
      </w:r>
    </w:p>
    <w:p>
      <w:pPr>
        <w:spacing w:line="360" w:lineRule="auto"/>
        <w:outlineLvl w:val="0"/>
        <w:rPr>
          <w:rFonts w:ascii="宋体" w:hAnsi="宋体" w:eastAsia="宋体"/>
          <w:b/>
          <w:sz w:val="24"/>
          <w:szCs w:val="24"/>
        </w:rPr>
      </w:pPr>
      <w:bookmarkStart w:id="6" w:name="_Toc5744"/>
      <w:r>
        <w:rPr>
          <w:rFonts w:hint="eastAsia" w:ascii="宋体" w:hAnsi="宋体" w:eastAsia="宋体"/>
          <w:b/>
          <w:sz w:val="24"/>
          <w:szCs w:val="24"/>
        </w:rPr>
        <w:t>2.4 其它依据</w:t>
      </w:r>
      <w:bookmarkEnd w:id="6"/>
    </w:p>
    <w:p>
      <w:pPr>
        <w:spacing w:line="360" w:lineRule="auto"/>
        <w:rPr>
          <w:rFonts w:ascii="宋体" w:hAnsi="宋体" w:eastAsia="宋体"/>
          <w:sz w:val="24"/>
        </w:rPr>
      </w:pPr>
      <w:r>
        <w:rPr>
          <w:rFonts w:hint="eastAsia" w:ascii="宋体" w:hAnsi="宋体" w:eastAsia="宋体"/>
          <w:sz w:val="24"/>
        </w:rPr>
        <w:t xml:space="preserve">①《排污口规范化整治技术要求》（中国环境保护部47号文，1996）； </w:t>
      </w:r>
    </w:p>
    <w:p>
      <w:pPr>
        <w:spacing w:line="360" w:lineRule="auto"/>
        <w:rPr>
          <w:rFonts w:ascii="宋体" w:hAnsi="宋体" w:eastAsia="宋体"/>
          <w:sz w:val="24"/>
        </w:rPr>
      </w:pPr>
      <w:r>
        <w:rPr>
          <w:rFonts w:hint="eastAsia" w:ascii="宋体" w:hAnsi="宋体" w:eastAsia="宋体"/>
          <w:sz w:val="24"/>
        </w:rPr>
        <w:t>②《国家危险废物名录》（环境保护</w:t>
      </w:r>
      <w:r>
        <w:rPr>
          <w:rFonts w:ascii="宋体" w:hAnsi="宋体" w:eastAsia="宋体"/>
          <w:sz w:val="24"/>
        </w:rPr>
        <w:t>部令第39号</w:t>
      </w:r>
      <w:r>
        <w:rPr>
          <w:rFonts w:hint="eastAsia" w:ascii="宋体" w:hAnsi="宋体" w:eastAsia="宋体"/>
          <w:sz w:val="24"/>
        </w:rPr>
        <w:t>，2016.8.1）；</w:t>
      </w:r>
    </w:p>
    <w:p>
      <w:pPr>
        <w:spacing w:line="360" w:lineRule="auto"/>
        <w:rPr>
          <w:rFonts w:ascii="宋体" w:hAnsi="宋体" w:eastAsia="宋体"/>
          <w:sz w:val="24"/>
        </w:rPr>
      </w:pPr>
      <w:r>
        <w:rPr>
          <w:rFonts w:hint="eastAsia" w:ascii="宋体" w:hAnsi="宋体" w:eastAsia="宋体"/>
          <w:sz w:val="24"/>
        </w:rPr>
        <w:t>③《一般工业固体废物贮存、处置场所污染控制标准》（GB18599-2001）等3项国家污染物控制标准修改单；</w:t>
      </w:r>
    </w:p>
    <w:p>
      <w:pPr>
        <w:spacing w:line="360" w:lineRule="auto"/>
        <w:rPr>
          <w:rFonts w:ascii="宋体" w:hAnsi="宋体" w:eastAsia="宋体"/>
          <w:sz w:val="24"/>
        </w:rPr>
      </w:pPr>
      <w:r>
        <w:rPr>
          <w:rFonts w:hint="eastAsia" w:ascii="宋体" w:hAnsi="宋体" w:eastAsia="宋体"/>
          <w:sz w:val="24"/>
        </w:rPr>
        <w:t>④《危险废物贮存污染控制标准》（GB18597-2001）及2013修改单要求；</w:t>
      </w:r>
    </w:p>
    <w:p>
      <w:pPr>
        <w:spacing w:line="360" w:lineRule="auto"/>
        <w:rPr>
          <w:rFonts w:ascii="宋体" w:hAnsi="宋体" w:eastAsia="宋体"/>
          <w:szCs w:val="21"/>
        </w:rPr>
      </w:pPr>
      <w:r>
        <w:rPr>
          <w:rFonts w:hint="eastAsia" w:ascii="宋体" w:hAnsi="宋体" w:eastAsia="宋体"/>
          <w:sz w:val="24"/>
        </w:rPr>
        <w:t>⑤《危险废物鉴别标准》（GB5085.1～GB5085.3-2007）；</w:t>
      </w:r>
    </w:p>
    <w:p>
      <w:pPr>
        <w:spacing w:line="360" w:lineRule="auto"/>
        <w:rPr>
          <w:rFonts w:asciiTheme="majorEastAsia" w:hAnsiTheme="majorEastAsia" w:eastAsiaTheme="majorEastAsia"/>
          <w:b/>
          <w:color w:val="FF0000"/>
          <w:sz w:val="28"/>
          <w:szCs w:val="28"/>
        </w:rPr>
        <w:sectPr>
          <w:footerReference r:id="rId7" w:type="default"/>
          <w:pgSz w:w="11906" w:h="16838"/>
          <w:pgMar w:top="1440" w:right="1800" w:bottom="1440" w:left="1800" w:header="851" w:footer="992" w:gutter="0"/>
          <w:pgNumType w:fmt="decimal" w:start="1"/>
          <w:cols w:space="425" w:num="1"/>
          <w:docGrid w:type="lines" w:linePitch="312" w:charSpace="0"/>
        </w:sectPr>
      </w:pPr>
    </w:p>
    <w:p>
      <w:pPr>
        <w:spacing w:line="360" w:lineRule="auto"/>
        <w:outlineLvl w:val="0"/>
        <w:rPr>
          <w:rFonts w:asciiTheme="majorEastAsia" w:hAnsiTheme="majorEastAsia" w:eastAsiaTheme="majorEastAsia"/>
          <w:b/>
          <w:sz w:val="24"/>
          <w:szCs w:val="24"/>
        </w:rPr>
      </w:pPr>
      <w:bookmarkStart w:id="7" w:name="_Toc8163"/>
      <w:r>
        <w:rPr>
          <w:rFonts w:asciiTheme="majorEastAsia" w:hAnsiTheme="majorEastAsia" w:eastAsiaTheme="majorEastAsia"/>
          <w:b/>
          <w:sz w:val="24"/>
          <w:szCs w:val="24"/>
        </w:rPr>
        <w:t>3项目建设情况</w:t>
      </w:r>
      <w:bookmarkEnd w:id="7"/>
    </w:p>
    <w:p>
      <w:pPr>
        <w:spacing w:line="360" w:lineRule="auto"/>
        <w:outlineLvl w:val="0"/>
        <w:rPr>
          <w:rFonts w:ascii="宋体" w:hAnsi="宋体" w:eastAsia="宋体"/>
          <w:b/>
          <w:color w:val="auto"/>
          <w:sz w:val="24"/>
          <w:szCs w:val="24"/>
        </w:rPr>
      </w:pPr>
      <w:bookmarkStart w:id="8" w:name="_Toc16553"/>
      <w:r>
        <w:rPr>
          <w:rFonts w:ascii="宋体" w:hAnsi="宋体" w:eastAsia="宋体"/>
          <w:b/>
          <w:color w:val="auto"/>
          <w:sz w:val="24"/>
          <w:szCs w:val="24"/>
        </w:rPr>
        <w:t xml:space="preserve">3.1 </w:t>
      </w:r>
      <w:r>
        <w:rPr>
          <w:rFonts w:hint="eastAsia" w:ascii="宋体" w:hAnsi="宋体" w:eastAsia="宋体"/>
          <w:b/>
          <w:color w:val="auto"/>
          <w:sz w:val="24"/>
          <w:szCs w:val="24"/>
        </w:rPr>
        <w:t>地理位置及平面布置</w:t>
      </w:r>
      <w:bookmarkEnd w:id="8"/>
    </w:p>
    <w:p>
      <w:pPr>
        <w:spacing w:line="360" w:lineRule="auto"/>
        <w:rPr>
          <w:rFonts w:ascii="宋体" w:hAnsi="宋体" w:eastAsia="宋体"/>
          <w:b/>
          <w:color w:val="auto"/>
          <w:sz w:val="24"/>
          <w:szCs w:val="24"/>
        </w:rPr>
      </w:pPr>
      <w:r>
        <w:rPr>
          <w:rFonts w:ascii="宋体" w:hAnsi="宋体" w:eastAsia="宋体"/>
          <w:b/>
          <w:color w:val="auto"/>
          <w:sz w:val="24"/>
          <w:szCs w:val="24"/>
        </w:rPr>
        <w:t>3.1</w:t>
      </w:r>
      <w:r>
        <w:rPr>
          <w:rFonts w:hint="eastAsia" w:ascii="宋体" w:hAnsi="宋体" w:eastAsia="宋体"/>
          <w:b/>
          <w:color w:val="auto"/>
          <w:sz w:val="24"/>
          <w:szCs w:val="24"/>
        </w:rPr>
        <w:t>.1</w:t>
      </w:r>
      <w:r>
        <w:rPr>
          <w:rFonts w:ascii="宋体" w:hAnsi="宋体" w:eastAsia="宋体"/>
          <w:b/>
          <w:color w:val="auto"/>
          <w:sz w:val="24"/>
          <w:szCs w:val="24"/>
        </w:rPr>
        <w:t xml:space="preserve"> 项目基本情况</w:t>
      </w:r>
      <w:r>
        <w:rPr>
          <w:rFonts w:hint="eastAsia" w:ascii="宋体" w:hAnsi="宋体" w:eastAsia="宋体"/>
          <w:b/>
          <w:color w:val="auto"/>
          <w:sz w:val="24"/>
          <w:szCs w:val="24"/>
        </w:rPr>
        <w:t>及地理位置</w:t>
      </w:r>
    </w:p>
    <w:p>
      <w:pPr>
        <w:wordWrap w:val="0"/>
        <w:spacing w:line="360" w:lineRule="auto"/>
        <w:ind w:firstLine="480" w:firstLineChars="200"/>
        <w:rPr>
          <w:rFonts w:asciiTheme="minorEastAsia" w:hAnsiTheme="minorEastAsia"/>
          <w:color w:val="auto"/>
          <w:szCs w:val="21"/>
        </w:rPr>
      </w:pPr>
      <w:r>
        <w:rPr>
          <w:rFonts w:hint="eastAsia" w:asciiTheme="minorEastAsia" w:hAnsiTheme="minorEastAsia" w:cstheme="minorEastAsia"/>
          <w:color w:val="auto"/>
          <w:sz w:val="24"/>
        </w:rPr>
        <w:t>项目</w:t>
      </w:r>
      <w:r>
        <w:rPr>
          <w:rFonts w:hint="eastAsia" w:asciiTheme="minorEastAsia" w:hAnsiTheme="minorEastAsia" w:cstheme="minorEastAsia"/>
          <w:color w:val="auto"/>
          <w:sz w:val="24"/>
          <w:lang w:eastAsia="zh-CN"/>
        </w:rPr>
        <w:t>位于</w:t>
      </w:r>
      <w:r>
        <w:rPr>
          <w:rFonts w:hint="eastAsia" w:asciiTheme="minorEastAsia" w:hAnsiTheme="minorEastAsia" w:cstheme="minorEastAsia"/>
          <w:color w:val="auto"/>
          <w:sz w:val="24"/>
        </w:rPr>
        <w:t>永新县工业园化工园区，地理坐标东经114°19′4″、北纬27°02′5″</w:t>
      </w:r>
      <w:r>
        <w:rPr>
          <w:rFonts w:hint="eastAsia" w:asciiTheme="minorEastAsia" w:hAnsiTheme="minorEastAsia"/>
          <w:color w:val="auto"/>
          <w:spacing w:val="10"/>
          <w:szCs w:val="21"/>
        </w:rPr>
        <w:t>。</w:t>
      </w:r>
      <w:r>
        <w:rPr>
          <w:rFonts w:asciiTheme="minorEastAsia" w:hAnsiTheme="minorEastAsia"/>
          <w:color w:val="auto"/>
          <w:sz w:val="24"/>
        </w:rPr>
        <w:t>基本情况见下表3-1。</w:t>
      </w:r>
    </w:p>
    <w:p>
      <w:pPr>
        <w:spacing w:line="360" w:lineRule="auto"/>
        <w:ind w:firstLine="3253" w:firstLineChars="1350"/>
        <w:rPr>
          <w:rFonts w:ascii="宋体" w:hAnsi="宋体" w:eastAsia="宋体"/>
          <w:b/>
          <w:color w:val="auto"/>
          <w:sz w:val="24"/>
        </w:rPr>
      </w:pPr>
      <w:r>
        <w:rPr>
          <w:rFonts w:ascii="宋体" w:hAnsi="宋体" w:eastAsia="宋体"/>
          <w:b/>
          <w:color w:val="auto"/>
          <w:sz w:val="24"/>
        </w:rPr>
        <w:t>表3-1 项目基本情况一览表</w:t>
      </w:r>
    </w:p>
    <w:tbl>
      <w:tblPr>
        <w:tblStyle w:val="21"/>
        <w:tblpPr w:leftFromText="180" w:rightFromText="180" w:vertAnchor="text" w:horzAnchor="page" w:tblpX="1430" w:tblpY="97"/>
        <w:tblOverlap w:val="never"/>
        <w:tblW w:w="101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724"/>
        <w:gridCol w:w="1336"/>
        <w:gridCol w:w="447"/>
        <w:gridCol w:w="31"/>
        <w:gridCol w:w="1573"/>
        <w:gridCol w:w="303"/>
        <w:gridCol w:w="618"/>
        <w:gridCol w:w="2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1951" w:type="dxa"/>
            <w:vAlign w:val="center"/>
          </w:tcPr>
          <w:p>
            <w:pPr>
              <w:spacing w:line="276" w:lineRule="auto"/>
              <w:jc w:val="center"/>
              <w:rPr>
                <w:rFonts w:ascii="宋体" w:hAnsi="宋体" w:eastAsia="宋体"/>
                <w:b/>
                <w:bCs/>
                <w:szCs w:val="21"/>
              </w:rPr>
            </w:pPr>
            <w:r>
              <w:rPr>
                <w:rFonts w:hint="eastAsia" w:ascii="宋体" w:hAnsi="宋体" w:eastAsia="宋体"/>
                <w:b/>
                <w:bCs/>
                <w:szCs w:val="21"/>
              </w:rPr>
              <w:t>项目名称</w:t>
            </w:r>
          </w:p>
        </w:tc>
        <w:tc>
          <w:tcPr>
            <w:tcW w:w="8149" w:type="dxa"/>
            <w:gridSpan w:val="8"/>
            <w:vAlign w:val="center"/>
          </w:tcPr>
          <w:p>
            <w:pPr>
              <w:pStyle w:val="15"/>
              <w:jc w:val="center"/>
              <w:rPr>
                <w:rFonts w:ascii="宋体" w:hAnsi="宋体" w:eastAsia="宋体"/>
              </w:rPr>
            </w:pPr>
            <w:r>
              <w:rPr>
                <w:rFonts w:hint="eastAsia"/>
                <w:sz w:val="21"/>
                <w:szCs w:val="21"/>
                <w:lang w:eastAsia="zh-CN"/>
              </w:rPr>
              <w:t>永新县阳明橡塑材料有限公司年产</w:t>
            </w:r>
            <w:r>
              <w:rPr>
                <w:rFonts w:hint="eastAsia"/>
                <w:sz w:val="21"/>
                <w:szCs w:val="21"/>
                <w:lang w:val="en-US" w:eastAsia="zh-CN"/>
              </w:rPr>
              <w:t>11500吨橡胶制品项目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951" w:type="dxa"/>
            <w:vAlign w:val="center"/>
          </w:tcPr>
          <w:p>
            <w:pPr>
              <w:spacing w:line="276" w:lineRule="auto"/>
              <w:jc w:val="center"/>
              <w:rPr>
                <w:rFonts w:ascii="宋体" w:hAnsi="宋体" w:eastAsia="宋体"/>
                <w:b/>
                <w:bCs/>
                <w:szCs w:val="21"/>
              </w:rPr>
            </w:pPr>
            <w:r>
              <w:rPr>
                <w:rFonts w:hint="eastAsia" w:ascii="宋体" w:hAnsi="宋体" w:eastAsia="宋体"/>
                <w:b/>
                <w:bCs/>
                <w:szCs w:val="21"/>
              </w:rPr>
              <w:t>建设单位</w:t>
            </w:r>
          </w:p>
        </w:tc>
        <w:tc>
          <w:tcPr>
            <w:tcW w:w="8149" w:type="dxa"/>
            <w:gridSpan w:val="8"/>
            <w:vAlign w:val="center"/>
          </w:tcPr>
          <w:p>
            <w:pPr>
              <w:jc w:val="center"/>
              <w:rPr>
                <w:rFonts w:ascii="宋体" w:hAnsi="宋体" w:eastAsia="宋体" w:cs="Times New Roman"/>
              </w:rPr>
            </w:pPr>
            <w:r>
              <w:rPr>
                <w:rFonts w:hint="eastAsia"/>
                <w:sz w:val="21"/>
                <w:szCs w:val="21"/>
                <w:lang w:eastAsia="zh-CN"/>
              </w:rPr>
              <w:t>永新县阳明橡塑材料有限公司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951" w:type="dxa"/>
            <w:vAlign w:val="center"/>
          </w:tcPr>
          <w:p>
            <w:pPr>
              <w:spacing w:line="276" w:lineRule="auto"/>
              <w:jc w:val="center"/>
              <w:rPr>
                <w:rFonts w:ascii="宋体" w:hAnsi="宋体" w:eastAsia="宋体"/>
                <w:b/>
                <w:bCs/>
                <w:szCs w:val="21"/>
              </w:rPr>
            </w:pPr>
            <w:r>
              <w:rPr>
                <w:rFonts w:hint="eastAsia" w:ascii="宋体" w:hAnsi="宋体" w:eastAsia="宋体"/>
                <w:b/>
                <w:bCs/>
                <w:szCs w:val="21"/>
              </w:rPr>
              <w:t>建设性质</w:t>
            </w:r>
          </w:p>
        </w:tc>
        <w:tc>
          <w:tcPr>
            <w:tcW w:w="3538" w:type="dxa"/>
            <w:gridSpan w:val="4"/>
            <w:vAlign w:val="center"/>
          </w:tcPr>
          <w:p>
            <w:pPr>
              <w:jc w:val="center"/>
              <w:rPr>
                <w:rFonts w:ascii="宋体" w:hAnsi="宋体" w:eastAsia="宋体" w:cs="Times New Roman"/>
              </w:rPr>
            </w:pPr>
            <w:r>
              <w:rPr>
                <w:rFonts w:hint="eastAsia" w:ascii="宋体" w:hAnsi="宋体" w:eastAsia="宋体" w:cs="Times New Roman"/>
                <w:szCs w:val="21"/>
              </w:rPr>
              <w:t>新建</w:t>
            </w:r>
          </w:p>
        </w:tc>
        <w:tc>
          <w:tcPr>
            <w:tcW w:w="1876" w:type="dxa"/>
            <w:gridSpan w:val="2"/>
            <w:vAlign w:val="center"/>
          </w:tcPr>
          <w:p>
            <w:pPr>
              <w:jc w:val="center"/>
              <w:rPr>
                <w:rFonts w:ascii="宋体" w:hAnsi="宋体" w:eastAsia="宋体" w:cs="Times New Roman"/>
              </w:rPr>
            </w:pPr>
            <w:r>
              <w:rPr>
                <w:rFonts w:hint="eastAsia" w:ascii="宋体" w:hAnsi="宋体" w:eastAsia="宋体" w:cs="Times New Roman"/>
                <w:b/>
                <w:bCs/>
              </w:rPr>
              <w:t>行业类别及代码</w:t>
            </w:r>
          </w:p>
        </w:tc>
        <w:tc>
          <w:tcPr>
            <w:tcW w:w="2735" w:type="dxa"/>
            <w:gridSpan w:val="2"/>
            <w:vAlign w:val="center"/>
          </w:tcPr>
          <w:p>
            <w:pPr>
              <w:jc w:val="center"/>
              <w:rPr>
                <w:rFonts w:ascii="宋体" w:hAnsi="宋体" w:eastAsia="宋体" w:cs="Times New Roman"/>
              </w:rPr>
            </w:pPr>
            <w:r>
              <w:rPr>
                <w:rFonts w:hint="eastAsia" w:ascii="宋体" w:hAnsi="宋体" w:eastAsia="宋体" w:cs="Times New Roman"/>
              </w:rPr>
              <w:t>光电子器件及其它电子器件制造（C4059）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951" w:type="dxa"/>
            <w:vAlign w:val="center"/>
          </w:tcPr>
          <w:p>
            <w:pPr>
              <w:spacing w:line="276" w:lineRule="auto"/>
              <w:jc w:val="center"/>
              <w:rPr>
                <w:rFonts w:ascii="宋体" w:hAnsi="宋体" w:eastAsia="宋体"/>
                <w:b/>
                <w:bCs/>
                <w:szCs w:val="21"/>
              </w:rPr>
            </w:pPr>
            <w:r>
              <w:rPr>
                <w:rFonts w:hint="eastAsia" w:ascii="宋体" w:hAnsi="宋体" w:eastAsia="宋体"/>
                <w:b/>
                <w:bCs/>
                <w:szCs w:val="21"/>
              </w:rPr>
              <w:t>建设地点</w:t>
            </w:r>
          </w:p>
        </w:tc>
        <w:tc>
          <w:tcPr>
            <w:tcW w:w="8149" w:type="dxa"/>
            <w:gridSpan w:val="8"/>
            <w:vAlign w:val="center"/>
          </w:tcPr>
          <w:p>
            <w:pPr>
              <w:spacing w:line="276" w:lineRule="auto"/>
              <w:jc w:val="center"/>
              <w:rPr>
                <w:rFonts w:ascii="宋体" w:hAnsi="宋体" w:eastAsia="宋体"/>
                <w:color w:val="FF0000"/>
                <w:szCs w:val="21"/>
              </w:rPr>
            </w:pPr>
            <w:r>
              <w:rPr>
                <w:rFonts w:hint="eastAsia" w:ascii="宋体" w:hAnsi="宋体" w:eastAsia="宋体"/>
                <w:color w:val="auto"/>
                <w:szCs w:val="21"/>
              </w:rPr>
              <w:t>项目</w:t>
            </w:r>
            <w:r>
              <w:rPr>
                <w:rFonts w:hint="eastAsia" w:ascii="宋体" w:hAnsi="宋体" w:eastAsia="宋体"/>
                <w:color w:val="auto"/>
                <w:szCs w:val="21"/>
                <w:lang w:eastAsia="zh-CN"/>
              </w:rPr>
              <w:t>位于</w:t>
            </w:r>
            <w:r>
              <w:rPr>
                <w:rFonts w:hint="eastAsia" w:ascii="宋体" w:hAnsi="宋体" w:eastAsia="宋体"/>
                <w:color w:val="auto"/>
                <w:szCs w:val="21"/>
              </w:rPr>
              <w:t>永新县工业园化工园区，地理坐标东经114°19′4″、北纬27°02′5″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951" w:type="dxa"/>
            <w:vAlign w:val="center"/>
          </w:tcPr>
          <w:p>
            <w:pPr>
              <w:spacing w:line="276" w:lineRule="auto"/>
              <w:ind w:firstLine="422" w:firstLineChars="200"/>
              <w:rPr>
                <w:rFonts w:ascii="宋体" w:hAnsi="宋体" w:eastAsia="宋体"/>
                <w:b/>
                <w:bCs/>
                <w:szCs w:val="21"/>
              </w:rPr>
            </w:pPr>
            <w:r>
              <w:rPr>
                <w:rFonts w:hint="eastAsia" w:ascii="宋体" w:hAnsi="宋体" w:eastAsia="宋体"/>
                <w:b/>
                <w:bCs/>
                <w:szCs w:val="21"/>
              </w:rPr>
              <w:t>项目建设规模</w:t>
            </w:r>
          </w:p>
        </w:tc>
        <w:tc>
          <w:tcPr>
            <w:tcW w:w="8149" w:type="dxa"/>
            <w:gridSpan w:val="8"/>
            <w:vAlign w:val="center"/>
          </w:tcPr>
          <w:p>
            <w:pPr>
              <w:spacing w:line="276" w:lineRule="auto"/>
              <w:jc w:val="center"/>
              <w:rPr>
                <w:rFonts w:asciiTheme="minorEastAsia" w:hAnsiTheme="minorEastAsia"/>
                <w:color w:val="000000" w:themeColor="text1"/>
                <w:szCs w:val="21"/>
              </w:rPr>
            </w:pPr>
            <w:r>
              <w:rPr>
                <w:rFonts w:hint="eastAsia" w:asciiTheme="minorEastAsia" w:hAnsiTheme="minorEastAsia"/>
                <w:color w:val="000000" w:themeColor="text1"/>
                <w:szCs w:val="21"/>
                <w:lang w:eastAsia="zh-CN"/>
              </w:rPr>
              <w:t>年产</w:t>
            </w:r>
            <w:r>
              <w:rPr>
                <w:rFonts w:hint="eastAsia" w:asciiTheme="minorEastAsia" w:hAnsiTheme="minorEastAsia"/>
                <w:color w:val="000000" w:themeColor="text1"/>
                <w:szCs w:val="21"/>
                <w:lang w:val="en-US" w:eastAsia="zh-CN"/>
              </w:rPr>
              <w:t>11500吨橡胶制品项目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951" w:type="dxa"/>
            <w:vAlign w:val="center"/>
          </w:tcPr>
          <w:p>
            <w:pPr>
              <w:spacing w:line="276" w:lineRule="auto"/>
              <w:ind w:firstLine="422" w:firstLineChars="200"/>
              <w:rPr>
                <w:rFonts w:ascii="宋体" w:hAnsi="宋体" w:eastAsia="宋体"/>
                <w:b/>
                <w:bCs/>
                <w:szCs w:val="21"/>
              </w:rPr>
            </w:pPr>
            <w:r>
              <w:rPr>
                <w:rFonts w:hint="eastAsia" w:ascii="宋体" w:hAnsi="宋体" w:eastAsia="宋体"/>
                <w:b/>
                <w:bCs/>
                <w:szCs w:val="21"/>
              </w:rPr>
              <w:t>实际建设规模</w:t>
            </w:r>
          </w:p>
        </w:tc>
        <w:tc>
          <w:tcPr>
            <w:tcW w:w="8149" w:type="dxa"/>
            <w:gridSpan w:val="8"/>
            <w:vAlign w:val="center"/>
          </w:tcPr>
          <w:p>
            <w:pPr>
              <w:spacing w:line="276" w:lineRule="auto"/>
              <w:jc w:val="center"/>
              <w:rPr>
                <w:rFonts w:hint="eastAsia" w:asciiTheme="minorEastAsia" w:hAnsiTheme="minorEastAsia"/>
                <w:color w:val="000000" w:themeColor="text1"/>
                <w:szCs w:val="21"/>
                <w:lang w:val="en-US" w:eastAsia="zh-CN"/>
              </w:rPr>
            </w:pPr>
            <w:r>
              <w:rPr>
                <w:rFonts w:hint="eastAsia" w:asciiTheme="minorEastAsia" w:hAnsiTheme="minorEastAsia"/>
                <w:color w:val="000000" w:themeColor="text1"/>
                <w:szCs w:val="21"/>
                <w:lang w:val="en-US" w:eastAsia="zh-CN"/>
              </w:rPr>
              <w:t>永新县阳明橡塑材料有限公司年产11500吨橡胶制品项目</w:t>
            </w:r>
          </w:p>
          <w:p>
            <w:pPr>
              <w:spacing w:line="276" w:lineRule="auto"/>
              <w:jc w:val="center"/>
              <w:rPr>
                <w:rFonts w:asciiTheme="minorEastAsia" w:hAnsiTheme="minorEastAsia"/>
                <w:color w:val="000000" w:themeColor="text1"/>
                <w:szCs w:val="21"/>
              </w:rPr>
            </w:pPr>
            <w:r>
              <w:rPr>
                <w:rFonts w:hint="eastAsia" w:asciiTheme="minorEastAsia" w:hAnsiTheme="minorEastAsia"/>
                <w:color w:val="000000" w:themeColor="text1"/>
                <w:szCs w:val="21"/>
                <w:lang w:val="en-US" w:eastAsia="zh-CN"/>
              </w:rPr>
              <w:t>（一期年产橡胶用预分散母胶粒3000吨，混炼胶4000吨）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951" w:type="dxa"/>
            <w:tcBorders>
              <w:top w:val="single" w:color="auto" w:sz="4" w:space="0"/>
            </w:tcBorders>
            <w:vAlign w:val="center"/>
          </w:tcPr>
          <w:p>
            <w:pPr>
              <w:spacing w:line="276" w:lineRule="auto"/>
              <w:jc w:val="center"/>
              <w:rPr>
                <w:rFonts w:ascii="宋体" w:hAnsi="宋体" w:eastAsia="宋体"/>
                <w:b/>
                <w:bCs/>
                <w:szCs w:val="21"/>
              </w:rPr>
            </w:pPr>
            <w:r>
              <w:rPr>
                <w:rFonts w:hint="eastAsia" w:ascii="宋体" w:hAnsi="宋体" w:eastAsia="宋体"/>
                <w:b/>
                <w:bCs/>
                <w:szCs w:val="21"/>
              </w:rPr>
              <w:t>占地面积</w:t>
            </w:r>
          </w:p>
        </w:tc>
        <w:tc>
          <w:tcPr>
            <w:tcW w:w="8149" w:type="dxa"/>
            <w:gridSpan w:val="8"/>
            <w:tcBorders>
              <w:top w:val="single" w:color="auto" w:sz="4" w:space="0"/>
            </w:tcBorders>
            <w:vAlign w:val="center"/>
          </w:tcPr>
          <w:p>
            <w:pPr>
              <w:spacing w:line="276" w:lineRule="auto"/>
              <w:jc w:val="center"/>
              <w:rPr>
                <w:rFonts w:ascii="宋体" w:hAnsi="宋体"/>
                <w:kern w:val="0"/>
                <w:szCs w:val="21"/>
              </w:rPr>
            </w:pPr>
            <w:r>
              <w:rPr>
                <w:rFonts w:hint="eastAsia" w:ascii="宋体" w:hAnsi="宋体"/>
                <w:kern w:val="0"/>
                <w:szCs w:val="21"/>
                <w:lang w:val="en-US" w:eastAsia="zh-CN"/>
              </w:rPr>
              <w:t>27200</w:t>
            </w:r>
            <w:r>
              <w:rPr>
                <w:rFonts w:hint="eastAsia" w:ascii="宋体" w:hAnsi="宋体"/>
                <w:kern w:val="0"/>
                <w:szCs w:val="21"/>
              </w:rPr>
              <w:t>m</w:t>
            </w:r>
            <w:r>
              <w:rPr>
                <w:rFonts w:hint="eastAsia" w:ascii="宋体" w:hAnsi="宋体"/>
                <w:kern w:val="0"/>
                <w:szCs w:val="21"/>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951" w:type="dxa"/>
            <w:tcBorders>
              <w:top w:val="single" w:color="auto" w:sz="4" w:space="0"/>
            </w:tcBorders>
            <w:vAlign w:val="center"/>
          </w:tcPr>
          <w:p>
            <w:pPr>
              <w:spacing w:line="276" w:lineRule="auto"/>
              <w:jc w:val="center"/>
              <w:rPr>
                <w:rFonts w:ascii="宋体" w:hAnsi="宋体" w:eastAsia="宋体"/>
                <w:b/>
                <w:bCs/>
                <w:color w:val="000000" w:themeColor="text1"/>
                <w:szCs w:val="21"/>
              </w:rPr>
            </w:pPr>
            <w:r>
              <w:rPr>
                <w:rFonts w:hint="eastAsia" w:ascii="宋体" w:hAnsi="宋体" w:eastAsia="宋体"/>
                <w:b/>
                <w:bCs/>
                <w:color w:val="000000" w:themeColor="text1"/>
                <w:szCs w:val="21"/>
              </w:rPr>
              <w:t>环评时间</w:t>
            </w:r>
          </w:p>
        </w:tc>
        <w:tc>
          <w:tcPr>
            <w:tcW w:w="3060" w:type="dxa"/>
            <w:gridSpan w:val="2"/>
            <w:tcBorders>
              <w:top w:val="single" w:color="auto" w:sz="4" w:space="0"/>
            </w:tcBorders>
            <w:vAlign w:val="center"/>
          </w:tcPr>
          <w:p>
            <w:pPr>
              <w:spacing w:line="276" w:lineRule="auto"/>
              <w:jc w:val="center"/>
              <w:rPr>
                <w:rFonts w:ascii="宋体" w:hAnsi="宋体" w:eastAsia="宋体"/>
                <w:color w:val="FF0000"/>
                <w:kern w:val="0"/>
                <w:sz w:val="20"/>
                <w:szCs w:val="21"/>
              </w:rPr>
            </w:pPr>
            <w:r>
              <w:rPr>
                <w:rFonts w:hint="eastAsia" w:asciiTheme="minorEastAsia" w:hAnsiTheme="minorEastAsia"/>
                <w:color w:val="000000" w:themeColor="text1"/>
                <w:szCs w:val="21"/>
              </w:rPr>
              <w:t>201</w:t>
            </w:r>
            <w:r>
              <w:rPr>
                <w:rFonts w:hint="eastAsia" w:asciiTheme="minorEastAsia" w:hAnsiTheme="minorEastAsia"/>
                <w:color w:val="000000" w:themeColor="text1"/>
                <w:szCs w:val="21"/>
                <w:lang w:val="en-US" w:eastAsia="zh-CN"/>
              </w:rPr>
              <w:t>4</w:t>
            </w:r>
            <w:r>
              <w:rPr>
                <w:rFonts w:hint="eastAsia" w:asciiTheme="minorEastAsia" w:hAnsiTheme="minorEastAsia"/>
                <w:color w:val="000000" w:themeColor="text1"/>
                <w:szCs w:val="21"/>
              </w:rPr>
              <w:t>年</w:t>
            </w:r>
            <w:r>
              <w:rPr>
                <w:rFonts w:hint="eastAsia" w:asciiTheme="minorEastAsia" w:hAnsiTheme="minorEastAsia"/>
                <w:color w:val="000000" w:themeColor="text1"/>
                <w:szCs w:val="21"/>
                <w:lang w:val="en-US" w:eastAsia="zh-CN"/>
              </w:rPr>
              <w:t>1</w:t>
            </w:r>
            <w:r>
              <w:rPr>
                <w:rFonts w:hint="eastAsia" w:asciiTheme="minorEastAsia" w:hAnsiTheme="minorEastAsia"/>
                <w:color w:val="000000" w:themeColor="text1"/>
                <w:szCs w:val="21"/>
              </w:rPr>
              <w:t>月</w:t>
            </w:r>
          </w:p>
        </w:tc>
        <w:tc>
          <w:tcPr>
            <w:tcW w:w="2051" w:type="dxa"/>
            <w:gridSpan w:val="3"/>
            <w:tcBorders>
              <w:top w:val="single" w:color="auto" w:sz="4" w:space="0"/>
            </w:tcBorders>
            <w:vAlign w:val="center"/>
          </w:tcPr>
          <w:p>
            <w:pPr>
              <w:spacing w:line="276" w:lineRule="auto"/>
              <w:jc w:val="center"/>
              <w:rPr>
                <w:rFonts w:ascii="宋体" w:hAnsi="宋体" w:eastAsia="宋体"/>
                <w:b/>
                <w:bCs/>
                <w:color w:val="000000" w:themeColor="text1"/>
                <w:kern w:val="0"/>
                <w:sz w:val="20"/>
                <w:szCs w:val="21"/>
              </w:rPr>
            </w:pPr>
            <w:r>
              <w:rPr>
                <w:rFonts w:hint="eastAsia" w:ascii="宋体" w:hAnsi="宋体" w:eastAsia="宋体"/>
                <w:b/>
                <w:bCs/>
                <w:color w:val="000000" w:themeColor="text1"/>
                <w:kern w:val="0"/>
                <w:sz w:val="20"/>
                <w:szCs w:val="21"/>
              </w:rPr>
              <w:t>开工日期</w:t>
            </w:r>
          </w:p>
        </w:tc>
        <w:tc>
          <w:tcPr>
            <w:tcW w:w="3038" w:type="dxa"/>
            <w:gridSpan w:val="3"/>
            <w:tcBorders>
              <w:top w:val="single" w:color="auto" w:sz="4" w:space="0"/>
            </w:tcBorders>
            <w:vAlign w:val="center"/>
          </w:tcPr>
          <w:p>
            <w:pPr>
              <w:spacing w:line="276" w:lineRule="auto"/>
              <w:ind w:firstLine="630" w:firstLineChars="300"/>
              <w:rPr>
                <w:rFonts w:hint="eastAsia" w:ascii="宋体" w:hAnsi="宋体" w:eastAsia="宋体"/>
                <w:color w:val="000000" w:themeColor="text1"/>
                <w:kern w:val="0"/>
                <w:sz w:val="20"/>
                <w:szCs w:val="21"/>
                <w:lang w:eastAsia="zh-CN"/>
              </w:rPr>
            </w:pPr>
            <w:r>
              <w:rPr>
                <w:rFonts w:hint="eastAsia" w:ascii="宋体" w:hAnsi="宋体" w:eastAsia="宋体"/>
                <w:color w:val="000000" w:themeColor="text1"/>
                <w:szCs w:val="21"/>
              </w:rPr>
              <w:t>201</w:t>
            </w:r>
            <w:r>
              <w:rPr>
                <w:rFonts w:hint="eastAsia" w:ascii="宋体" w:hAnsi="宋体" w:eastAsia="宋体"/>
                <w:color w:val="000000" w:themeColor="text1"/>
                <w:szCs w:val="21"/>
                <w:lang w:val="en-US" w:eastAsia="zh-CN"/>
              </w:rPr>
              <w:t>4年3月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1951" w:type="dxa"/>
            <w:tcBorders>
              <w:top w:val="single" w:color="auto" w:sz="4" w:space="0"/>
            </w:tcBorders>
            <w:vAlign w:val="center"/>
          </w:tcPr>
          <w:p>
            <w:pPr>
              <w:spacing w:line="276" w:lineRule="auto"/>
              <w:jc w:val="center"/>
              <w:rPr>
                <w:rFonts w:ascii="宋体" w:hAnsi="宋体" w:eastAsia="宋体"/>
                <w:b/>
                <w:bCs/>
                <w:color w:val="000000" w:themeColor="text1"/>
                <w:szCs w:val="21"/>
              </w:rPr>
            </w:pPr>
            <w:r>
              <w:rPr>
                <w:rFonts w:hint="eastAsia" w:ascii="宋体" w:hAnsi="宋体" w:eastAsia="宋体"/>
                <w:b/>
                <w:bCs/>
                <w:color w:val="000000" w:themeColor="text1"/>
                <w:szCs w:val="21"/>
              </w:rPr>
              <w:t>竣工时间</w:t>
            </w:r>
          </w:p>
        </w:tc>
        <w:tc>
          <w:tcPr>
            <w:tcW w:w="3060" w:type="dxa"/>
            <w:gridSpan w:val="2"/>
            <w:tcBorders>
              <w:top w:val="single" w:color="auto" w:sz="4" w:space="0"/>
            </w:tcBorders>
            <w:vAlign w:val="center"/>
          </w:tcPr>
          <w:p>
            <w:pPr>
              <w:spacing w:line="276" w:lineRule="auto"/>
              <w:jc w:val="center"/>
              <w:rPr>
                <w:rFonts w:hint="eastAsia" w:ascii="宋体" w:hAnsi="宋体" w:eastAsia="宋体"/>
                <w:color w:val="FF0000"/>
                <w:szCs w:val="21"/>
                <w:lang w:eastAsia="zh-CN"/>
              </w:rPr>
            </w:pPr>
            <w:r>
              <w:rPr>
                <w:rFonts w:hint="eastAsia" w:ascii="宋体" w:hAnsi="宋体" w:eastAsia="宋体"/>
                <w:szCs w:val="21"/>
              </w:rPr>
              <w:t>201</w:t>
            </w:r>
            <w:r>
              <w:rPr>
                <w:rFonts w:hint="eastAsia" w:ascii="宋体" w:hAnsi="宋体" w:eastAsia="宋体"/>
                <w:szCs w:val="21"/>
                <w:lang w:val="en-US" w:eastAsia="zh-CN"/>
              </w:rPr>
              <w:t>5</w:t>
            </w:r>
            <w:r>
              <w:rPr>
                <w:rFonts w:hint="eastAsia" w:ascii="宋体" w:hAnsi="宋体" w:eastAsia="宋体"/>
                <w:szCs w:val="21"/>
                <w:lang w:eastAsia="zh-CN"/>
              </w:rPr>
              <w:t>年</w:t>
            </w:r>
            <w:r>
              <w:rPr>
                <w:rFonts w:hint="eastAsia" w:ascii="宋体" w:hAnsi="宋体" w:eastAsia="宋体"/>
                <w:szCs w:val="21"/>
                <w:lang w:val="en-US" w:eastAsia="zh-CN"/>
              </w:rPr>
              <w:t>2月</w:t>
            </w:r>
          </w:p>
        </w:tc>
        <w:tc>
          <w:tcPr>
            <w:tcW w:w="2051" w:type="dxa"/>
            <w:gridSpan w:val="3"/>
            <w:tcBorders>
              <w:top w:val="single" w:color="auto" w:sz="4" w:space="0"/>
            </w:tcBorders>
            <w:vAlign w:val="center"/>
          </w:tcPr>
          <w:p>
            <w:pPr>
              <w:spacing w:line="276" w:lineRule="auto"/>
              <w:jc w:val="center"/>
              <w:rPr>
                <w:rFonts w:ascii="宋体" w:hAnsi="宋体" w:eastAsia="宋体"/>
                <w:b/>
                <w:bCs/>
                <w:color w:val="000000" w:themeColor="text1"/>
                <w:szCs w:val="21"/>
              </w:rPr>
            </w:pPr>
            <w:r>
              <w:rPr>
                <w:rFonts w:hint="eastAsia" w:ascii="宋体" w:hAnsi="宋体" w:eastAsia="宋体"/>
                <w:b/>
                <w:bCs/>
                <w:color w:val="000000" w:themeColor="text1"/>
                <w:szCs w:val="21"/>
                <w:lang w:eastAsia="zh-CN"/>
              </w:rPr>
              <w:t>验收</w:t>
            </w:r>
            <w:r>
              <w:rPr>
                <w:rFonts w:hint="eastAsia" w:ascii="宋体" w:hAnsi="宋体" w:eastAsia="宋体"/>
                <w:b/>
                <w:bCs/>
                <w:color w:val="000000" w:themeColor="text1"/>
                <w:szCs w:val="21"/>
              </w:rPr>
              <w:t>监测时间</w:t>
            </w:r>
          </w:p>
        </w:tc>
        <w:tc>
          <w:tcPr>
            <w:tcW w:w="3038" w:type="dxa"/>
            <w:gridSpan w:val="3"/>
            <w:tcBorders>
              <w:top w:val="single" w:color="auto" w:sz="4" w:space="0"/>
            </w:tcBorders>
            <w:vAlign w:val="center"/>
          </w:tcPr>
          <w:p>
            <w:pPr>
              <w:spacing w:line="276" w:lineRule="auto"/>
              <w:jc w:val="center"/>
              <w:rPr>
                <w:rFonts w:hint="default" w:ascii="宋体" w:hAnsi="宋体" w:eastAsia="宋体"/>
                <w:color w:val="000000" w:themeColor="text1"/>
                <w:kern w:val="0"/>
                <w:sz w:val="20"/>
                <w:szCs w:val="21"/>
                <w:lang w:val="en-US" w:eastAsia="zh-CN"/>
              </w:rPr>
            </w:pPr>
            <w:r>
              <w:rPr>
                <w:rFonts w:hint="eastAsia" w:ascii="宋体" w:hAnsi="宋体" w:eastAsia="宋体"/>
                <w:color w:val="000000" w:themeColor="text1"/>
                <w:kern w:val="0"/>
                <w:sz w:val="20"/>
                <w:szCs w:val="21"/>
                <w:lang w:val="en-US" w:eastAsia="zh-CN"/>
              </w:rPr>
              <w:t>2020</w:t>
            </w:r>
            <w:r>
              <w:rPr>
                <w:rFonts w:hint="eastAsia" w:ascii="宋体" w:hAnsi="宋体" w:eastAsia="宋体"/>
                <w:color w:val="000000" w:themeColor="text1"/>
                <w:kern w:val="0"/>
                <w:sz w:val="20"/>
                <w:szCs w:val="21"/>
              </w:rPr>
              <w:t>.</w:t>
            </w:r>
            <w:r>
              <w:rPr>
                <w:rFonts w:hint="eastAsia" w:ascii="宋体" w:hAnsi="宋体" w:eastAsia="宋体"/>
                <w:color w:val="000000" w:themeColor="text1"/>
                <w:kern w:val="0"/>
                <w:sz w:val="20"/>
                <w:szCs w:val="21"/>
                <w:lang w:val="en-US" w:eastAsia="zh-CN"/>
              </w:rPr>
              <w:t>6</w:t>
            </w:r>
            <w:r>
              <w:rPr>
                <w:rFonts w:hint="eastAsia" w:ascii="宋体" w:hAnsi="宋体" w:eastAsia="宋体"/>
                <w:color w:val="000000" w:themeColor="text1"/>
                <w:kern w:val="0"/>
                <w:sz w:val="20"/>
                <w:szCs w:val="21"/>
              </w:rPr>
              <w:t>.</w:t>
            </w:r>
            <w:r>
              <w:rPr>
                <w:rFonts w:hint="eastAsia" w:ascii="宋体" w:hAnsi="宋体" w:eastAsia="宋体"/>
                <w:color w:val="000000" w:themeColor="text1"/>
                <w:kern w:val="0"/>
                <w:sz w:val="20"/>
                <w:szCs w:val="21"/>
                <w:lang w:val="en-US" w:eastAsia="zh-CN"/>
              </w:rPr>
              <w:t>29</w:t>
            </w:r>
            <w:r>
              <w:rPr>
                <w:rFonts w:hint="eastAsia" w:ascii="宋体" w:hAnsi="宋体" w:eastAsia="宋体"/>
                <w:color w:val="000000" w:themeColor="text1"/>
                <w:kern w:val="0"/>
                <w:sz w:val="20"/>
                <w:szCs w:val="21"/>
              </w:rPr>
              <w:t>-</w:t>
            </w:r>
            <w:r>
              <w:rPr>
                <w:rFonts w:hint="eastAsia" w:ascii="宋体" w:hAnsi="宋体" w:eastAsia="宋体"/>
                <w:color w:val="000000" w:themeColor="text1"/>
                <w:kern w:val="0"/>
                <w:sz w:val="20"/>
                <w:szCs w:val="21"/>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1951" w:type="dxa"/>
            <w:tcBorders>
              <w:top w:val="single" w:color="auto" w:sz="4" w:space="0"/>
            </w:tcBorders>
            <w:vAlign w:val="center"/>
          </w:tcPr>
          <w:p>
            <w:pPr>
              <w:jc w:val="center"/>
              <w:rPr>
                <w:rFonts w:ascii="宋体" w:hAnsi="宋体" w:eastAsia="宋体"/>
                <w:b/>
                <w:bCs/>
                <w:szCs w:val="21"/>
              </w:rPr>
            </w:pPr>
            <w:r>
              <w:rPr>
                <w:rFonts w:hint="eastAsia" w:ascii="宋体" w:hAnsi="宋体" w:eastAsia="宋体"/>
                <w:b/>
                <w:bCs/>
                <w:szCs w:val="21"/>
              </w:rPr>
              <w:t>环评报告审批部门</w:t>
            </w:r>
          </w:p>
        </w:tc>
        <w:tc>
          <w:tcPr>
            <w:tcW w:w="3060" w:type="dxa"/>
            <w:gridSpan w:val="2"/>
            <w:tcBorders>
              <w:top w:val="single" w:color="auto" w:sz="4" w:space="0"/>
            </w:tcBorders>
            <w:vAlign w:val="center"/>
          </w:tcPr>
          <w:p>
            <w:pPr>
              <w:ind w:firstLine="630" w:firstLineChars="300"/>
              <w:rPr>
                <w:rFonts w:ascii="宋体" w:hAnsi="宋体" w:eastAsia="宋体"/>
                <w:color w:val="FF0000"/>
                <w:szCs w:val="21"/>
              </w:rPr>
            </w:pPr>
            <w:r>
              <w:rPr>
                <w:rFonts w:hint="eastAsia" w:asciiTheme="minorEastAsia" w:hAnsiTheme="minorEastAsia"/>
                <w:color w:val="000000" w:themeColor="text1"/>
                <w:szCs w:val="21"/>
              </w:rPr>
              <w:t>吉安市</w:t>
            </w:r>
            <w:r>
              <w:rPr>
                <w:rFonts w:hint="eastAsia" w:asciiTheme="minorEastAsia" w:hAnsiTheme="minorEastAsia"/>
                <w:color w:val="000000" w:themeColor="text1"/>
                <w:szCs w:val="21"/>
                <w:lang w:eastAsia="zh-CN"/>
              </w:rPr>
              <w:t>生态环境</w:t>
            </w:r>
            <w:r>
              <w:rPr>
                <w:rFonts w:hint="eastAsia" w:asciiTheme="minorEastAsia" w:hAnsiTheme="minorEastAsia"/>
                <w:color w:val="000000" w:themeColor="text1"/>
                <w:szCs w:val="21"/>
              </w:rPr>
              <w:t>局</w:t>
            </w:r>
          </w:p>
        </w:tc>
        <w:tc>
          <w:tcPr>
            <w:tcW w:w="2051" w:type="dxa"/>
            <w:gridSpan w:val="3"/>
            <w:tcBorders>
              <w:top w:val="single" w:color="auto" w:sz="4" w:space="0"/>
            </w:tcBorders>
            <w:vAlign w:val="center"/>
          </w:tcPr>
          <w:p>
            <w:pPr>
              <w:rPr>
                <w:rFonts w:ascii="宋体" w:hAnsi="宋体" w:eastAsia="宋体"/>
                <w:b/>
                <w:bCs/>
                <w:szCs w:val="21"/>
              </w:rPr>
            </w:pPr>
            <w:r>
              <w:rPr>
                <w:rFonts w:hint="eastAsia" w:cs="Times New Roman" w:asciiTheme="minorEastAsia" w:hAnsiTheme="minorEastAsia"/>
                <w:b/>
                <w:bCs/>
                <w:szCs w:val="21"/>
              </w:rPr>
              <w:t>环评报告编制单位</w:t>
            </w:r>
          </w:p>
        </w:tc>
        <w:tc>
          <w:tcPr>
            <w:tcW w:w="3038" w:type="dxa"/>
            <w:gridSpan w:val="3"/>
            <w:tcBorders>
              <w:top w:val="single" w:color="auto" w:sz="4" w:space="0"/>
            </w:tcBorders>
            <w:vAlign w:val="center"/>
          </w:tcPr>
          <w:p>
            <w:pPr>
              <w:jc w:val="center"/>
              <w:rPr>
                <w:rFonts w:hint="eastAsia" w:ascii="宋体" w:hAnsi="宋体" w:eastAsia="宋体"/>
                <w:color w:val="FF0000"/>
                <w:kern w:val="0"/>
                <w:sz w:val="20"/>
                <w:szCs w:val="21"/>
                <w:lang w:eastAsia="zh-CN"/>
              </w:rPr>
            </w:pPr>
            <w:r>
              <w:rPr>
                <w:rFonts w:hint="eastAsia" w:eastAsia="宋体" w:asciiTheme="minorEastAsia" w:hAnsiTheme="minorEastAsia"/>
                <w:color w:val="000000" w:themeColor="text1"/>
                <w:szCs w:val="21"/>
                <w:lang w:eastAsia="zh-CN"/>
              </w:rPr>
              <w:t>九江市环境科学研究所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951" w:type="dxa"/>
            <w:vAlign w:val="center"/>
          </w:tcPr>
          <w:p>
            <w:pPr>
              <w:spacing w:line="276" w:lineRule="auto"/>
              <w:jc w:val="center"/>
              <w:rPr>
                <w:rFonts w:ascii="宋体" w:hAnsi="宋体" w:eastAsia="宋体"/>
                <w:b/>
                <w:bCs/>
                <w:szCs w:val="21"/>
              </w:rPr>
            </w:pPr>
            <w:r>
              <w:rPr>
                <w:rFonts w:hint="eastAsia" w:ascii="宋体" w:hAnsi="宋体" w:eastAsia="宋体"/>
                <w:b/>
                <w:bCs/>
                <w:szCs w:val="21"/>
              </w:rPr>
              <w:t>环保设施设计单位</w:t>
            </w:r>
          </w:p>
        </w:tc>
        <w:tc>
          <w:tcPr>
            <w:tcW w:w="3060" w:type="dxa"/>
            <w:gridSpan w:val="2"/>
            <w:vAlign w:val="center"/>
          </w:tcPr>
          <w:p>
            <w:pPr>
              <w:spacing w:line="276" w:lineRule="auto"/>
              <w:jc w:val="center"/>
              <w:rPr>
                <w:rFonts w:hint="eastAsia" w:ascii="宋体" w:hAnsi="宋体" w:eastAsia="宋体"/>
                <w:szCs w:val="21"/>
                <w:lang w:eastAsia="zh-CN"/>
              </w:rPr>
            </w:pPr>
            <w:r>
              <w:rPr>
                <w:rFonts w:hint="eastAsia" w:ascii="宋体" w:hAnsi="宋体" w:eastAsia="宋体"/>
                <w:szCs w:val="21"/>
                <w:lang w:eastAsia="zh-CN"/>
              </w:rPr>
              <w:t>自建</w:t>
            </w:r>
          </w:p>
        </w:tc>
        <w:tc>
          <w:tcPr>
            <w:tcW w:w="2051" w:type="dxa"/>
            <w:gridSpan w:val="3"/>
            <w:vAlign w:val="center"/>
          </w:tcPr>
          <w:p>
            <w:pPr>
              <w:spacing w:line="276" w:lineRule="auto"/>
              <w:jc w:val="center"/>
              <w:rPr>
                <w:rFonts w:ascii="宋体" w:hAnsi="宋体" w:eastAsia="宋体"/>
                <w:b/>
                <w:bCs/>
                <w:szCs w:val="21"/>
              </w:rPr>
            </w:pPr>
            <w:r>
              <w:rPr>
                <w:rFonts w:hint="eastAsia" w:ascii="宋体" w:hAnsi="宋体" w:eastAsia="宋体"/>
                <w:b/>
                <w:bCs/>
                <w:szCs w:val="21"/>
              </w:rPr>
              <w:t>环保设施施工单位</w:t>
            </w:r>
          </w:p>
        </w:tc>
        <w:tc>
          <w:tcPr>
            <w:tcW w:w="3038" w:type="dxa"/>
            <w:gridSpan w:val="3"/>
            <w:vAlign w:val="center"/>
          </w:tcPr>
          <w:p>
            <w:pPr>
              <w:spacing w:line="276" w:lineRule="auto"/>
              <w:jc w:val="center"/>
              <w:rPr>
                <w:rFonts w:hint="eastAsia" w:ascii="宋体" w:hAnsi="宋体" w:eastAsia="宋体"/>
                <w:szCs w:val="21"/>
                <w:lang w:eastAsia="zh-CN"/>
              </w:rPr>
            </w:pPr>
            <w:r>
              <w:rPr>
                <w:rFonts w:hint="eastAsia" w:ascii="宋体" w:hAnsi="宋体" w:eastAsia="宋体"/>
                <w:szCs w:val="21"/>
                <w:lang w:eastAsia="zh-CN"/>
              </w:rPr>
              <w:t>自建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951" w:type="dxa"/>
            <w:vAlign w:val="center"/>
          </w:tcPr>
          <w:p>
            <w:pPr>
              <w:spacing w:line="276" w:lineRule="auto"/>
              <w:jc w:val="center"/>
              <w:rPr>
                <w:rFonts w:ascii="宋体" w:hAnsi="宋体" w:eastAsia="宋体"/>
                <w:b/>
                <w:bCs/>
                <w:color w:val="000000" w:themeColor="text1"/>
                <w:szCs w:val="21"/>
              </w:rPr>
            </w:pPr>
            <w:r>
              <w:rPr>
                <w:rFonts w:hint="eastAsia" w:ascii="宋体" w:hAnsi="宋体" w:eastAsia="宋体"/>
                <w:b/>
                <w:bCs/>
                <w:color w:val="000000" w:themeColor="text1"/>
                <w:szCs w:val="21"/>
              </w:rPr>
              <w:t>投资总概算</w:t>
            </w:r>
          </w:p>
        </w:tc>
        <w:tc>
          <w:tcPr>
            <w:tcW w:w="1724" w:type="dxa"/>
            <w:vAlign w:val="center"/>
          </w:tcPr>
          <w:p>
            <w:pPr>
              <w:spacing w:line="276" w:lineRule="auto"/>
              <w:jc w:val="center"/>
              <w:rPr>
                <w:rFonts w:ascii="宋体" w:hAnsi="宋体" w:eastAsia="宋体"/>
                <w:color w:val="000000" w:themeColor="text1"/>
                <w:szCs w:val="21"/>
              </w:rPr>
            </w:pPr>
            <w:r>
              <w:rPr>
                <w:rFonts w:hint="eastAsia" w:ascii="宋体" w:hAnsi="宋体" w:eastAsia="宋体"/>
                <w:color w:val="000000" w:themeColor="text1"/>
                <w:szCs w:val="21"/>
                <w:lang w:val="en-US" w:eastAsia="zh-CN"/>
              </w:rPr>
              <w:t>3000</w:t>
            </w:r>
            <w:r>
              <w:rPr>
                <w:rFonts w:hint="eastAsia" w:ascii="宋体" w:hAnsi="宋体" w:eastAsia="宋体"/>
                <w:color w:val="000000" w:themeColor="text1"/>
                <w:szCs w:val="21"/>
              </w:rPr>
              <w:t>万元</w:t>
            </w:r>
          </w:p>
        </w:tc>
        <w:tc>
          <w:tcPr>
            <w:tcW w:w="1783" w:type="dxa"/>
            <w:gridSpan w:val="2"/>
            <w:vAlign w:val="center"/>
          </w:tcPr>
          <w:p>
            <w:pPr>
              <w:spacing w:line="276" w:lineRule="auto"/>
              <w:jc w:val="center"/>
              <w:rPr>
                <w:rFonts w:ascii="宋体" w:hAnsi="宋体" w:eastAsia="宋体"/>
                <w:b/>
                <w:bCs/>
                <w:color w:val="000000" w:themeColor="text1"/>
                <w:szCs w:val="21"/>
              </w:rPr>
            </w:pPr>
            <w:r>
              <w:rPr>
                <w:rFonts w:hint="eastAsia" w:ascii="宋体" w:hAnsi="宋体" w:eastAsia="宋体"/>
                <w:b/>
                <w:bCs/>
                <w:color w:val="000000" w:themeColor="text1"/>
                <w:szCs w:val="21"/>
              </w:rPr>
              <w:t>环保投资总概算</w:t>
            </w:r>
          </w:p>
        </w:tc>
        <w:tc>
          <w:tcPr>
            <w:tcW w:w="1604" w:type="dxa"/>
            <w:gridSpan w:val="2"/>
            <w:vAlign w:val="center"/>
          </w:tcPr>
          <w:p>
            <w:pPr>
              <w:spacing w:line="276" w:lineRule="auto"/>
              <w:jc w:val="center"/>
              <w:rPr>
                <w:rFonts w:ascii="宋体" w:hAnsi="宋体" w:eastAsia="宋体"/>
                <w:color w:val="000000" w:themeColor="text1"/>
                <w:szCs w:val="21"/>
              </w:rPr>
            </w:pPr>
            <w:r>
              <w:rPr>
                <w:rFonts w:hint="eastAsia" w:ascii="宋体" w:hAnsi="宋体" w:eastAsia="宋体"/>
                <w:color w:val="000000" w:themeColor="text1"/>
                <w:szCs w:val="21"/>
                <w:lang w:val="en-US" w:eastAsia="zh-CN"/>
              </w:rPr>
              <w:t>65</w:t>
            </w:r>
            <w:r>
              <w:rPr>
                <w:rFonts w:hint="eastAsia" w:ascii="宋体" w:hAnsi="宋体" w:eastAsia="宋体"/>
                <w:color w:val="000000" w:themeColor="text1"/>
                <w:szCs w:val="21"/>
              </w:rPr>
              <w:t>万元</w:t>
            </w:r>
          </w:p>
        </w:tc>
        <w:tc>
          <w:tcPr>
            <w:tcW w:w="921" w:type="dxa"/>
            <w:gridSpan w:val="2"/>
            <w:vAlign w:val="center"/>
          </w:tcPr>
          <w:p>
            <w:pPr>
              <w:spacing w:line="276" w:lineRule="auto"/>
              <w:jc w:val="center"/>
              <w:rPr>
                <w:rFonts w:ascii="宋体" w:hAnsi="宋体" w:eastAsia="宋体"/>
                <w:b/>
                <w:bCs/>
                <w:color w:val="000000" w:themeColor="text1"/>
                <w:szCs w:val="21"/>
              </w:rPr>
            </w:pPr>
            <w:r>
              <w:rPr>
                <w:rFonts w:hint="eastAsia" w:ascii="宋体" w:hAnsi="宋体" w:eastAsia="宋体"/>
                <w:b/>
                <w:bCs/>
                <w:color w:val="000000" w:themeColor="text1"/>
                <w:szCs w:val="21"/>
              </w:rPr>
              <w:t>比例</w:t>
            </w:r>
          </w:p>
        </w:tc>
        <w:tc>
          <w:tcPr>
            <w:tcW w:w="2117" w:type="dxa"/>
            <w:vAlign w:val="center"/>
          </w:tcPr>
          <w:p>
            <w:pPr>
              <w:spacing w:line="276" w:lineRule="auto"/>
              <w:ind w:firstLine="630" w:firstLineChars="300"/>
              <w:rPr>
                <w:rFonts w:ascii="宋体" w:hAnsi="宋体" w:eastAsia="宋体"/>
                <w:color w:val="000000" w:themeColor="text1"/>
                <w:szCs w:val="21"/>
              </w:rPr>
            </w:pPr>
            <w:r>
              <w:rPr>
                <w:rFonts w:hint="eastAsia" w:ascii="宋体" w:hAnsi="宋体" w:eastAsia="宋体"/>
                <w:color w:val="000000" w:themeColor="text1"/>
                <w:szCs w:val="21"/>
                <w:lang w:val="en-US" w:eastAsia="zh-CN"/>
              </w:rPr>
              <w:t>2.17</w:t>
            </w:r>
            <w:r>
              <w:rPr>
                <w:rFonts w:hint="eastAsia" w:ascii="宋体" w:hAnsi="宋体" w:eastAsia="宋体"/>
                <w:color w:val="000000" w:themeColor="text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951" w:type="dxa"/>
            <w:vAlign w:val="center"/>
          </w:tcPr>
          <w:p>
            <w:pPr>
              <w:spacing w:line="276" w:lineRule="auto"/>
              <w:jc w:val="center"/>
              <w:rPr>
                <w:rFonts w:ascii="宋体" w:hAnsi="宋体" w:eastAsia="宋体"/>
                <w:b/>
                <w:bCs/>
                <w:color w:val="000000" w:themeColor="text1"/>
                <w:szCs w:val="21"/>
              </w:rPr>
            </w:pPr>
            <w:r>
              <w:rPr>
                <w:rFonts w:hint="eastAsia" w:ascii="宋体" w:hAnsi="宋体" w:eastAsia="宋体"/>
                <w:b/>
                <w:bCs/>
                <w:color w:val="000000" w:themeColor="text1"/>
                <w:szCs w:val="21"/>
              </w:rPr>
              <w:t>实际总投资</w:t>
            </w:r>
          </w:p>
        </w:tc>
        <w:tc>
          <w:tcPr>
            <w:tcW w:w="1724" w:type="dxa"/>
            <w:vAlign w:val="center"/>
          </w:tcPr>
          <w:p>
            <w:pPr>
              <w:spacing w:line="276" w:lineRule="auto"/>
              <w:jc w:val="center"/>
              <w:rPr>
                <w:rFonts w:ascii="宋体" w:hAnsi="宋体" w:eastAsia="宋体"/>
                <w:color w:val="000000" w:themeColor="text1"/>
                <w:szCs w:val="21"/>
              </w:rPr>
            </w:pPr>
            <w:r>
              <w:rPr>
                <w:rFonts w:hint="eastAsia" w:ascii="宋体" w:hAnsi="宋体" w:eastAsia="宋体"/>
                <w:color w:val="000000" w:themeColor="text1"/>
                <w:szCs w:val="21"/>
                <w:lang w:val="en-US" w:eastAsia="zh-CN"/>
              </w:rPr>
              <w:t>2000</w:t>
            </w:r>
            <w:r>
              <w:rPr>
                <w:rFonts w:hint="eastAsia" w:ascii="宋体" w:hAnsi="宋体" w:eastAsia="宋体"/>
                <w:color w:val="000000" w:themeColor="text1"/>
                <w:szCs w:val="21"/>
              </w:rPr>
              <w:t>万元</w:t>
            </w:r>
          </w:p>
        </w:tc>
        <w:tc>
          <w:tcPr>
            <w:tcW w:w="1783" w:type="dxa"/>
            <w:gridSpan w:val="2"/>
            <w:vAlign w:val="center"/>
          </w:tcPr>
          <w:p>
            <w:pPr>
              <w:spacing w:line="276" w:lineRule="auto"/>
              <w:jc w:val="center"/>
              <w:rPr>
                <w:rFonts w:ascii="宋体" w:hAnsi="宋体" w:eastAsia="宋体"/>
                <w:b/>
                <w:bCs/>
                <w:color w:val="000000" w:themeColor="text1"/>
                <w:szCs w:val="21"/>
              </w:rPr>
            </w:pPr>
            <w:r>
              <w:rPr>
                <w:rFonts w:hint="eastAsia" w:ascii="宋体" w:hAnsi="宋体" w:eastAsia="宋体"/>
                <w:b/>
                <w:bCs/>
                <w:color w:val="000000" w:themeColor="text1"/>
                <w:szCs w:val="21"/>
              </w:rPr>
              <w:t>实际环保投资</w:t>
            </w:r>
          </w:p>
        </w:tc>
        <w:tc>
          <w:tcPr>
            <w:tcW w:w="1604" w:type="dxa"/>
            <w:gridSpan w:val="2"/>
            <w:vAlign w:val="center"/>
          </w:tcPr>
          <w:p>
            <w:pPr>
              <w:spacing w:line="276" w:lineRule="auto"/>
              <w:jc w:val="center"/>
              <w:rPr>
                <w:rFonts w:ascii="宋体" w:hAnsi="宋体" w:eastAsia="宋体"/>
                <w:color w:val="000000" w:themeColor="text1"/>
                <w:szCs w:val="21"/>
              </w:rPr>
            </w:pPr>
            <w:r>
              <w:rPr>
                <w:rFonts w:hint="eastAsia" w:ascii="宋体" w:hAnsi="宋体" w:eastAsia="宋体"/>
                <w:color w:val="000000" w:themeColor="text1"/>
                <w:szCs w:val="21"/>
                <w:lang w:val="en-US" w:eastAsia="zh-CN"/>
              </w:rPr>
              <w:t>70</w:t>
            </w:r>
            <w:r>
              <w:rPr>
                <w:rFonts w:hint="eastAsia" w:ascii="宋体" w:hAnsi="宋体" w:eastAsia="宋体"/>
                <w:color w:val="000000" w:themeColor="text1"/>
                <w:szCs w:val="21"/>
              </w:rPr>
              <w:t>万元</w:t>
            </w:r>
          </w:p>
        </w:tc>
        <w:tc>
          <w:tcPr>
            <w:tcW w:w="921" w:type="dxa"/>
            <w:gridSpan w:val="2"/>
            <w:vAlign w:val="center"/>
          </w:tcPr>
          <w:p>
            <w:pPr>
              <w:spacing w:line="276" w:lineRule="auto"/>
              <w:jc w:val="center"/>
              <w:rPr>
                <w:rFonts w:ascii="宋体" w:hAnsi="宋体" w:eastAsia="宋体"/>
                <w:b/>
                <w:bCs/>
                <w:color w:val="000000" w:themeColor="text1"/>
                <w:szCs w:val="21"/>
              </w:rPr>
            </w:pPr>
            <w:r>
              <w:rPr>
                <w:rFonts w:hint="eastAsia" w:ascii="宋体" w:hAnsi="宋体" w:eastAsia="宋体"/>
                <w:b/>
                <w:bCs/>
                <w:color w:val="000000" w:themeColor="text1"/>
                <w:szCs w:val="21"/>
              </w:rPr>
              <w:t>比例</w:t>
            </w:r>
          </w:p>
        </w:tc>
        <w:tc>
          <w:tcPr>
            <w:tcW w:w="2117" w:type="dxa"/>
            <w:vAlign w:val="center"/>
          </w:tcPr>
          <w:p>
            <w:pPr>
              <w:spacing w:line="276" w:lineRule="auto"/>
              <w:ind w:firstLine="630" w:firstLineChars="300"/>
              <w:rPr>
                <w:rFonts w:ascii="宋体" w:hAnsi="宋体" w:eastAsia="宋体"/>
                <w:color w:val="000000" w:themeColor="text1"/>
                <w:szCs w:val="21"/>
              </w:rPr>
            </w:pPr>
            <w:r>
              <w:rPr>
                <w:rFonts w:hint="eastAsia" w:ascii="宋体" w:hAnsi="宋体" w:eastAsia="宋体"/>
                <w:color w:val="000000" w:themeColor="text1"/>
                <w:szCs w:val="21"/>
                <w:lang w:val="en-US" w:eastAsia="zh-CN"/>
              </w:rPr>
              <w:t>3.5</w:t>
            </w:r>
            <w:r>
              <w:rPr>
                <w:rFonts w:hint="eastAsia" w:ascii="宋体" w:hAnsi="宋体" w:eastAsia="宋体"/>
                <w:color w:val="000000" w:themeColor="text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951" w:type="dxa"/>
            <w:vAlign w:val="center"/>
          </w:tcPr>
          <w:p>
            <w:pPr>
              <w:spacing w:line="276" w:lineRule="auto"/>
              <w:jc w:val="center"/>
              <w:rPr>
                <w:rFonts w:ascii="宋体" w:hAnsi="宋体" w:eastAsia="宋体"/>
                <w:b/>
                <w:bCs/>
                <w:color w:val="000000" w:themeColor="text1"/>
                <w:szCs w:val="21"/>
              </w:rPr>
            </w:pPr>
            <w:r>
              <w:rPr>
                <w:rFonts w:ascii="宋体" w:hAnsi="宋体" w:eastAsia="宋体"/>
                <w:b/>
                <w:bCs/>
                <w:color w:val="000000" w:themeColor="text1"/>
                <w:szCs w:val="21"/>
              </w:rPr>
              <w:t>年工作</w:t>
            </w:r>
            <w:r>
              <w:rPr>
                <w:rFonts w:hint="eastAsia" w:ascii="宋体" w:hAnsi="宋体" w:eastAsia="宋体"/>
                <w:b/>
                <w:bCs/>
                <w:color w:val="000000" w:themeColor="text1"/>
                <w:szCs w:val="21"/>
              </w:rPr>
              <w:t>时间</w:t>
            </w:r>
          </w:p>
        </w:tc>
        <w:tc>
          <w:tcPr>
            <w:tcW w:w="8149" w:type="dxa"/>
            <w:gridSpan w:val="8"/>
            <w:vAlign w:val="center"/>
          </w:tcPr>
          <w:p>
            <w:pPr>
              <w:spacing w:line="276" w:lineRule="auto"/>
              <w:jc w:val="center"/>
              <w:rPr>
                <w:rFonts w:ascii="宋体" w:hAnsi="宋体" w:eastAsia="宋体"/>
                <w:color w:val="000000" w:themeColor="text1"/>
                <w:szCs w:val="21"/>
              </w:rPr>
            </w:pPr>
            <w:r>
              <w:rPr>
                <w:rFonts w:hint="eastAsia" w:ascii="宋体" w:hAnsi="宋体" w:eastAsia="宋体"/>
                <w:color w:val="000000" w:themeColor="text1"/>
                <w:szCs w:val="21"/>
              </w:rPr>
              <w:t>300天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951" w:type="dxa"/>
            <w:vAlign w:val="center"/>
          </w:tcPr>
          <w:p>
            <w:pPr>
              <w:spacing w:line="276" w:lineRule="auto"/>
              <w:jc w:val="center"/>
              <w:rPr>
                <w:rFonts w:ascii="宋体" w:hAnsi="宋体" w:eastAsia="宋体"/>
                <w:b/>
                <w:bCs/>
                <w:color w:val="000000" w:themeColor="text1"/>
                <w:szCs w:val="21"/>
              </w:rPr>
            </w:pPr>
            <w:r>
              <w:rPr>
                <w:rFonts w:hint="eastAsia" w:ascii="宋体" w:hAnsi="宋体" w:eastAsia="宋体"/>
                <w:b/>
                <w:bCs/>
                <w:color w:val="000000" w:themeColor="text1"/>
                <w:szCs w:val="21"/>
              </w:rPr>
              <w:t>劳动定员</w:t>
            </w:r>
          </w:p>
        </w:tc>
        <w:tc>
          <w:tcPr>
            <w:tcW w:w="8149" w:type="dxa"/>
            <w:gridSpan w:val="8"/>
            <w:vAlign w:val="center"/>
          </w:tcPr>
          <w:p>
            <w:pPr>
              <w:spacing w:line="276" w:lineRule="auto"/>
              <w:jc w:val="center"/>
              <w:rPr>
                <w:rFonts w:ascii="宋体" w:hAnsi="宋体" w:eastAsia="宋体"/>
                <w:color w:val="000000" w:themeColor="text1"/>
                <w:szCs w:val="21"/>
              </w:rPr>
            </w:pPr>
            <w:r>
              <w:rPr>
                <w:rFonts w:hint="eastAsia" w:ascii="宋体" w:hAnsi="宋体" w:eastAsia="宋体"/>
                <w:color w:val="000000" w:themeColor="text1"/>
                <w:szCs w:val="21"/>
                <w:lang w:val="en-US" w:eastAsia="zh-CN"/>
              </w:rPr>
              <w:t>40</w:t>
            </w:r>
            <w:r>
              <w:rPr>
                <w:rFonts w:hint="eastAsia" w:ascii="宋体" w:hAnsi="宋体" w:eastAsia="宋体"/>
                <w:color w:val="000000" w:themeColor="text1"/>
                <w:szCs w:val="21"/>
              </w:rPr>
              <w:t>人</w:t>
            </w:r>
          </w:p>
        </w:tc>
      </w:tr>
    </w:tbl>
    <w:p>
      <w:pPr>
        <w:spacing w:line="360" w:lineRule="auto"/>
        <w:ind w:firstLine="420" w:firstLineChars="200"/>
        <w:rPr>
          <w:rFonts w:asciiTheme="minorEastAsia" w:hAnsiTheme="minorEastAsia"/>
          <w:szCs w:val="21"/>
        </w:rPr>
      </w:pPr>
    </w:p>
    <w:p>
      <w:pPr>
        <w:spacing w:line="360" w:lineRule="auto"/>
        <w:rPr>
          <w:rFonts w:ascii="宋体" w:hAnsi="宋体" w:eastAsia="宋体"/>
          <w:b/>
          <w:sz w:val="28"/>
          <w:szCs w:val="28"/>
        </w:rPr>
      </w:pPr>
    </w:p>
    <w:p>
      <w:pPr>
        <w:spacing w:line="360" w:lineRule="auto"/>
        <w:rPr>
          <w:rFonts w:ascii="宋体" w:hAnsi="宋体" w:eastAsia="宋体"/>
          <w:b/>
          <w:sz w:val="24"/>
          <w:szCs w:val="24"/>
        </w:rPr>
      </w:pPr>
    </w:p>
    <w:p>
      <w:pPr>
        <w:spacing w:line="360" w:lineRule="auto"/>
        <w:rPr>
          <w:rFonts w:ascii="宋体" w:hAnsi="宋体" w:eastAsia="宋体"/>
          <w:b/>
          <w:sz w:val="24"/>
          <w:szCs w:val="24"/>
        </w:rPr>
      </w:pPr>
      <w:r>
        <w:rPr>
          <w:rFonts w:ascii="宋体" w:hAnsi="宋体" w:eastAsia="宋体"/>
          <w:b/>
          <w:sz w:val="24"/>
          <w:szCs w:val="24"/>
        </w:rPr>
        <w:t>3.1</w:t>
      </w:r>
      <w:r>
        <w:rPr>
          <w:rFonts w:hint="eastAsia" w:ascii="宋体" w:hAnsi="宋体" w:eastAsia="宋体"/>
          <w:b/>
          <w:sz w:val="24"/>
          <w:szCs w:val="24"/>
        </w:rPr>
        <w:t>.2总平面布置</w:t>
      </w:r>
    </w:p>
    <w:p>
      <w:pPr>
        <w:widowControl/>
        <w:spacing w:line="360" w:lineRule="auto"/>
        <w:ind w:firstLine="480" w:firstLineChars="200"/>
        <w:jc w:val="left"/>
        <w:rPr>
          <w:rFonts w:cs="宋体" w:asciiTheme="minorEastAsia" w:hAnsiTheme="minorEastAsia"/>
          <w:spacing w:val="10"/>
          <w:szCs w:val="21"/>
        </w:rPr>
      </w:pPr>
      <w:r>
        <w:rPr>
          <w:rFonts w:hint="eastAsia" w:asciiTheme="minorEastAsia" w:hAnsiTheme="minorEastAsia" w:cstheme="minorEastAsia"/>
          <w:color w:val="auto"/>
          <w:sz w:val="24"/>
        </w:rPr>
        <w:t>项目</w:t>
      </w:r>
      <w:r>
        <w:rPr>
          <w:rFonts w:hint="eastAsia" w:asciiTheme="minorEastAsia" w:hAnsiTheme="minorEastAsia" w:cstheme="minorEastAsia"/>
          <w:color w:val="auto"/>
          <w:sz w:val="24"/>
          <w:lang w:eastAsia="zh-CN"/>
        </w:rPr>
        <w:t>位于</w:t>
      </w:r>
      <w:r>
        <w:rPr>
          <w:rFonts w:hint="eastAsia" w:asciiTheme="minorEastAsia" w:hAnsiTheme="minorEastAsia" w:cstheme="minorEastAsia"/>
          <w:color w:val="auto"/>
          <w:sz w:val="24"/>
        </w:rPr>
        <w:t>永新县工业园化工园区，地理坐标东经114°19′4″、北纬27°02′5″</w:t>
      </w:r>
      <w:r>
        <w:rPr>
          <w:rFonts w:hint="eastAsia" w:cs="宋体" w:asciiTheme="minorEastAsia" w:hAnsiTheme="minorEastAsia"/>
          <w:spacing w:val="10"/>
          <w:sz w:val="24"/>
        </w:rPr>
        <w:t>。本项目厂区平面布置图具体见附件。</w:t>
      </w:r>
    </w:p>
    <w:p>
      <w:pPr>
        <w:spacing w:line="360" w:lineRule="auto"/>
        <w:rPr>
          <w:rFonts w:ascii="宋体" w:hAnsi="宋体" w:eastAsia="宋体"/>
          <w:b/>
          <w:sz w:val="24"/>
          <w:szCs w:val="24"/>
        </w:rPr>
      </w:pPr>
      <w:r>
        <w:rPr>
          <w:rFonts w:hint="eastAsia" w:ascii="宋体" w:hAnsi="宋体" w:eastAsia="宋体"/>
          <w:b/>
          <w:sz w:val="24"/>
          <w:szCs w:val="24"/>
        </w:rPr>
        <w:t>3.1.3环境敏感点分布</w:t>
      </w:r>
    </w:p>
    <w:p>
      <w:pPr>
        <w:adjustRightInd w:val="0"/>
        <w:snapToGrid w:val="0"/>
        <w:spacing w:line="360" w:lineRule="auto"/>
        <w:ind w:firstLine="520" w:firstLineChars="200"/>
        <w:jc w:val="left"/>
        <w:rPr>
          <w:rFonts w:asciiTheme="minorEastAsia" w:hAnsiTheme="minorEastAsia"/>
          <w:sz w:val="24"/>
        </w:rPr>
      </w:pPr>
      <w:r>
        <w:rPr>
          <w:rFonts w:hint="eastAsia" w:asciiTheme="minorEastAsia" w:hAnsiTheme="minorEastAsia"/>
          <w:spacing w:val="10"/>
          <w:sz w:val="24"/>
        </w:rPr>
        <w:t>项目最近的敏感点为项目</w:t>
      </w:r>
      <w:r>
        <w:rPr>
          <w:rFonts w:hint="eastAsia" w:asciiTheme="minorEastAsia" w:hAnsiTheme="minorEastAsia"/>
          <w:spacing w:val="10"/>
          <w:sz w:val="24"/>
          <w:lang w:eastAsia="zh-CN"/>
        </w:rPr>
        <w:t>东南面的怀忠厚溪村</w:t>
      </w:r>
      <w:r>
        <w:rPr>
          <w:rFonts w:hint="eastAsia" w:asciiTheme="minorEastAsia" w:hAnsiTheme="minorEastAsia"/>
          <w:spacing w:val="10"/>
          <w:sz w:val="24"/>
        </w:rPr>
        <w:t>，距</w:t>
      </w:r>
      <w:r>
        <w:rPr>
          <w:rFonts w:hint="eastAsia" w:asciiTheme="minorEastAsia" w:hAnsiTheme="minorEastAsia"/>
          <w:spacing w:val="10"/>
          <w:sz w:val="24"/>
          <w:lang w:eastAsia="zh-CN"/>
        </w:rPr>
        <w:t>厂界</w:t>
      </w:r>
      <w:r>
        <w:rPr>
          <w:rFonts w:hint="eastAsia" w:asciiTheme="minorEastAsia" w:hAnsiTheme="minorEastAsia"/>
          <w:spacing w:val="10"/>
          <w:sz w:val="24"/>
          <w:lang w:val="en-US" w:eastAsia="zh-CN"/>
        </w:rPr>
        <w:t>160m</w:t>
      </w:r>
      <w:r>
        <w:rPr>
          <w:rFonts w:hint="eastAsia" w:asciiTheme="minorEastAsia" w:hAnsiTheme="minorEastAsia"/>
          <w:spacing w:val="10"/>
          <w:sz w:val="24"/>
        </w:rPr>
        <w:t>。</w:t>
      </w:r>
      <w:r>
        <w:rPr>
          <w:rFonts w:hint="eastAsia" w:asciiTheme="minorEastAsia" w:hAnsiTheme="minorEastAsia"/>
          <w:sz w:val="24"/>
        </w:rPr>
        <w:t>项目环境敏感点分布表见表3.</w:t>
      </w:r>
      <w:r>
        <w:rPr>
          <w:rFonts w:hint="eastAsia" w:asciiTheme="minorEastAsia" w:hAnsiTheme="minorEastAsia"/>
          <w:sz w:val="24"/>
          <w:lang w:val="en-US" w:eastAsia="zh-CN"/>
        </w:rPr>
        <w:t>2</w:t>
      </w:r>
      <w:r>
        <w:rPr>
          <w:rFonts w:hint="eastAsia" w:asciiTheme="minorEastAsia" w:hAnsiTheme="minorEastAsia"/>
          <w:sz w:val="24"/>
        </w:rPr>
        <w:t>。</w:t>
      </w:r>
    </w:p>
    <w:p>
      <w:pPr>
        <w:pStyle w:val="59"/>
        <w:spacing w:before="156"/>
      </w:pPr>
      <w:r>
        <w:rPr>
          <w:rFonts w:hint="eastAsia" w:hAnsi="宋体"/>
          <w:sz w:val="24"/>
        </w:rPr>
        <w:t>表3.</w:t>
      </w:r>
      <w:r>
        <w:rPr>
          <w:rFonts w:hint="eastAsia" w:hAnsi="宋体"/>
          <w:sz w:val="24"/>
          <w:lang w:val="en-US" w:eastAsia="zh-CN"/>
        </w:rPr>
        <w:t>2</w:t>
      </w:r>
      <w:r>
        <w:rPr>
          <w:rFonts w:hint="eastAsia"/>
        </w:rPr>
        <w:t>项目主要环境敏感点分布表</w:t>
      </w:r>
    </w:p>
    <w:tbl>
      <w:tblPr>
        <w:tblStyle w:val="20"/>
        <w:tblW w:w="0" w:type="auto"/>
        <w:jc w:val="center"/>
        <w:tblBorders>
          <w:top w:val="thinThickSmallGap" w:color="auto" w:sz="18" w:space="0"/>
          <w:left w:val="single" w:color="auto" w:sz="4" w:space="0"/>
          <w:bottom w:val="thickThinSmallGap" w:color="auto" w:sz="18"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6"/>
        <w:gridCol w:w="2316"/>
        <w:gridCol w:w="846"/>
        <w:gridCol w:w="1987"/>
        <w:gridCol w:w="964"/>
        <w:gridCol w:w="1058"/>
      </w:tblGrid>
      <w:tr>
        <w:tblPrEx>
          <w:tblBorders>
            <w:top w:val="thinThickSmallGap" w:color="auto" w:sz="18" w:space="0"/>
            <w:left w:val="single" w:color="auto" w:sz="4" w:space="0"/>
            <w:bottom w:val="thickThinSmallGap" w:color="auto" w:sz="1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tcBorders>
              <w:bottom w:val="single" w:color="auto" w:sz="4" w:space="0"/>
            </w:tcBorders>
            <w:noWrap w:val="0"/>
            <w:vAlign w:val="center"/>
          </w:tcPr>
          <w:p>
            <w:pPr>
              <w:pStyle w:val="70"/>
              <w:rPr>
                <w:rFonts w:hint="eastAsia"/>
              </w:rPr>
            </w:pPr>
            <w:r>
              <w:rPr>
                <w:rFonts w:hint="eastAsia"/>
              </w:rPr>
              <w:t>环境类别</w:t>
            </w:r>
          </w:p>
        </w:tc>
        <w:tc>
          <w:tcPr>
            <w:tcW w:w="0" w:type="auto"/>
            <w:noWrap w:val="0"/>
            <w:vAlign w:val="center"/>
          </w:tcPr>
          <w:p>
            <w:pPr>
              <w:pStyle w:val="70"/>
              <w:rPr>
                <w:rFonts w:hint="eastAsia"/>
              </w:rPr>
            </w:pPr>
            <w:r>
              <w:rPr>
                <w:rFonts w:hint="eastAsia"/>
              </w:rPr>
              <w:t>环境保护目标</w:t>
            </w:r>
          </w:p>
        </w:tc>
        <w:tc>
          <w:tcPr>
            <w:tcW w:w="0" w:type="auto"/>
            <w:noWrap w:val="0"/>
            <w:vAlign w:val="center"/>
          </w:tcPr>
          <w:p>
            <w:pPr>
              <w:pStyle w:val="70"/>
            </w:pPr>
            <w:r>
              <w:t>方位</w:t>
            </w:r>
          </w:p>
        </w:tc>
        <w:tc>
          <w:tcPr>
            <w:tcW w:w="0" w:type="auto"/>
            <w:noWrap w:val="0"/>
            <w:vAlign w:val="center"/>
          </w:tcPr>
          <w:p>
            <w:pPr>
              <w:pStyle w:val="70"/>
            </w:pPr>
            <w:r>
              <w:rPr>
                <w:rFonts w:hint="eastAsia"/>
              </w:rPr>
              <w:t>厂界</w:t>
            </w:r>
            <w:r>
              <w:t>距离（m）</w:t>
            </w:r>
          </w:p>
        </w:tc>
        <w:tc>
          <w:tcPr>
            <w:tcW w:w="0" w:type="auto"/>
            <w:noWrap w:val="0"/>
            <w:vAlign w:val="center"/>
          </w:tcPr>
          <w:p>
            <w:pPr>
              <w:pStyle w:val="70"/>
              <w:rPr>
                <w:rFonts w:hint="eastAsia"/>
              </w:rPr>
            </w:pPr>
            <w:r>
              <w:rPr>
                <w:rFonts w:hint="eastAsia"/>
              </w:rPr>
              <w:t>规模</w:t>
            </w:r>
          </w:p>
        </w:tc>
        <w:tc>
          <w:tcPr>
            <w:tcW w:w="0" w:type="auto"/>
            <w:noWrap w:val="0"/>
            <w:vAlign w:val="center"/>
          </w:tcPr>
          <w:p>
            <w:pPr>
              <w:pStyle w:val="70"/>
              <w:rPr>
                <w:rFonts w:hint="eastAsia"/>
              </w:rPr>
            </w:pPr>
            <w:r>
              <w:rPr>
                <w:rFonts w:hint="eastAsia"/>
              </w:rPr>
              <w:t>环境功能</w:t>
            </w:r>
          </w:p>
        </w:tc>
      </w:tr>
      <w:tr>
        <w:tblPrEx>
          <w:tblBorders>
            <w:top w:val="thinThickSmallGap" w:color="auto" w:sz="18" w:space="0"/>
            <w:left w:val="single" w:color="auto" w:sz="4" w:space="0"/>
            <w:bottom w:val="thickThinSmallGap" w:color="auto" w:sz="1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Merge w:val="restart"/>
            <w:tcBorders>
              <w:top w:val="single" w:color="auto" w:sz="4" w:space="0"/>
            </w:tcBorders>
            <w:noWrap w:val="0"/>
            <w:vAlign w:val="center"/>
          </w:tcPr>
          <w:p>
            <w:pPr>
              <w:pStyle w:val="70"/>
            </w:pPr>
            <w:r>
              <w:t>水环境</w:t>
            </w:r>
          </w:p>
        </w:tc>
        <w:tc>
          <w:tcPr>
            <w:tcW w:w="0" w:type="auto"/>
            <w:noWrap w:val="0"/>
            <w:vAlign w:val="center"/>
          </w:tcPr>
          <w:p>
            <w:pPr>
              <w:pStyle w:val="70"/>
              <w:rPr>
                <w:rFonts w:hint="eastAsia"/>
                <w:szCs w:val="20"/>
              </w:rPr>
            </w:pPr>
            <w:r>
              <w:rPr>
                <w:rFonts w:hint="eastAsia"/>
                <w:szCs w:val="20"/>
              </w:rPr>
              <w:t>溶江</w:t>
            </w:r>
          </w:p>
        </w:tc>
        <w:tc>
          <w:tcPr>
            <w:tcW w:w="0" w:type="auto"/>
            <w:noWrap w:val="0"/>
            <w:vAlign w:val="center"/>
          </w:tcPr>
          <w:p>
            <w:pPr>
              <w:pStyle w:val="70"/>
              <w:rPr>
                <w:rFonts w:hint="eastAsia"/>
                <w:szCs w:val="20"/>
              </w:rPr>
            </w:pPr>
            <w:r>
              <w:rPr>
                <w:rFonts w:hint="eastAsia"/>
                <w:szCs w:val="20"/>
              </w:rPr>
              <w:t>西南面</w:t>
            </w:r>
          </w:p>
        </w:tc>
        <w:tc>
          <w:tcPr>
            <w:tcW w:w="0" w:type="auto"/>
            <w:noWrap w:val="0"/>
            <w:vAlign w:val="center"/>
          </w:tcPr>
          <w:p>
            <w:pPr>
              <w:pStyle w:val="70"/>
              <w:rPr>
                <w:rFonts w:hint="eastAsia"/>
                <w:szCs w:val="20"/>
              </w:rPr>
            </w:pPr>
            <w:r>
              <w:rPr>
                <w:rFonts w:hint="eastAsia"/>
                <w:szCs w:val="20"/>
              </w:rPr>
              <w:t>1700</w:t>
            </w:r>
          </w:p>
        </w:tc>
        <w:tc>
          <w:tcPr>
            <w:tcW w:w="0" w:type="auto"/>
            <w:noWrap w:val="0"/>
            <w:vAlign w:val="center"/>
          </w:tcPr>
          <w:p>
            <w:pPr>
              <w:pStyle w:val="70"/>
              <w:rPr>
                <w:rFonts w:hint="eastAsia"/>
                <w:szCs w:val="20"/>
              </w:rPr>
            </w:pPr>
            <w:r>
              <w:rPr>
                <w:rFonts w:hint="eastAsia"/>
                <w:szCs w:val="20"/>
              </w:rPr>
              <w:t>小河</w:t>
            </w:r>
          </w:p>
        </w:tc>
        <w:tc>
          <w:tcPr>
            <w:tcW w:w="0" w:type="auto"/>
            <w:vMerge w:val="restart"/>
            <w:noWrap w:val="0"/>
            <w:vAlign w:val="center"/>
          </w:tcPr>
          <w:p>
            <w:pPr>
              <w:pStyle w:val="70"/>
            </w:pPr>
            <w:r>
              <w:fldChar w:fldCharType="begin"/>
            </w:r>
            <w:r>
              <w:instrText xml:space="preserve"> = 3 \* ROMAN </w:instrText>
            </w:r>
            <w:r>
              <w:fldChar w:fldCharType="separate"/>
            </w:r>
            <w:r>
              <w:t>III</w:t>
            </w:r>
            <w:r>
              <w:fldChar w:fldCharType="end"/>
            </w:r>
            <w:r>
              <w:t>类水体</w:t>
            </w:r>
          </w:p>
        </w:tc>
      </w:tr>
      <w:tr>
        <w:tblPrEx>
          <w:tblBorders>
            <w:top w:val="thinThickSmallGap" w:color="auto" w:sz="18" w:space="0"/>
            <w:left w:val="single" w:color="auto" w:sz="4" w:space="0"/>
            <w:bottom w:val="thickThinSmallGap" w:color="auto" w:sz="1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0" w:type="auto"/>
            <w:vMerge w:val="continue"/>
            <w:noWrap w:val="0"/>
            <w:vAlign w:val="center"/>
          </w:tcPr>
          <w:p>
            <w:pPr>
              <w:pStyle w:val="70"/>
            </w:pPr>
          </w:p>
        </w:tc>
        <w:tc>
          <w:tcPr>
            <w:tcW w:w="0" w:type="auto"/>
            <w:gridSpan w:val="2"/>
            <w:noWrap w:val="0"/>
            <w:vAlign w:val="center"/>
          </w:tcPr>
          <w:p>
            <w:pPr>
              <w:pStyle w:val="70"/>
              <w:rPr>
                <w:rFonts w:hint="eastAsia"/>
                <w:szCs w:val="20"/>
              </w:rPr>
            </w:pPr>
            <w:r>
              <w:rPr>
                <w:rFonts w:hint="eastAsia"/>
                <w:szCs w:val="20"/>
              </w:rPr>
              <w:t>永新县工业园取水口</w:t>
            </w:r>
          </w:p>
        </w:tc>
        <w:tc>
          <w:tcPr>
            <w:tcW w:w="0" w:type="auto"/>
            <w:gridSpan w:val="2"/>
            <w:noWrap w:val="0"/>
            <w:vAlign w:val="center"/>
          </w:tcPr>
          <w:p>
            <w:pPr>
              <w:pStyle w:val="70"/>
              <w:rPr>
                <w:rFonts w:hint="eastAsia"/>
                <w:szCs w:val="20"/>
              </w:rPr>
            </w:pPr>
            <w:r>
              <w:rPr>
                <w:rFonts w:hint="eastAsia"/>
                <w:szCs w:val="20"/>
              </w:rPr>
              <w:t>溶江汇入禾水口上游1.5km处</w:t>
            </w:r>
          </w:p>
        </w:tc>
        <w:tc>
          <w:tcPr>
            <w:tcW w:w="0" w:type="auto"/>
            <w:vMerge w:val="continue"/>
            <w:noWrap w:val="0"/>
            <w:vAlign w:val="center"/>
          </w:tcPr>
          <w:p>
            <w:pPr>
              <w:pStyle w:val="70"/>
            </w:pPr>
          </w:p>
        </w:tc>
      </w:tr>
      <w:tr>
        <w:tblPrEx>
          <w:tblBorders>
            <w:top w:val="thinThickSmallGap" w:color="auto" w:sz="18" w:space="0"/>
            <w:left w:val="single" w:color="auto" w:sz="4" w:space="0"/>
            <w:bottom w:val="thickThinSmallGap" w:color="auto" w:sz="1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0" w:type="auto"/>
            <w:vMerge w:val="continue"/>
            <w:noWrap w:val="0"/>
            <w:vAlign w:val="center"/>
          </w:tcPr>
          <w:p>
            <w:pPr>
              <w:pStyle w:val="70"/>
            </w:pPr>
          </w:p>
        </w:tc>
        <w:tc>
          <w:tcPr>
            <w:tcW w:w="0" w:type="auto"/>
            <w:gridSpan w:val="2"/>
            <w:noWrap w:val="0"/>
            <w:vAlign w:val="center"/>
          </w:tcPr>
          <w:p>
            <w:pPr>
              <w:pStyle w:val="70"/>
              <w:rPr>
                <w:rFonts w:hint="eastAsia"/>
                <w:szCs w:val="20"/>
              </w:rPr>
            </w:pPr>
            <w:r>
              <w:rPr>
                <w:szCs w:val="20"/>
              </w:rPr>
              <w:t>吉安县自来水公司取水口</w:t>
            </w:r>
          </w:p>
        </w:tc>
        <w:tc>
          <w:tcPr>
            <w:tcW w:w="0" w:type="auto"/>
            <w:gridSpan w:val="2"/>
            <w:noWrap w:val="0"/>
            <w:vAlign w:val="center"/>
          </w:tcPr>
          <w:p>
            <w:pPr>
              <w:pStyle w:val="70"/>
              <w:rPr>
                <w:rFonts w:hint="eastAsia"/>
                <w:szCs w:val="20"/>
              </w:rPr>
            </w:pPr>
            <w:r>
              <w:rPr>
                <w:rFonts w:hint="eastAsia"/>
                <w:szCs w:val="20"/>
              </w:rPr>
              <w:t>禾水下游100km处</w:t>
            </w:r>
          </w:p>
        </w:tc>
        <w:tc>
          <w:tcPr>
            <w:tcW w:w="0" w:type="auto"/>
            <w:vMerge w:val="continue"/>
            <w:noWrap w:val="0"/>
            <w:vAlign w:val="center"/>
          </w:tcPr>
          <w:p>
            <w:pPr>
              <w:pStyle w:val="70"/>
            </w:pPr>
          </w:p>
        </w:tc>
      </w:tr>
      <w:tr>
        <w:tblPrEx>
          <w:tblBorders>
            <w:top w:val="thinThickSmallGap" w:color="auto" w:sz="18" w:space="0"/>
            <w:left w:val="single" w:color="auto" w:sz="4" w:space="0"/>
            <w:bottom w:val="thickThinSmallGap" w:color="auto" w:sz="1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Merge w:val="restart"/>
            <w:noWrap w:val="0"/>
            <w:vAlign w:val="center"/>
          </w:tcPr>
          <w:p>
            <w:pPr>
              <w:pStyle w:val="70"/>
              <w:rPr>
                <w:rFonts w:hint="eastAsia"/>
              </w:rPr>
            </w:pPr>
            <w:r>
              <w:rPr>
                <w:rFonts w:hint="eastAsia"/>
              </w:rPr>
              <w:t>空气环境</w:t>
            </w:r>
          </w:p>
        </w:tc>
        <w:tc>
          <w:tcPr>
            <w:tcW w:w="0" w:type="auto"/>
            <w:noWrap w:val="0"/>
            <w:vAlign w:val="center"/>
          </w:tcPr>
          <w:p>
            <w:pPr>
              <w:pStyle w:val="70"/>
              <w:rPr>
                <w:rFonts w:hint="eastAsia"/>
                <w:bCs/>
              </w:rPr>
            </w:pPr>
            <w:r>
              <w:rPr>
                <w:rFonts w:hint="eastAsia"/>
                <w:bCs/>
              </w:rPr>
              <w:t>拿头村</w:t>
            </w:r>
          </w:p>
        </w:tc>
        <w:tc>
          <w:tcPr>
            <w:tcW w:w="0" w:type="auto"/>
            <w:noWrap w:val="0"/>
            <w:vAlign w:val="center"/>
          </w:tcPr>
          <w:p>
            <w:pPr>
              <w:pStyle w:val="70"/>
              <w:rPr>
                <w:rFonts w:hint="eastAsia"/>
                <w:bCs/>
              </w:rPr>
            </w:pPr>
            <w:r>
              <w:rPr>
                <w:rFonts w:hint="eastAsia"/>
                <w:bCs/>
              </w:rPr>
              <w:t>东</w:t>
            </w:r>
          </w:p>
        </w:tc>
        <w:tc>
          <w:tcPr>
            <w:tcW w:w="0" w:type="auto"/>
            <w:noWrap w:val="0"/>
            <w:vAlign w:val="center"/>
          </w:tcPr>
          <w:p>
            <w:pPr>
              <w:pStyle w:val="70"/>
              <w:rPr>
                <w:rFonts w:hint="eastAsia"/>
                <w:bCs/>
              </w:rPr>
            </w:pPr>
            <w:r>
              <w:rPr>
                <w:rFonts w:hint="eastAsia"/>
                <w:bCs/>
              </w:rPr>
              <w:t>2100</w:t>
            </w:r>
          </w:p>
        </w:tc>
        <w:tc>
          <w:tcPr>
            <w:tcW w:w="0" w:type="auto"/>
            <w:noWrap w:val="0"/>
            <w:vAlign w:val="center"/>
          </w:tcPr>
          <w:p>
            <w:pPr>
              <w:pStyle w:val="70"/>
              <w:rPr>
                <w:rFonts w:hint="eastAsia"/>
                <w:bCs/>
              </w:rPr>
            </w:pPr>
            <w:r>
              <w:rPr>
                <w:rFonts w:hint="eastAsia"/>
                <w:bCs/>
              </w:rPr>
              <w:t>30人</w:t>
            </w:r>
          </w:p>
        </w:tc>
        <w:tc>
          <w:tcPr>
            <w:tcW w:w="0" w:type="auto"/>
            <w:vMerge w:val="restart"/>
            <w:noWrap w:val="0"/>
            <w:vAlign w:val="center"/>
          </w:tcPr>
          <w:p>
            <w:pPr>
              <w:pStyle w:val="70"/>
              <w:rPr>
                <w:rFonts w:hint="eastAsia"/>
                <w:bCs/>
              </w:rPr>
            </w:pPr>
            <w:r>
              <w:rPr>
                <w:rFonts w:hint="eastAsia"/>
                <w:bCs/>
              </w:rPr>
              <w:t>二级</w:t>
            </w:r>
          </w:p>
        </w:tc>
      </w:tr>
      <w:tr>
        <w:tblPrEx>
          <w:tblBorders>
            <w:top w:val="thinThickSmallGap" w:color="auto" w:sz="18" w:space="0"/>
            <w:left w:val="single" w:color="auto" w:sz="4" w:space="0"/>
            <w:bottom w:val="thickThinSmallGap" w:color="auto" w:sz="1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Merge w:val="continue"/>
            <w:noWrap w:val="0"/>
            <w:vAlign w:val="center"/>
          </w:tcPr>
          <w:p>
            <w:pPr>
              <w:pStyle w:val="70"/>
              <w:rPr>
                <w:rFonts w:hint="eastAsia"/>
              </w:rPr>
            </w:pPr>
          </w:p>
        </w:tc>
        <w:tc>
          <w:tcPr>
            <w:tcW w:w="0" w:type="auto"/>
            <w:noWrap w:val="0"/>
            <w:vAlign w:val="center"/>
          </w:tcPr>
          <w:p>
            <w:pPr>
              <w:pStyle w:val="70"/>
              <w:rPr>
                <w:rFonts w:hint="eastAsia"/>
                <w:bCs/>
              </w:rPr>
            </w:pPr>
            <w:r>
              <w:rPr>
                <w:rFonts w:hint="eastAsia"/>
              </w:rPr>
              <w:t>怀忠厚溪村</w:t>
            </w:r>
          </w:p>
        </w:tc>
        <w:tc>
          <w:tcPr>
            <w:tcW w:w="0" w:type="auto"/>
            <w:noWrap w:val="0"/>
            <w:vAlign w:val="center"/>
          </w:tcPr>
          <w:p>
            <w:pPr>
              <w:pStyle w:val="70"/>
              <w:rPr>
                <w:rFonts w:hint="eastAsia"/>
                <w:bCs/>
              </w:rPr>
            </w:pPr>
            <w:r>
              <w:rPr>
                <w:rFonts w:hint="eastAsia"/>
                <w:bCs/>
              </w:rPr>
              <w:t>东南</w:t>
            </w:r>
          </w:p>
        </w:tc>
        <w:tc>
          <w:tcPr>
            <w:tcW w:w="0" w:type="auto"/>
            <w:noWrap w:val="0"/>
            <w:vAlign w:val="center"/>
          </w:tcPr>
          <w:p>
            <w:pPr>
              <w:pStyle w:val="70"/>
              <w:rPr>
                <w:rFonts w:hint="eastAsia"/>
                <w:bCs/>
              </w:rPr>
            </w:pPr>
            <w:r>
              <w:rPr>
                <w:rFonts w:hint="eastAsia"/>
                <w:bCs/>
              </w:rPr>
              <w:t>160</w:t>
            </w:r>
          </w:p>
        </w:tc>
        <w:tc>
          <w:tcPr>
            <w:tcW w:w="0" w:type="auto"/>
            <w:noWrap w:val="0"/>
            <w:vAlign w:val="center"/>
          </w:tcPr>
          <w:p>
            <w:pPr>
              <w:pStyle w:val="70"/>
              <w:rPr>
                <w:rFonts w:hint="eastAsia"/>
                <w:bCs/>
              </w:rPr>
            </w:pPr>
            <w:r>
              <w:rPr>
                <w:rFonts w:hint="eastAsia"/>
                <w:bCs/>
              </w:rPr>
              <w:t>20人</w:t>
            </w:r>
          </w:p>
        </w:tc>
        <w:tc>
          <w:tcPr>
            <w:tcW w:w="0" w:type="auto"/>
            <w:vMerge w:val="continue"/>
            <w:noWrap w:val="0"/>
            <w:vAlign w:val="center"/>
          </w:tcPr>
          <w:p>
            <w:pPr>
              <w:pStyle w:val="70"/>
              <w:rPr>
                <w:rFonts w:hint="eastAsia"/>
                <w:bCs/>
              </w:rPr>
            </w:pPr>
          </w:p>
        </w:tc>
      </w:tr>
      <w:tr>
        <w:tblPrEx>
          <w:tblBorders>
            <w:top w:val="thinThickSmallGap" w:color="auto" w:sz="18" w:space="0"/>
            <w:left w:val="single" w:color="auto" w:sz="4" w:space="0"/>
            <w:bottom w:val="thickThinSmallGap" w:color="auto" w:sz="1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Merge w:val="continue"/>
            <w:noWrap w:val="0"/>
            <w:vAlign w:val="center"/>
          </w:tcPr>
          <w:p>
            <w:pPr>
              <w:pStyle w:val="70"/>
              <w:rPr>
                <w:rFonts w:hint="eastAsia"/>
              </w:rPr>
            </w:pPr>
          </w:p>
        </w:tc>
        <w:tc>
          <w:tcPr>
            <w:tcW w:w="0" w:type="auto"/>
            <w:noWrap w:val="0"/>
            <w:vAlign w:val="center"/>
          </w:tcPr>
          <w:p>
            <w:pPr>
              <w:pStyle w:val="70"/>
              <w:rPr>
                <w:rFonts w:hint="eastAsia"/>
              </w:rPr>
            </w:pPr>
            <w:r>
              <w:rPr>
                <w:rFonts w:hint="eastAsia"/>
              </w:rPr>
              <w:t>返乡创业园区职工宿舍</w:t>
            </w:r>
          </w:p>
        </w:tc>
        <w:tc>
          <w:tcPr>
            <w:tcW w:w="0" w:type="auto"/>
            <w:noWrap w:val="0"/>
            <w:vAlign w:val="center"/>
          </w:tcPr>
          <w:p>
            <w:pPr>
              <w:pStyle w:val="70"/>
              <w:rPr>
                <w:rFonts w:hint="eastAsia"/>
                <w:bCs/>
              </w:rPr>
            </w:pPr>
            <w:r>
              <w:rPr>
                <w:rFonts w:hint="eastAsia"/>
                <w:bCs/>
              </w:rPr>
              <w:t>东南</w:t>
            </w:r>
          </w:p>
        </w:tc>
        <w:tc>
          <w:tcPr>
            <w:tcW w:w="0" w:type="auto"/>
            <w:noWrap w:val="0"/>
            <w:vAlign w:val="center"/>
          </w:tcPr>
          <w:p>
            <w:pPr>
              <w:pStyle w:val="70"/>
              <w:rPr>
                <w:rFonts w:hint="eastAsia"/>
                <w:bCs/>
              </w:rPr>
            </w:pPr>
            <w:r>
              <w:rPr>
                <w:rFonts w:hint="eastAsia"/>
                <w:bCs/>
              </w:rPr>
              <w:t>200</w:t>
            </w:r>
          </w:p>
        </w:tc>
        <w:tc>
          <w:tcPr>
            <w:tcW w:w="0" w:type="auto"/>
            <w:noWrap w:val="0"/>
            <w:vAlign w:val="center"/>
          </w:tcPr>
          <w:p>
            <w:pPr>
              <w:pStyle w:val="70"/>
              <w:rPr>
                <w:rFonts w:hint="eastAsia"/>
                <w:bCs/>
              </w:rPr>
            </w:pPr>
            <w:r>
              <w:rPr>
                <w:rFonts w:hint="eastAsia"/>
                <w:bCs/>
              </w:rPr>
              <w:t>500人</w:t>
            </w:r>
          </w:p>
        </w:tc>
        <w:tc>
          <w:tcPr>
            <w:tcW w:w="0" w:type="auto"/>
            <w:vMerge w:val="continue"/>
            <w:noWrap w:val="0"/>
            <w:vAlign w:val="center"/>
          </w:tcPr>
          <w:p>
            <w:pPr>
              <w:pStyle w:val="70"/>
              <w:rPr>
                <w:rFonts w:hint="eastAsia"/>
                <w:bCs/>
              </w:rPr>
            </w:pPr>
          </w:p>
        </w:tc>
      </w:tr>
      <w:tr>
        <w:tblPrEx>
          <w:tblBorders>
            <w:top w:val="thinThickSmallGap" w:color="auto" w:sz="18" w:space="0"/>
            <w:left w:val="single" w:color="auto" w:sz="4" w:space="0"/>
            <w:bottom w:val="thickThinSmallGap" w:color="auto" w:sz="1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Merge w:val="continue"/>
            <w:noWrap w:val="0"/>
            <w:vAlign w:val="center"/>
          </w:tcPr>
          <w:p>
            <w:pPr>
              <w:pStyle w:val="70"/>
              <w:rPr>
                <w:rFonts w:hint="eastAsia"/>
              </w:rPr>
            </w:pPr>
          </w:p>
        </w:tc>
        <w:tc>
          <w:tcPr>
            <w:tcW w:w="0" w:type="auto"/>
            <w:noWrap w:val="0"/>
            <w:vAlign w:val="center"/>
          </w:tcPr>
          <w:p>
            <w:pPr>
              <w:pStyle w:val="70"/>
              <w:rPr>
                <w:rFonts w:hint="eastAsia"/>
                <w:bCs/>
              </w:rPr>
            </w:pPr>
            <w:r>
              <w:rPr>
                <w:rFonts w:hint="eastAsia"/>
                <w:bCs/>
              </w:rPr>
              <w:t>茅坪</w:t>
            </w:r>
          </w:p>
        </w:tc>
        <w:tc>
          <w:tcPr>
            <w:tcW w:w="0" w:type="auto"/>
            <w:noWrap w:val="0"/>
            <w:vAlign w:val="center"/>
          </w:tcPr>
          <w:p>
            <w:pPr>
              <w:pStyle w:val="70"/>
              <w:rPr>
                <w:rFonts w:hint="eastAsia"/>
                <w:bCs/>
              </w:rPr>
            </w:pPr>
            <w:r>
              <w:rPr>
                <w:rFonts w:hint="eastAsia"/>
                <w:bCs/>
              </w:rPr>
              <w:t>东南</w:t>
            </w:r>
          </w:p>
        </w:tc>
        <w:tc>
          <w:tcPr>
            <w:tcW w:w="0" w:type="auto"/>
            <w:noWrap w:val="0"/>
            <w:vAlign w:val="center"/>
          </w:tcPr>
          <w:p>
            <w:pPr>
              <w:pStyle w:val="70"/>
              <w:rPr>
                <w:rFonts w:hint="eastAsia"/>
                <w:bCs/>
              </w:rPr>
            </w:pPr>
            <w:r>
              <w:rPr>
                <w:rFonts w:hint="eastAsia"/>
                <w:bCs/>
              </w:rPr>
              <w:t>565</w:t>
            </w:r>
          </w:p>
        </w:tc>
        <w:tc>
          <w:tcPr>
            <w:tcW w:w="0" w:type="auto"/>
            <w:noWrap w:val="0"/>
            <w:vAlign w:val="center"/>
          </w:tcPr>
          <w:p>
            <w:pPr>
              <w:pStyle w:val="70"/>
              <w:rPr>
                <w:rFonts w:hint="eastAsia"/>
                <w:bCs/>
              </w:rPr>
            </w:pPr>
            <w:r>
              <w:rPr>
                <w:rFonts w:hint="eastAsia"/>
                <w:bCs/>
              </w:rPr>
              <w:t>20人</w:t>
            </w:r>
          </w:p>
        </w:tc>
        <w:tc>
          <w:tcPr>
            <w:tcW w:w="0" w:type="auto"/>
            <w:vMerge w:val="continue"/>
            <w:noWrap w:val="0"/>
            <w:vAlign w:val="center"/>
          </w:tcPr>
          <w:p>
            <w:pPr>
              <w:pStyle w:val="70"/>
              <w:rPr>
                <w:bCs/>
              </w:rPr>
            </w:pPr>
          </w:p>
        </w:tc>
      </w:tr>
      <w:tr>
        <w:tblPrEx>
          <w:tblBorders>
            <w:top w:val="thinThickSmallGap" w:color="auto" w:sz="18" w:space="0"/>
            <w:left w:val="single" w:color="auto" w:sz="4" w:space="0"/>
            <w:bottom w:val="thickThinSmallGap" w:color="auto" w:sz="1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Merge w:val="continue"/>
            <w:noWrap w:val="0"/>
            <w:vAlign w:val="center"/>
          </w:tcPr>
          <w:p>
            <w:pPr>
              <w:pStyle w:val="70"/>
              <w:rPr>
                <w:rFonts w:hint="eastAsia"/>
              </w:rPr>
            </w:pPr>
          </w:p>
        </w:tc>
        <w:tc>
          <w:tcPr>
            <w:tcW w:w="0" w:type="auto"/>
            <w:noWrap w:val="0"/>
            <w:vAlign w:val="center"/>
          </w:tcPr>
          <w:p>
            <w:pPr>
              <w:pStyle w:val="70"/>
              <w:rPr>
                <w:rFonts w:hint="eastAsia"/>
                <w:bCs/>
              </w:rPr>
            </w:pPr>
            <w:r>
              <w:rPr>
                <w:rFonts w:hint="eastAsia"/>
                <w:bCs/>
              </w:rPr>
              <w:t>燕溪村</w:t>
            </w:r>
          </w:p>
        </w:tc>
        <w:tc>
          <w:tcPr>
            <w:tcW w:w="0" w:type="auto"/>
            <w:noWrap w:val="0"/>
            <w:vAlign w:val="center"/>
          </w:tcPr>
          <w:p>
            <w:pPr>
              <w:pStyle w:val="70"/>
              <w:rPr>
                <w:rFonts w:hint="eastAsia"/>
                <w:bCs/>
              </w:rPr>
            </w:pPr>
            <w:r>
              <w:rPr>
                <w:rFonts w:hint="eastAsia"/>
                <w:bCs/>
              </w:rPr>
              <w:t>西南</w:t>
            </w:r>
          </w:p>
        </w:tc>
        <w:tc>
          <w:tcPr>
            <w:tcW w:w="0" w:type="auto"/>
            <w:noWrap w:val="0"/>
            <w:vAlign w:val="center"/>
          </w:tcPr>
          <w:p>
            <w:pPr>
              <w:pStyle w:val="70"/>
              <w:rPr>
                <w:rFonts w:hint="eastAsia"/>
                <w:bCs/>
              </w:rPr>
            </w:pPr>
            <w:r>
              <w:rPr>
                <w:rFonts w:hint="eastAsia"/>
                <w:bCs/>
              </w:rPr>
              <w:t>1800</w:t>
            </w:r>
          </w:p>
        </w:tc>
        <w:tc>
          <w:tcPr>
            <w:tcW w:w="0" w:type="auto"/>
            <w:noWrap w:val="0"/>
            <w:vAlign w:val="center"/>
          </w:tcPr>
          <w:p>
            <w:pPr>
              <w:pStyle w:val="70"/>
              <w:rPr>
                <w:rFonts w:hint="eastAsia"/>
                <w:bCs/>
              </w:rPr>
            </w:pPr>
            <w:r>
              <w:rPr>
                <w:rFonts w:hint="eastAsia"/>
                <w:bCs/>
              </w:rPr>
              <w:t>105人</w:t>
            </w:r>
          </w:p>
        </w:tc>
        <w:tc>
          <w:tcPr>
            <w:tcW w:w="0" w:type="auto"/>
            <w:vMerge w:val="continue"/>
            <w:noWrap w:val="0"/>
            <w:vAlign w:val="center"/>
          </w:tcPr>
          <w:p>
            <w:pPr>
              <w:pStyle w:val="70"/>
              <w:rPr>
                <w:bCs/>
              </w:rPr>
            </w:pPr>
          </w:p>
        </w:tc>
      </w:tr>
      <w:tr>
        <w:tblPrEx>
          <w:tblBorders>
            <w:top w:val="thinThickSmallGap" w:color="auto" w:sz="18" w:space="0"/>
            <w:left w:val="single" w:color="auto" w:sz="4" w:space="0"/>
            <w:bottom w:val="thickThinSmallGap" w:color="auto" w:sz="1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Merge w:val="continue"/>
            <w:noWrap w:val="0"/>
            <w:vAlign w:val="center"/>
          </w:tcPr>
          <w:p>
            <w:pPr>
              <w:pStyle w:val="70"/>
              <w:rPr>
                <w:rFonts w:hint="eastAsia"/>
              </w:rPr>
            </w:pPr>
          </w:p>
        </w:tc>
        <w:tc>
          <w:tcPr>
            <w:tcW w:w="0" w:type="auto"/>
            <w:noWrap w:val="0"/>
            <w:vAlign w:val="center"/>
          </w:tcPr>
          <w:p>
            <w:pPr>
              <w:pStyle w:val="70"/>
              <w:rPr>
                <w:rFonts w:hint="eastAsia"/>
                <w:bCs/>
              </w:rPr>
            </w:pPr>
            <w:r>
              <w:rPr>
                <w:rFonts w:hint="eastAsia"/>
                <w:bCs/>
              </w:rPr>
              <w:t>下谢村</w:t>
            </w:r>
          </w:p>
        </w:tc>
        <w:tc>
          <w:tcPr>
            <w:tcW w:w="0" w:type="auto"/>
            <w:noWrap w:val="0"/>
            <w:vAlign w:val="center"/>
          </w:tcPr>
          <w:p>
            <w:pPr>
              <w:pStyle w:val="70"/>
              <w:rPr>
                <w:rFonts w:hint="eastAsia"/>
                <w:bCs/>
              </w:rPr>
            </w:pPr>
            <w:r>
              <w:rPr>
                <w:rFonts w:hint="eastAsia"/>
                <w:bCs/>
              </w:rPr>
              <w:t>西南</w:t>
            </w:r>
          </w:p>
        </w:tc>
        <w:tc>
          <w:tcPr>
            <w:tcW w:w="0" w:type="auto"/>
            <w:noWrap w:val="0"/>
            <w:vAlign w:val="center"/>
          </w:tcPr>
          <w:p>
            <w:pPr>
              <w:pStyle w:val="70"/>
              <w:rPr>
                <w:rFonts w:hint="eastAsia"/>
                <w:bCs/>
              </w:rPr>
            </w:pPr>
            <w:r>
              <w:rPr>
                <w:rFonts w:hint="eastAsia"/>
                <w:bCs/>
              </w:rPr>
              <w:t>2700</w:t>
            </w:r>
          </w:p>
        </w:tc>
        <w:tc>
          <w:tcPr>
            <w:tcW w:w="0" w:type="auto"/>
            <w:noWrap w:val="0"/>
            <w:vAlign w:val="center"/>
          </w:tcPr>
          <w:p>
            <w:pPr>
              <w:pStyle w:val="70"/>
              <w:rPr>
                <w:rFonts w:hint="eastAsia"/>
                <w:bCs/>
              </w:rPr>
            </w:pPr>
            <w:r>
              <w:rPr>
                <w:rFonts w:hint="eastAsia"/>
                <w:bCs/>
              </w:rPr>
              <w:t>50人</w:t>
            </w:r>
          </w:p>
        </w:tc>
        <w:tc>
          <w:tcPr>
            <w:tcW w:w="0" w:type="auto"/>
            <w:vMerge w:val="continue"/>
            <w:noWrap w:val="0"/>
            <w:vAlign w:val="center"/>
          </w:tcPr>
          <w:p>
            <w:pPr>
              <w:pStyle w:val="70"/>
              <w:rPr>
                <w:bCs/>
              </w:rPr>
            </w:pPr>
          </w:p>
        </w:tc>
      </w:tr>
      <w:tr>
        <w:tblPrEx>
          <w:tblBorders>
            <w:top w:val="thinThickSmallGap" w:color="auto" w:sz="18" w:space="0"/>
            <w:left w:val="single" w:color="auto" w:sz="4" w:space="0"/>
            <w:bottom w:val="thickThinSmallGap" w:color="auto" w:sz="1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Merge w:val="continue"/>
            <w:noWrap w:val="0"/>
            <w:vAlign w:val="center"/>
          </w:tcPr>
          <w:p>
            <w:pPr>
              <w:pStyle w:val="70"/>
              <w:rPr>
                <w:rFonts w:hint="eastAsia"/>
              </w:rPr>
            </w:pPr>
          </w:p>
        </w:tc>
        <w:tc>
          <w:tcPr>
            <w:tcW w:w="0" w:type="auto"/>
            <w:noWrap w:val="0"/>
            <w:vAlign w:val="center"/>
          </w:tcPr>
          <w:p>
            <w:pPr>
              <w:pStyle w:val="70"/>
              <w:rPr>
                <w:rFonts w:hint="eastAsia"/>
                <w:bCs/>
              </w:rPr>
            </w:pPr>
            <w:r>
              <w:rPr>
                <w:rFonts w:hint="eastAsia"/>
                <w:bCs/>
              </w:rPr>
              <w:t>高川村</w:t>
            </w:r>
          </w:p>
        </w:tc>
        <w:tc>
          <w:tcPr>
            <w:tcW w:w="0" w:type="auto"/>
            <w:noWrap w:val="0"/>
            <w:vAlign w:val="center"/>
          </w:tcPr>
          <w:p>
            <w:pPr>
              <w:pStyle w:val="70"/>
              <w:rPr>
                <w:rFonts w:hint="eastAsia"/>
                <w:bCs/>
              </w:rPr>
            </w:pPr>
            <w:r>
              <w:rPr>
                <w:rFonts w:hint="eastAsia"/>
                <w:bCs/>
              </w:rPr>
              <w:t>西南</w:t>
            </w:r>
          </w:p>
        </w:tc>
        <w:tc>
          <w:tcPr>
            <w:tcW w:w="0" w:type="auto"/>
            <w:noWrap w:val="0"/>
            <w:vAlign w:val="center"/>
          </w:tcPr>
          <w:p>
            <w:pPr>
              <w:pStyle w:val="70"/>
              <w:rPr>
                <w:rFonts w:hint="eastAsia"/>
                <w:bCs/>
              </w:rPr>
            </w:pPr>
            <w:r>
              <w:rPr>
                <w:rFonts w:hint="eastAsia"/>
                <w:bCs/>
              </w:rPr>
              <w:t>2300</w:t>
            </w:r>
          </w:p>
        </w:tc>
        <w:tc>
          <w:tcPr>
            <w:tcW w:w="0" w:type="auto"/>
            <w:noWrap w:val="0"/>
            <w:vAlign w:val="center"/>
          </w:tcPr>
          <w:p>
            <w:pPr>
              <w:pStyle w:val="70"/>
              <w:rPr>
                <w:rFonts w:hint="eastAsia"/>
                <w:bCs/>
              </w:rPr>
            </w:pPr>
            <w:r>
              <w:rPr>
                <w:rFonts w:hint="eastAsia"/>
                <w:bCs/>
              </w:rPr>
              <w:t>60人</w:t>
            </w:r>
          </w:p>
        </w:tc>
        <w:tc>
          <w:tcPr>
            <w:tcW w:w="0" w:type="auto"/>
            <w:vMerge w:val="continue"/>
            <w:noWrap w:val="0"/>
            <w:vAlign w:val="center"/>
          </w:tcPr>
          <w:p>
            <w:pPr>
              <w:pStyle w:val="70"/>
              <w:rPr>
                <w:bCs/>
              </w:rPr>
            </w:pPr>
          </w:p>
        </w:tc>
      </w:tr>
      <w:tr>
        <w:tblPrEx>
          <w:tblBorders>
            <w:top w:val="thinThickSmallGap" w:color="auto" w:sz="18" w:space="0"/>
            <w:left w:val="single" w:color="auto" w:sz="4" w:space="0"/>
            <w:bottom w:val="thickThinSmallGap" w:color="auto" w:sz="1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Merge w:val="continue"/>
            <w:noWrap w:val="0"/>
            <w:vAlign w:val="center"/>
          </w:tcPr>
          <w:p>
            <w:pPr>
              <w:pStyle w:val="70"/>
              <w:rPr>
                <w:rFonts w:hint="eastAsia"/>
              </w:rPr>
            </w:pPr>
          </w:p>
        </w:tc>
        <w:tc>
          <w:tcPr>
            <w:tcW w:w="0" w:type="auto"/>
            <w:noWrap w:val="0"/>
            <w:vAlign w:val="center"/>
          </w:tcPr>
          <w:p>
            <w:pPr>
              <w:pStyle w:val="70"/>
              <w:rPr>
                <w:rFonts w:hint="eastAsia"/>
                <w:bCs/>
              </w:rPr>
            </w:pPr>
            <w:r>
              <w:rPr>
                <w:rFonts w:hint="eastAsia"/>
                <w:bCs/>
              </w:rPr>
              <w:t>古江</w:t>
            </w:r>
          </w:p>
        </w:tc>
        <w:tc>
          <w:tcPr>
            <w:tcW w:w="0" w:type="auto"/>
            <w:noWrap w:val="0"/>
            <w:vAlign w:val="center"/>
          </w:tcPr>
          <w:p>
            <w:pPr>
              <w:pStyle w:val="70"/>
              <w:rPr>
                <w:rFonts w:hint="eastAsia"/>
                <w:bCs/>
              </w:rPr>
            </w:pPr>
            <w:r>
              <w:rPr>
                <w:rFonts w:hint="eastAsia"/>
                <w:bCs/>
              </w:rPr>
              <w:t>西南</w:t>
            </w:r>
          </w:p>
        </w:tc>
        <w:tc>
          <w:tcPr>
            <w:tcW w:w="0" w:type="auto"/>
            <w:noWrap w:val="0"/>
            <w:vAlign w:val="center"/>
          </w:tcPr>
          <w:p>
            <w:pPr>
              <w:pStyle w:val="70"/>
              <w:rPr>
                <w:rFonts w:hint="eastAsia"/>
                <w:bCs/>
              </w:rPr>
            </w:pPr>
            <w:r>
              <w:rPr>
                <w:rFonts w:hint="eastAsia"/>
                <w:bCs/>
              </w:rPr>
              <w:t>2400</w:t>
            </w:r>
          </w:p>
        </w:tc>
        <w:tc>
          <w:tcPr>
            <w:tcW w:w="0" w:type="auto"/>
            <w:noWrap w:val="0"/>
            <w:vAlign w:val="center"/>
          </w:tcPr>
          <w:p>
            <w:pPr>
              <w:pStyle w:val="70"/>
              <w:rPr>
                <w:rFonts w:hint="eastAsia"/>
                <w:bCs/>
              </w:rPr>
            </w:pPr>
            <w:r>
              <w:rPr>
                <w:rFonts w:hint="eastAsia"/>
                <w:bCs/>
              </w:rPr>
              <w:t>30人</w:t>
            </w:r>
          </w:p>
        </w:tc>
        <w:tc>
          <w:tcPr>
            <w:tcW w:w="0" w:type="auto"/>
            <w:vMerge w:val="continue"/>
            <w:noWrap w:val="0"/>
            <w:vAlign w:val="center"/>
          </w:tcPr>
          <w:p>
            <w:pPr>
              <w:pStyle w:val="70"/>
              <w:rPr>
                <w:bCs/>
              </w:rPr>
            </w:pPr>
          </w:p>
        </w:tc>
      </w:tr>
      <w:tr>
        <w:tblPrEx>
          <w:tblBorders>
            <w:top w:val="thinThickSmallGap" w:color="auto" w:sz="18" w:space="0"/>
            <w:left w:val="single" w:color="auto" w:sz="4" w:space="0"/>
            <w:bottom w:val="thickThinSmallGap" w:color="auto" w:sz="1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Merge w:val="continue"/>
            <w:noWrap w:val="0"/>
            <w:vAlign w:val="center"/>
          </w:tcPr>
          <w:p>
            <w:pPr>
              <w:pStyle w:val="70"/>
            </w:pPr>
          </w:p>
        </w:tc>
        <w:tc>
          <w:tcPr>
            <w:tcW w:w="0" w:type="auto"/>
            <w:noWrap w:val="0"/>
            <w:vAlign w:val="center"/>
          </w:tcPr>
          <w:p>
            <w:pPr>
              <w:pStyle w:val="70"/>
              <w:rPr>
                <w:rFonts w:hint="eastAsia"/>
                <w:bCs/>
              </w:rPr>
            </w:pPr>
            <w:r>
              <w:rPr>
                <w:rFonts w:hint="eastAsia"/>
                <w:bCs/>
              </w:rPr>
              <w:t>下边</w:t>
            </w:r>
          </w:p>
        </w:tc>
        <w:tc>
          <w:tcPr>
            <w:tcW w:w="0" w:type="auto"/>
            <w:noWrap w:val="0"/>
            <w:vAlign w:val="center"/>
          </w:tcPr>
          <w:p>
            <w:pPr>
              <w:pStyle w:val="70"/>
              <w:rPr>
                <w:rFonts w:hint="eastAsia"/>
                <w:bCs/>
              </w:rPr>
            </w:pPr>
            <w:r>
              <w:rPr>
                <w:rFonts w:hint="eastAsia"/>
                <w:bCs/>
              </w:rPr>
              <w:t>西南</w:t>
            </w:r>
          </w:p>
        </w:tc>
        <w:tc>
          <w:tcPr>
            <w:tcW w:w="0" w:type="auto"/>
            <w:noWrap w:val="0"/>
            <w:vAlign w:val="center"/>
          </w:tcPr>
          <w:p>
            <w:pPr>
              <w:pStyle w:val="70"/>
              <w:rPr>
                <w:rFonts w:hint="eastAsia"/>
                <w:bCs/>
              </w:rPr>
            </w:pPr>
            <w:r>
              <w:rPr>
                <w:rFonts w:hint="eastAsia"/>
                <w:bCs/>
              </w:rPr>
              <w:t>2100</w:t>
            </w:r>
          </w:p>
        </w:tc>
        <w:tc>
          <w:tcPr>
            <w:tcW w:w="0" w:type="auto"/>
            <w:noWrap w:val="0"/>
            <w:vAlign w:val="center"/>
          </w:tcPr>
          <w:p>
            <w:pPr>
              <w:pStyle w:val="70"/>
              <w:rPr>
                <w:rFonts w:hint="eastAsia"/>
                <w:bCs/>
              </w:rPr>
            </w:pPr>
            <w:r>
              <w:rPr>
                <w:rFonts w:hint="eastAsia"/>
                <w:bCs/>
              </w:rPr>
              <w:t>15人</w:t>
            </w:r>
          </w:p>
        </w:tc>
        <w:tc>
          <w:tcPr>
            <w:tcW w:w="0" w:type="auto"/>
            <w:vMerge w:val="continue"/>
            <w:noWrap w:val="0"/>
            <w:vAlign w:val="center"/>
          </w:tcPr>
          <w:p>
            <w:pPr>
              <w:pStyle w:val="70"/>
              <w:rPr>
                <w:bCs/>
              </w:rPr>
            </w:pPr>
          </w:p>
        </w:tc>
      </w:tr>
      <w:tr>
        <w:tblPrEx>
          <w:tblBorders>
            <w:top w:val="thinThickSmallGap" w:color="auto" w:sz="18" w:space="0"/>
            <w:left w:val="single" w:color="auto" w:sz="4" w:space="0"/>
            <w:bottom w:val="thickThinSmallGap" w:color="auto" w:sz="1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Merge w:val="continue"/>
            <w:noWrap w:val="0"/>
            <w:vAlign w:val="center"/>
          </w:tcPr>
          <w:p>
            <w:pPr>
              <w:pStyle w:val="70"/>
            </w:pPr>
          </w:p>
        </w:tc>
        <w:tc>
          <w:tcPr>
            <w:tcW w:w="0" w:type="auto"/>
            <w:noWrap w:val="0"/>
            <w:vAlign w:val="center"/>
          </w:tcPr>
          <w:p>
            <w:pPr>
              <w:pStyle w:val="70"/>
              <w:rPr>
                <w:rFonts w:hint="eastAsia"/>
                <w:bCs/>
              </w:rPr>
            </w:pPr>
            <w:r>
              <w:rPr>
                <w:rFonts w:hint="eastAsia"/>
                <w:bCs/>
              </w:rPr>
              <w:t>肖家</w:t>
            </w:r>
          </w:p>
        </w:tc>
        <w:tc>
          <w:tcPr>
            <w:tcW w:w="0" w:type="auto"/>
            <w:noWrap w:val="0"/>
            <w:vAlign w:val="center"/>
          </w:tcPr>
          <w:p>
            <w:pPr>
              <w:pStyle w:val="70"/>
              <w:rPr>
                <w:rFonts w:hint="eastAsia"/>
                <w:bCs/>
              </w:rPr>
            </w:pPr>
            <w:r>
              <w:rPr>
                <w:rFonts w:hint="eastAsia"/>
                <w:bCs/>
              </w:rPr>
              <w:t>西</w:t>
            </w:r>
          </w:p>
        </w:tc>
        <w:tc>
          <w:tcPr>
            <w:tcW w:w="0" w:type="auto"/>
            <w:noWrap w:val="0"/>
            <w:vAlign w:val="center"/>
          </w:tcPr>
          <w:p>
            <w:pPr>
              <w:pStyle w:val="70"/>
              <w:rPr>
                <w:rFonts w:hint="eastAsia"/>
                <w:bCs/>
              </w:rPr>
            </w:pPr>
            <w:r>
              <w:rPr>
                <w:rFonts w:hint="eastAsia"/>
                <w:bCs/>
              </w:rPr>
              <w:t>1500</w:t>
            </w:r>
          </w:p>
        </w:tc>
        <w:tc>
          <w:tcPr>
            <w:tcW w:w="0" w:type="auto"/>
            <w:noWrap w:val="0"/>
            <w:vAlign w:val="center"/>
          </w:tcPr>
          <w:p>
            <w:pPr>
              <w:pStyle w:val="70"/>
              <w:rPr>
                <w:rFonts w:hint="eastAsia"/>
                <w:bCs/>
              </w:rPr>
            </w:pPr>
            <w:r>
              <w:rPr>
                <w:rFonts w:hint="eastAsia"/>
                <w:bCs/>
              </w:rPr>
              <w:t>238人</w:t>
            </w:r>
          </w:p>
        </w:tc>
        <w:tc>
          <w:tcPr>
            <w:tcW w:w="0" w:type="auto"/>
            <w:vMerge w:val="continue"/>
            <w:noWrap w:val="0"/>
            <w:vAlign w:val="center"/>
          </w:tcPr>
          <w:p>
            <w:pPr>
              <w:pStyle w:val="70"/>
              <w:rPr>
                <w:lang w:val="zh-CN"/>
              </w:rPr>
            </w:pPr>
          </w:p>
        </w:tc>
      </w:tr>
      <w:tr>
        <w:tblPrEx>
          <w:tblBorders>
            <w:top w:val="thinThickSmallGap" w:color="auto" w:sz="18" w:space="0"/>
            <w:left w:val="single" w:color="auto" w:sz="4" w:space="0"/>
            <w:bottom w:val="thickThinSmallGap" w:color="auto" w:sz="1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Merge w:val="continue"/>
            <w:noWrap w:val="0"/>
            <w:vAlign w:val="center"/>
          </w:tcPr>
          <w:p>
            <w:pPr>
              <w:pStyle w:val="70"/>
            </w:pPr>
          </w:p>
        </w:tc>
        <w:tc>
          <w:tcPr>
            <w:tcW w:w="0" w:type="auto"/>
            <w:noWrap w:val="0"/>
            <w:vAlign w:val="center"/>
          </w:tcPr>
          <w:p>
            <w:pPr>
              <w:pStyle w:val="70"/>
              <w:rPr>
                <w:rFonts w:hint="eastAsia"/>
                <w:bCs/>
              </w:rPr>
            </w:pPr>
            <w:r>
              <w:rPr>
                <w:rFonts w:hint="eastAsia"/>
                <w:bCs/>
              </w:rPr>
              <w:t>老居桥</w:t>
            </w:r>
          </w:p>
        </w:tc>
        <w:tc>
          <w:tcPr>
            <w:tcW w:w="0" w:type="auto"/>
            <w:noWrap w:val="0"/>
            <w:vAlign w:val="center"/>
          </w:tcPr>
          <w:p>
            <w:pPr>
              <w:pStyle w:val="70"/>
              <w:rPr>
                <w:rFonts w:hint="eastAsia"/>
                <w:bCs/>
              </w:rPr>
            </w:pPr>
            <w:r>
              <w:rPr>
                <w:rFonts w:hint="eastAsia"/>
                <w:bCs/>
              </w:rPr>
              <w:t>西</w:t>
            </w:r>
          </w:p>
        </w:tc>
        <w:tc>
          <w:tcPr>
            <w:tcW w:w="0" w:type="auto"/>
            <w:noWrap w:val="0"/>
            <w:vAlign w:val="center"/>
          </w:tcPr>
          <w:p>
            <w:pPr>
              <w:pStyle w:val="70"/>
              <w:rPr>
                <w:rFonts w:hint="eastAsia"/>
                <w:bCs/>
              </w:rPr>
            </w:pPr>
            <w:r>
              <w:rPr>
                <w:rFonts w:hint="eastAsia"/>
                <w:bCs/>
              </w:rPr>
              <w:t>2000</w:t>
            </w:r>
          </w:p>
        </w:tc>
        <w:tc>
          <w:tcPr>
            <w:tcW w:w="0" w:type="auto"/>
            <w:noWrap w:val="0"/>
            <w:vAlign w:val="center"/>
          </w:tcPr>
          <w:p>
            <w:pPr>
              <w:pStyle w:val="70"/>
              <w:rPr>
                <w:rFonts w:hint="eastAsia"/>
                <w:bCs/>
              </w:rPr>
            </w:pPr>
            <w:r>
              <w:rPr>
                <w:rFonts w:hint="eastAsia"/>
                <w:bCs/>
              </w:rPr>
              <w:t>200人</w:t>
            </w:r>
          </w:p>
        </w:tc>
        <w:tc>
          <w:tcPr>
            <w:tcW w:w="0" w:type="auto"/>
            <w:vMerge w:val="continue"/>
            <w:noWrap w:val="0"/>
            <w:vAlign w:val="center"/>
          </w:tcPr>
          <w:p>
            <w:pPr>
              <w:pStyle w:val="70"/>
              <w:rPr>
                <w:lang w:val="zh-CN"/>
              </w:rPr>
            </w:pPr>
          </w:p>
        </w:tc>
      </w:tr>
      <w:tr>
        <w:tblPrEx>
          <w:tblBorders>
            <w:top w:val="thinThickSmallGap" w:color="auto" w:sz="18" w:space="0"/>
            <w:left w:val="single" w:color="auto" w:sz="4" w:space="0"/>
            <w:bottom w:val="thickThinSmallGap" w:color="auto" w:sz="1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Merge w:val="continue"/>
            <w:noWrap w:val="0"/>
            <w:vAlign w:val="center"/>
          </w:tcPr>
          <w:p>
            <w:pPr>
              <w:pStyle w:val="70"/>
            </w:pPr>
          </w:p>
        </w:tc>
        <w:tc>
          <w:tcPr>
            <w:tcW w:w="0" w:type="auto"/>
            <w:noWrap w:val="0"/>
            <w:vAlign w:val="center"/>
          </w:tcPr>
          <w:p>
            <w:pPr>
              <w:pStyle w:val="70"/>
              <w:rPr>
                <w:rFonts w:hint="eastAsia"/>
                <w:bCs/>
              </w:rPr>
            </w:pPr>
            <w:r>
              <w:rPr>
                <w:rFonts w:hint="eastAsia"/>
                <w:bCs/>
              </w:rPr>
              <w:t>台塘</w:t>
            </w:r>
          </w:p>
        </w:tc>
        <w:tc>
          <w:tcPr>
            <w:tcW w:w="0" w:type="auto"/>
            <w:noWrap w:val="0"/>
            <w:vAlign w:val="center"/>
          </w:tcPr>
          <w:p>
            <w:pPr>
              <w:pStyle w:val="70"/>
              <w:rPr>
                <w:rFonts w:hint="eastAsia"/>
                <w:bCs/>
              </w:rPr>
            </w:pPr>
            <w:r>
              <w:rPr>
                <w:rFonts w:hint="eastAsia"/>
                <w:bCs/>
              </w:rPr>
              <w:t>东北</w:t>
            </w:r>
          </w:p>
        </w:tc>
        <w:tc>
          <w:tcPr>
            <w:tcW w:w="0" w:type="auto"/>
            <w:noWrap w:val="0"/>
            <w:vAlign w:val="center"/>
          </w:tcPr>
          <w:p>
            <w:pPr>
              <w:pStyle w:val="70"/>
              <w:rPr>
                <w:rFonts w:hint="eastAsia"/>
                <w:bCs/>
              </w:rPr>
            </w:pPr>
            <w:r>
              <w:rPr>
                <w:rFonts w:hint="eastAsia"/>
                <w:bCs/>
              </w:rPr>
              <w:t>1700</w:t>
            </w:r>
          </w:p>
        </w:tc>
        <w:tc>
          <w:tcPr>
            <w:tcW w:w="0" w:type="auto"/>
            <w:noWrap w:val="0"/>
            <w:vAlign w:val="center"/>
          </w:tcPr>
          <w:p>
            <w:pPr>
              <w:pStyle w:val="70"/>
              <w:rPr>
                <w:rFonts w:hint="eastAsia"/>
                <w:bCs/>
              </w:rPr>
            </w:pPr>
            <w:r>
              <w:rPr>
                <w:rFonts w:hint="eastAsia"/>
                <w:bCs/>
              </w:rPr>
              <w:t>200人</w:t>
            </w:r>
          </w:p>
        </w:tc>
        <w:tc>
          <w:tcPr>
            <w:tcW w:w="0" w:type="auto"/>
            <w:vMerge w:val="continue"/>
            <w:noWrap w:val="0"/>
            <w:vAlign w:val="center"/>
          </w:tcPr>
          <w:p>
            <w:pPr>
              <w:pStyle w:val="70"/>
              <w:rPr>
                <w:lang w:val="zh-CN"/>
              </w:rPr>
            </w:pPr>
          </w:p>
        </w:tc>
      </w:tr>
      <w:tr>
        <w:tblPrEx>
          <w:tblBorders>
            <w:top w:val="thinThickSmallGap" w:color="auto" w:sz="18" w:space="0"/>
            <w:left w:val="single" w:color="auto" w:sz="4" w:space="0"/>
            <w:bottom w:val="thickThinSmallGap" w:color="auto" w:sz="1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Merge w:val="continue"/>
            <w:noWrap w:val="0"/>
            <w:vAlign w:val="center"/>
          </w:tcPr>
          <w:p>
            <w:pPr>
              <w:pStyle w:val="70"/>
            </w:pPr>
          </w:p>
        </w:tc>
        <w:tc>
          <w:tcPr>
            <w:tcW w:w="0" w:type="auto"/>
            <w:noWrap w:val="0"/>
            <w:vAlign w:val="center"/>
          </w:tcPr>
          <w:p>
            <w:pPr>
              <w:pStyle w:val="70"/>
              <w:rPr>
                <w:rFonts w:hint="eastAsia"/>
                <w:bCs/>
              </w:rPr>
            </w:pPr>
            <w:r>
              <w:rPr>
                <w:rFonts w:hint="eastAsia"/>
                <w:bCs/>
              </w:rPr>
              <w:t>下台塘</w:t>
            </w:r>
          </w:p>
        </w:tc>
        <w:tc>
          <w:tcPr>
            <w:tcW w:w="0" w:type="auto"/>
            <w:noWrap w:val="0"/>
            <w:vAlign w:val="center"/>
          </w:tcPr>
          <w:p>
            <w:pPr>
              <w:pStyle w:val="70"/>
              <w:rPr>
                <w:rFonts w:hint="eastAsia"/>
                <w:bCs/>
              </w:rPr>
            </w:pPr>
            <w:r>
              <w:rPr>
                <w:rFonts w:hint="eastAsia"/>
                <w:bCs/>
              </w:rPr>
              <w:t>东北</w:t>
            </w:r>
          </w:p>
        </w:tc>
        <w:tc>
          <w:tcPr>
            <w:tcW w:w="0" w:type="auto"/>
            <w:noWrap w:val="0"/>
            <w:vAlign w:val="center"/>
          </w:tcPr>
          <w:p>
            <w:pPr>
              <w:pStyle w:val="70"/>
              <w:rPr>
                <w:rFonts w:hint="eastAsia"/>
                <w:bCs/>
              </w:rPr>
            </w:pPr>
            <w:r>
              <w:rPr>
                <w:rFonts w:hint="eastAsia"/>
                <w:bCs/>
              </w:rPr>
              <w:t>1200</w:t>
            </w:r>
          </w:p>
        </w:tc>
        <w:tc>
          <w:tcPr>
            <w:tcW w:w="0" w:type="auto"/>
            <w:noWrap w:val="0"/>
            <w:vAlign w:val="center"/>
          </w:tcPr>
          <w:p>
            <w:pPr>
              <w:pStyle w:val="70"/>
              <w:rPr>
                <w:rFonts w:hint="eastAsia"/>
                <w:bCs/>
              </w:rPr>
            </w:pPr>
            <w:r>
              <w:rPr>
                <w:rFonts w:hint="eastAsia"/>
                <w:bCs/>
              </w:rPr>
              <w:t>290人</w:t>
            </w:r>
          </w:p>
        </w:tc>
        <w:tc>
          <w:tcPr>
            <w:tcW w:w="0" w:type="auto"/>
            <w:vMerge w:val="continue"/>
            <w:noWrap w:val="0"/>
            <w:vAlign w:val="center"/>
          </w:tcPr>
          <w:p>
            <w:pPr>
              <w:pStyle w:val="70"/>
              <w:rPr>
                <w:lang w:val="zh-CN"/>
              </w:rPr>
            </w:pPr>
          </w:p>
        </w:tc>
      </w:tr>
      <w:tr>
        <w:tblPrEx>
          <w:tblBorders>
            <w:top w:val="thinThickSmallGap" w:color="auto" w:sz="18" w:space="0"/>
            <w:left w:val="single" w:color="auto" w:sz="4" w:space="0"/>
            <w:bottom w:val="thickThinSmallGap" w:color="auto" w:sz="1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Merge w:val="continue"/>
            <w:noWrap w:val="0"/>
            <w:vAlign w:val="center"/>
          </w:tcPr>
          <w:p>
            <w:pPr>
              <w:pStyle w:val="70"/>
            </w:pPr>
          </w:p>
        </w:tc>
        <w:tc>
          <w:tcPr>
            <w:tcW w:w="0" w:type="auto"/>
            <w:noWrap w:val="0"/>
            <w:vAlign w:val="center"/>
          </w:tcPr>
          <w:p>
            <w:pPr>
              <w:pStyle w:val="70"/>
              <w:rPr>
                <w:rFonts w:hint="eastAsia"/>
                <w:bCs/>
              </w:rPr>
            </w:pPr>
            <w:r>
              <w:rPr>
                <w:rFonts w:hint="eastAsia"/>
                <w:bCs/>
              </w:rPr>
              <w:t>厚溪村</w:t>
            </w:r>
          </w:p>
        </w:tc>
        <w:tc>
          <w:tcPr>
            <w:tcW w:w="0" w:type="auto"/>
            <w:noWrap w:val="0"/>
            <w:vAlign w:val="center"/>
          </w:tcPr>
          <w:p>
            <w:pPr>
              <w:pStyle w:val="70"/>
              <w:rPr>
                <w:rFonts w:hint="eastAsia"/>
                <w:bCs/>
              </w:rPr>
            </w:pPr>
            <w:r>
              <w:rPr>
                <w:rFonts w:hint="eastAsia"/>
                <w:bCs/>
              </w:rPr>
              <w:t>东北</w:t>
            </w:r>
          </w:p>
        </w:tc>
        <w:tc>
          <w:tcPr>
            <w:tcW w:w="0" w:type="auto"/>
            <w:noWrap w:val="0"/>
            <w:vAlign w:val="center"/>
          </w:tcPr>
          <w:p>
            <w:pPr>
              <w:pStyle w:val="70"/>
              <w:rPr>
                <w:rFonts w:hint="eastAsia"/>
                <w:bCs/>
              </w:rPr>
            </w:pPr>
            <w:r>
              <w:rPr>
                <w:rFonts w:hint="eastAsia"/>
                <w:bCs/>
              </w:rPr>
              <w:t>1800</w:t>
            </w:r>
          </w:p>
        </w:tc>
        <w:tc>
          <w:tcPr>
            <w:tcW w:w="0" w:type="auto"/>
            <w:noWrap w:val="0"/>
            <w:vAlign w:val="center"/>
          </w:tcPr>
          <w:p>
            <w:pPr>
              <w:pStyle w:val="70"/>
              <w:rPr>
                <w:rFonts w:hint="eastAsia"/>
                <w:bCs/>
              </w:rPr>
            </w:pPr>
            <w:r>
              <w:rPr>
                <w:rFonts w:hint="eastAsia"/>
                <w:bCs/>
              </w:rPr>
              <w:t>150人</w:t>
            </w:r>
          </w:p>
        </w:tc>
        <w:tc>
          <w:tcPr>
            <w:tcW w:w="0" w:type="auto"/>
            <w:vMerge w:val="continue"/>
            <w:noWrap w:val="0"/>
            <w:vAlign w:val="center"/>
          </w:tcPr>
          <w:p>
            <w:pPr>
              <w:pStyle w:val="70"/>
              <w:rPr>
                <w:lang w:val="zh-CN"/>
              </w:rPr>
            </w:pPr>
          </w:p>
        </w:tc>
      </w:tr>
      <w:tr>
        <w:tblPrEx>
          <w:tblBorders>
            <w:top w:val="thinThickSmallGap" w:color="auto" w:sz="18" w:space="0"/>
            <w:left w:val="single" w:color="auto" w:sz="4" w:space="0"/>
            <w:bottom w:val="thickThinSmallGap" w:color="auto" w:sz="1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noWrap w:val="0"/>
            <w:vAlign w:val="center"/>
          </w:tcPr>
          <w:p>
            <w:pPr>
              <w:pStyle w:val="70"/>
              <w:rPr>
                <w:rFonts w:hint="eastAsia"/>
              </w:rPr>
            </w:pPr>
            <w:r>
              <w:rPr>
                <w:rFonts w:hint="eastAsia"/>
              </w:rPr>
              <w:t>声环境</w:t>
            </w:r>
          </w:p>
        </w:tc>
        <w:tc>
          <w:tcPr>
            <w:tcW w:w="0" w:type="auto"/>
            <w:noWrap w:val="0"/>
            <w:vAlign w:val="center"/>
          </w:tcPr>
          <w:p>
            <w:pPr>
              <w:pStyle w:val="70"/>
              <w:rPr>
                <w:rFonts w:hint="eastAsia"/>
                <w:bCs/>
              </w:rPr>
            </w:pPr>
            <w:r>
              <w:rPr>
                <w:rFonts w:hint="eastAsia"/>
                <w:bCs/>
              </w:rPr>
              <w:t>厂界</w:t>
            </w:r>
          </w:p>
        </w:tc>
        <w:tc>
          <w:tcPr>
            <w:tcW w:w="0" w:type="auto"/>
            <w:noWrap w:val="0"/>
            <w:vAlign w:val="center"/>
          </w:tcPr>
          <w:p>
            <w:pPr>
              <w:pStyle w:val="70"/>
              <w:rPr>
                <w:rFonts w:hint="eastAsia"/>
                <w:bCs/>
              </w:rPr>
            </w:pPr>
            <w:r>
              <w:rPr>
                <w:rFonts w:hint="eastAsia"/>
                <w:bCs/>
              </w:rPr>
              <w:t>-</w:t>
            </w:r>
          </w:p>
        </w:tc>
        <w:tc>
          <w:tcPr>
            <w:tcW w:w="0" w:type="auto"/>
            <w:noWrap w:val="0"/>
            <w:vAlign w:val="center"/>
          </w:tcPr>
          <w:p>
            <w:pPr>
              <w:pStyle w:val="70"/>
              <w:rPr>
                <w:rFonts w:hint="eastAsia"/>
                <w:bCs/>
              </w:rPr>
            </w:pPr>
            <w:r>
              <w:rPr>
                <w:rFonts w:hint="eastAsia"/>
                <w:bCs/>
              </w:rPr>
              <w:t>厂界200m</w:t>
            </w:r>
          </w:p>
        </w:tc>
        <w:tc>
          <w:tcPr>
            <w:tcW w:w="0" w:type="auto"/>
            <w:noWrap w:val="0"/>
            <w:vAlign w:val="center"/>
          </w:tcPr>
          <w:p>
            <w:pPr>
              <w:pStyle w:val="70"/>
              <w:rPr>
                <w:rFonts w:hint="eastAsia"/>
                <w:bCs/>
              </w:rPr>
            </w:pPr>
            <w:r>
              <w:rPr>
                <w:rFonts w:hint="eastAsia"/>
                <w:bCs/>
              </w:rPr>
              <w:t>-</w:t>
            </w:r>
          </w:p>
        </w:tc>
        <w:tc>
          <w:tcPr>
            <w:tcW w:w="0" w:type="auto"/>
            <w:noWrap w:val="0"/>
            <w:vAlign w:val="center"/>
          </w:tcPr>
          <w:p>
            <w:pPr>
              <w:pStyle w:val="70"/>
              <w:rPr>
                <w:rFonts w:hint="eastAsia"/>
                <w:lang w:val="zh-CN"/>
              </w:rPr>
            </w:pPr>
            <w:r>
              <w:rPr>
                <w:rFonts w:hint="eastAsia"/>
                <w:lang w:val="zh-CN"/>
              </w:rPr>
              <w:t>3类区</w:t>
            </w:r>
          </w:p>
        </w:tc>
      </w:tr>
    </w:tbl>
    <w:p>
      <w:pPr>
        <w:spacing w:line="360" w:lineRule="auto"/>
        <w:rPr>
          <w:color w:val="FF0000"/>
        </w:rPr>
      </w:pPr>
    </w:p>
    <w:p>
      <w:pPr>
        <w:spacing w:line="360" w:lineRule="auto"/>
        <w:rPr>
          <w:rFonts w:asciiTheme="minorEastAsia" w:hAnsiTheme="minorEastAsia"/>
          <w:color w:val="FF0000"/>
          <w:szCs w:val="21"/>
        </w:rPr>
      </w:pPr>
    </w:p>
    <w:p>
      <w:pPr>
        <w:spacing w:line="360" w:lineRule="auto"/>
        <w:jc w:val="center"/>
        <w:rPr>
          <w:rFonts w:ascii="宋体" w:hAnsi="宋体" w:eastAsia="宋体"/>
          <w:b/>
          <w:color w:val="FF0000"/>
          <w:szCs w:val="21"/>
        </w:rPr>
      </w:pPr>
    </w:p>
    <w:p>
      <w:pPr>
        <w:spacing w:line="360" w:lineRule="auto"/>
        <w:rPr>
          <w:rFonts w:ascii="宋体" w:hAnsi="宋体" w:eastAsia="宋体"/>
          <w:b/>
          <w:color w:val="FF0000"/>
          <w:sz w:val="28"/>
          <w:szCs w:val="28"/>
        </w:rPr>
        <w:sectPr>
          <w:pgSz w:w="11906" w:h="16838"/>
          <w:pgMar w:top="1440" w:right="1800" w:bottom="1440" w:left="1800" w:header="851" w:footer="992" w:gutter="0"/>
          <w:pgNumType w:fmt="decimal"/>
          <w:cols w:space="425" w:num="1"/>
          <w:docGrid w:type="lines" w:linePitch="312" w:charSpace="0"/>
        </w:sectPr>
      </w:pPr>
    </w:p>
    <w:p>
      <w:pPr>
        <w:spacing w:line="360" w:lineRule="auto"/>
        <w:outlineLvl w:val="0"/>
        <w:rPr>
          <w:rFonts w:ascii="宋体" w:hAnsi="宋体" w:eastAsia="宋体"/>
          <w:b/>
          <w:sz w:val="24"/>
          <w:szCs w:val="24"/>
        </w:rPr>
      </w:pPr>
      <w:bookmarkStart w:id="9" w:name="_Toc26021"/>
      <w:r>
        <w:rPr>
          <w:rFonts w:hint="eastAsia" w:ascii="宋体" w:hAnsi="宋体" w:eastAsia="宋体"/>
          <w:b/>
          <w:sz w:val="24"/>
          <w:szCs w:val="24"/>
        </w:rPr>
        <w:t>3.2项目建设内容</w:t>
      </w:r>
      <w:bookmarkEnd w:id="9"/>
    </w:p>
    <w:p>
      <w:pPr>
        <w:spacing w:line="360" w:lineRule="auto"/>
        <w:rPr>
          <w:rFonts w:ascii="宋体" w:hAnsi="宋体" w:eastAsia="宋体"/>
          <w:b/>
          <w:sz w:val="24"/>
          <w:szCs w:val="24"/>
        </w:rPr>
      </w:pPr>
      <w:r>
        <w:rPr>
          <w:rFonts w:hint="eastAsia" w:ascii="宋体" w:hAnsi="宋体" w:eastAsia="宋体"/>
          <w:b/>
          <w:sz w:val="24"/>
          <w:szCs w:val="24"/>
        </w:rPr>
        <w:t>3.2.1项目主要建设内容</w:t>
      </w:r>
    </w:p>
    <w:p>
      <w:pPr>
        <w:widowControl/>
        <w:spacing w:line="360" w:lineRule="auto"/>
        <w:ind w:firstLine="480" w:firstLineChars="200"/>
        <w:jc w:val="left"/>
        <w:rPr>
          <w:sz w:val="24"/>
        </w:rPr>
      </w:pPr>
      <w:r>
        <w:rPr>
          <w:rFonts w:hint="eastAsia" w:ascii="宋体" w:hAnsi="宋体" w:eastAsia="宋体" w:cs="宋体"/>
          <w:kern w:val="0"/>
          <w:sz w:val="24"/>
        </w:rPr>
        <w:t>本工程项目组成包括主体工程、辅助工程、公用工程、环保工程等，。本工程项目组成及建设内容详见表3.</w:t>
      </w:r>
      <w:r>
        <w:rPr>
          <w:rFonts w:hint="eastAsia" w:ascii="宋体" w:hAnsi="宋体" w:eastAsia="宋体" w:cs="宋体"/>
          <w:kern w:val="0"/>
          <w:sz w:val="24"/>
          <w:lang w:val="en-US" w:eastAsia="zh-CN"/>
        </w:rPr>
        <w:t>3</w:t>
      </w:r>
      <w:r>
        <w:rPr>
          <w:rFonts w:hint="eastAsia" w:ascii="宋体" w:hAnsi="宋体" w:eastAsia="宋体" w:cs="宋体"/>
          <w:kern w:val="0"/>
          <w:sz w:val="24"/>
        </w:rPr>
        <w:t>。</w:t>
      </w:r>
    </w:p>
    <w:p>
      <w:pPr>
        <w:pStyle w:val="59"/>
        <w:spacing w:before="156"/>
        <w:rPr>
          <w:rFonts w:hint="eastAsia" w:eastAsiaTheme="minorEastAsia"/>
          <w:lang w:eastAsia="zh-CN"/>
        </w:rPr>
      </w:pPr>
      <w:r>
        <w:t>表3</w:t>
      </w:r>
      <w:r>
        <w:rPr>
          <w:rFonts w:hint="eastAsia"/>
        </w:rPr>
        <w:t>.</w:t>
      </w:r>
      <w:r>
        <w:rPr>
          <w:rFonts w:hint="eastAsia"/>
          <w:lang w:val="en-US" w:eastAsia="zh-CN"/>
        </w:rPr>
        <w:t>3</w:t>
      </w:r>
      <w:r>
        <w:rPr>
          <w:rFonts w:hint="eastAsia"/>
          <w:lang w:eastAsia="zh-CN"/>
        </w:rPr>
        <w:t>工程项目组成表</w:t>
      </w:r>
    </w:p>
    <w:tbl>
      <w:tblPr>
        <w:tblStyle w:val="20"/>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056"/>
        <w:gridCol w:w="873"/>
        <w:gridCol w:w="3055"/>
        <w:gridCol w:w="353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noWrap w:val="0"/>
            <w:vAlign w:val="center"/>
          </w:tcPr>
          <w:p>
            <w:pPr>
              <w:spacing w:line="320" w:lineRule="exact"/>
              <w:jc w:val="center"/>
              <w:rPr>
                <w:bCs/>
                <w:szCs w:val="21"/>
              </w:rPr>
            </w:pPr>
            <w:r>
              <w:rPr>
                <w:rFonts w:hAnsi="宋体"/>
                <w:bCs/>
                <w:szCs w:val="21"/>
              </w:rPr>
              <w:t>工程内容</w:t>
            </w:r>
          </w:p>
        </w:tc>
        <w:tc>
          <w:tcPr>
            <w:tcW w:w="873" w:type="dxa"/>
            <w:noWrap w:val="0"/>
            <w:vAlign w:val="center"/>
          </w:tcPr>
          <w:p>
            <w:pPr>
              <w:spacing w:line="320" w:lineRule="exact"/>
              <w:jc w:val="center"/>
              <w:rPr>
                <w:rFonts w:hAnsi="宋体"/>
                <w:bCs/>
                <w:szCs w:val="21"/>
              </w:rPr>
            </w:pPr>
            <w:r>
              <w:rPr>
                <w:rFonts w:hAnsi="宋体"/>
                <w:bCs/>
                <w:szCs w:val="21"/>
              </w:rPr>
              <w:t>工程</w:t>
            </w:r>
          </w:p>
          <w:p>
            <w:pPr>
              <w:spacing w:line="320" w:lineRule="exact"/>
              <w:jc w:val="center"/>
              <w:rPr>
                <w:bCs/>
                <w:szCs w:val="21"/>
              </w:rPr>
            </w:pPr>
            <w:r>
              <w:rPr>
                <w:rFonts w:hAnsi="宋体"/>
                <w:bCs/>
                <w:szCs w:val="21"/>
              </w:rPr>
              <w:t>名称</w:t>
            </w:r>
          </w:p>
        </w:tc>
        <w:tc>
          <w:tcPr>
            <w:tcW w:w="3055" w:type="dxa"/>
            <w:noWrap w:val="0"/>
            <w:vAlign w:val="center"/>
          </w:tcPr>
          <w:p>
            <w:pPr>
              <w:tabs>
                <w:tab w:val="left" w:pos="900"/>
              </w:tabs>
              <w:spacing w:line="320" w:lineRule="exact"/>
              <w:jc w:val="center"/>
              <w:rPr>
                <w:rFonts w:hint="eastAsia" w:eastAsiaTheme="minorEastAsia"/>
                <w:szCs w:val="21"/>
                <w:lang w:val="en-GB" w:eastAsia="zh-CN"/>
              </w:rPr>
            </w:pPr>
            <w:r>
              <w:rPr>
                <w:rFonts w:hint="eastAsia" w:hAnsi="宋体"/>
                <w:szCs w:val="21"/>
                <w:lang w:val="en-GB" w:eastAsia="zh-CN"/>
              </w:rPr>
              <w:t>环评建设内容</w:t>
            </w:r>
          </w:p>
        </w:tc>
        <w:tc>
          <w:tcPr>
            <w:tcW w:w="3538" w:type="dxa"/>
            <w:noWrap w:val="0"/>
            <w:vAlign w:val="center"/>
          </w:tcPr>
          <w:p>
            <w:pPr>
              <w:tabs>
                <w:tab w:val="left" w:pos="900"/>
              </w:tabs>
              <w:spacing w:line="320" w:lineRule="exact"/>
              <w:jc w:val="center"/>
              <w:rPr>
                <w:rFonts w:hint="eastAsia" w:hAnsi="宋体"/>
                <w:szCs w:val="21"/>
                <w:lang w:val="en-GB" w:eastAsia="zh-CN"/>
              </w:rPr>
            </w:pPr>
            <w:r>
              <w:rPr>
                <w:rFonts w:hint="eastAsia" w:hAnsi="宋体"/>
                <w:szCs w:val="21"/>
                <w:lang w:val="en-GB" w:eastAsia="zh-CN"/>
              </w:rPr>
              <w:t>实际建设内容</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Merge w:val="restart"/>
            <w:noWrap w:val="0"/>
            <w:vAlign w:val="center"/>
          </w:tcPr>
          <w:p>
            <w:pPr>
              <w:spacing w:line="320" w:lineRule="exact"/>
              <w:jc w:val="center"/>
              <w:rPr>
                <w:bCs/>
                <w:szCs w:val="21"/>
              </w:rPr>
            </w:pPr>
            <w:r>
              <w:rPr>
                <w:rFonts w:hAnsi="宋体"/>
                <w:bCs/>
                <w:szCs w:val="21"/>
              </w:rPr>
              <w:t>主体工程</w:t>
            </w:r>
          </w:p>
        </w:tc>
        <w:tc>
          <w:tcPr>
            <w:tcW w:w="873" w:type="dxa"/>
            <w:noWrap w:val="0"/>
            <w:vAlign w:val="center"/>
          </w:tcPr>
          <w:p>
            <w:pPr>
              <w:spacing w:line="320" w:lineRule="exact"/>
              <w:jc w:val="center"/>
              <w:rPr>
                <w:szCs w:val="21"/>
              </w:rPr>
            </w:pPr>
            <w:r>
              <w:rPr>
                <w:rFonts w:hAnsi="宋体"/>
                <w:bCs/>
                <w:szCs w:val="21"/>
              </w:rPr>
              <w:t>车间三</w:t>
            </w:r>
          </w:p>
        </w:tc>
        <w:tc>
          <w:tcPr>
            <w:tcW w:w="3055" w:type="dxa"/>
            <w:noWrap w:val="0"/>
            <w:vAlign w:val="center"/>
          </w:tcPr>
          <w:p>
            <w:pPr>
              <w:spacing w:line="320" w:lineRule="exact"/>
              <w:jc w:val="center"/>
              <w:rPr>
                <w:color w:val="auto"/>
                <w:szCs w:val="21"/>
              </w:rPr>
            </w:pPr>
            <w:r>
              <w:rPr>
                <w:color w:val="auto"/>
                <w:szCs w:val="21"/>
                <w:lang w:val="en-GB"/>
              </w:rPr>
              <w:t>1F</w:t>
            </w:r>
            <w:r>
              <w:rPr>
                <w:rFonts w:hAnsi="宋体"/>
                <w:color w:val="auto"/>
                <w:szCs w:val="21"/>
                <w:lang w:val="en-GB"/>
              </w:rPr>
              <w:t>（高度大于</w:t>
            </w:r>
            <w:r>
              <w:rPr>
                <w:color w:val="auto"/>
                <w:szCs w:val="21"/>
                <w:lang w:val="en-GB"/>
              </w:rPr>
              <w:t>9</w:t>
            </w:r>
            <w:r>
              <w:rPr>
                <w:rFonts w:hAnsi="宋体"/>
                <w:color w:val="auto"/>
                <w:szCs w:val="21"/>
                <w:lang w:val="en-GB"/>
              </w:rPr>
              <w:t>米），该车间布置有</w:t>
            </w:r>
            <w:r>
              <w:rPr>
                <w:rFonts w:hAnsi="宋体"/>
                <w:color w:val="auto"/>
                <w:szCs w:val="21"/>
              </w:rPr>
              <w:t>预分散母胶粒、</w:t>
            </w:r>
            <w:r>
              <w:rPr>
                <w:color w:val="auto"/>
                <w:szCs w:val="21"/>
              </w:rPr>
              <w:t>EVA</w:t>
            </w:r>
            <w:r>
              <w:rPr>
                <w:rFonts w:hAnsi="宋体"/>
                <w:color w:val="auto"/>
                <w:szCs w:val="21"/>
              </w:rPr>
              <w:t>改性料生产线</w:t>
            </w:r>
          </w:p>
        </w:tc>
        <w:tc>
          <w:tcPr>
            <w:tcW w:w="3538" w:type="dxa"/>
            <w:vMerge w:val="restart"/>
            <w:noWrap w:val="0"/>
            <w:vAlign w:val="center"/>
          </w:tcPr>
          <w:p>
            <w:pPr>
              <w:spacing w:line="320" w:lineRule="exact"/>
              <w:jc w:val="center"/>
              <w:rPr>
                <w:rFonts w:hint="eastAsia" w:eastAsiaTheme="minorEastAsia"/>
                <w:szCs w:val="21"/>
                <w:lang w:val="en-US" w:eastAsia="zh-CN"/>
              </w:rPr>
            </w:pPr>
            <w:r>
              <w:rPr>
                <w:rFonts w:hint="eastAsia"/>
                <w:color w:val="auto"/>
                <w:szCs w:val="21"/>
                <w:lang w:val="en-US" w:eastAsia="zh-CN"/>
              </w:rPr>
              <w:t>项目生产线均在同一车间。车间内</w:t>
            </w:r>
            <w:r>
              <w:rPr>
                <w:rFonts w:hAnsi="宋体"/>
                <w:color w:val="auto"/>
                <w:szCs w:val="21"/>
                <w:lang w:val="en-GB"/>
              </w:rPr>
              <w:t>置有</w:t>
            </w:r>
            <w:r>
              <w:rPr>
                <w:rFonts w:hAnsi="宋体"/>
                <w:color w:val="auto"/>
                <w:szCs w:val="21"/>
              </w:rPr>
              <w:t>预分散母胶粒生产线</w:t>
            </w:r>
            <w:r>
              <w:rPr>
                <w:rFonts w:hint="eastAsia" w:hAnsi="宋体"/>
                <w:color w:val="auto"/>
                <w:szCs w:val="21"/>
                <w:lang w:eastAsia="zh-CN"/>
              </w:rPr>
              <w:t>、</w:t>
            </w:r>
            <w:r>
              <w:rPr>
                <w:rFonts w:hAnsi="宋体"/>
                <w:color w:val="auto"/>
                <w:szCs w:val="21"/>
              </w:rPr>
              <w:t>混炼胶生产线</w:t>
            </w:r>
            <w:r>
              <w:rPr>
                <w:rFonts w:hint="eastAsia" w:hAnsi="宋体"/>
                <w:color w:val="auto"/>
                <w:szCs w:val="21"/>
                <w:lang w:eastAsia="zh-CN"/>
              </w:rPr>
              <w:t>。根据市场行情跟企业实际情况。企业已取消</w:t>
            </w:r>
            <w:r>
              <w:rPr>
                <w:color w:val="auto"/>
                <w:szCs w:val="21"/>
              </w:rPr>
              <w:t>EVA</w:t>
            </w:r>
            <w:r>
              <w:rPr>
                <w:rFonts w:hAnsi="宋体"/>
                <w:color w:val="auto"/>
                <w:szCs w:val="21"/>
              </w:rPr>
              <w:t>改性料生产线</w:t>
            </w:r>
            <w:r>
              <w:rPr>
                <w:rFonts w:hint="eastAsia" w:hAnsi="宋体"/>
                <w:color w:val="auto"/>
                <w:szCs w:val="21"/>
                <w:lang w:eastAsia="zh-CN"/>
              </w:rPr>
              <w:t>和</w:t>
            </w:r>
            <w:r>
              <w:rPr>
                <w:rFonts w:hAnsi="宋体"/>
                <w:color w:val="auto"/>
                <w:szCs w:val="21"/>
              </w:rPr>
              <w:t>橡胶粉生产线</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Merge w:val="continue"/>
            <w:noWrap w:val="0"/>
            <w:vAlign w:val="center"/>
          </w:tcPr>
          <w:p>
            <w:pPr>
              <w:spacing w:line="320" w:lineRule="exact"/>
              <w:jc w:val="center"/>
              <w:rPr>
                <w:bCs/>
                <w:szCs w:val="21"/>
              </w:rPr>
            </w:pPr>
          </w:p>
        </w:tc>
        <w:tc>
          <w:tcPr>
            <w:tcW w:w="873" w:type="dxa"/>
            <w:noWrap w:val="0"/>
            <w:vAlign w:val="center"/>
          </w:tcPr>
          <w:p>
            <w:pPr>
              <w:spacing w:line="320" w:lineRule="exact"/>
              <w:jc w:val="center"/>
              <w:rPr>
                <w:szCs w:val="21"/>
              </w:rPr>
            </w:pPr>
            <w:r>
              <w:rPr>
                <w:rFonts w:hAnsi="宋体"/>
                <w:bCs/>
                <w:szCs w:val="21"/>
              </w:rPr>
              <w:t>车间四</w:t>
            </w:r>
          </w:p>
        </w:tc>
        <w:tc>
          <w:tcPr>
            <w:tcW w:w="3055" w:type="dxa"/>
            <w:noWrap w:val="0"/>
            <w:vAlign w:val="center"/>
          </w:tcPr>
          <w:p>
            <w:pPr>
              <w:spacing w:line="320" w:lineRule="exact"/>
              <w:jc w:val="center"/>
              <w:rPr>
                <w:color w:val="auto"/>
                <w:szCs w:val="21"/>
              </w:rPr>
            </w:pPr>
            <w:r>
              <w:rPr>
                <w:color w:val="auto"/>
                <w:szCs w:val="21"/>
                <w:lang w:val="en-GB"/>
              </w:rPr>
              <w:t>1F</w:t>
            </w:r>
            <w:r>
              <w:rPr>
                <w:rFonts w:hAnsi="宋体"/>
                <w:color w:val="auto"/>
                <w:szCs w:val="21"/>
                <w:lang w:val="en-GB"/>
              </w:rPr>
              <w:t>（高度大于</w:t>
            </w:r>
            <w:r>
              <w:rPr>
                <w:color w:val="auto"/>
                <w:szCs w:val="21"/>
                <w:lang w:val="en-GB"/>
              </w:rPr>
              <w:t>9</w:t>
            </w:r>
            <w:r>
              <w:rPr>
                <w:rFonts w:hAnsi="宋体"/>
                <w:color w:val="auto"/>
                <w:szCs w:val="21"/>
                <w:lang w:val="en-GB"/>
              </w:rPr>
              <w:t>米），该车间布置有</w:t>
            </w:r>
            <w:r>
              <w:rPr>
                <w:rFonts w:hAnsi="宋体"/>
                <w:color w:val="auto"/>
                <w:szCs w:val="21"/>
              </w:rPr>
              <w:t>混炼胶生产线</w:t>
            </w:r>
          </w:p>
        </w:tc>
        <w:tc>
          <w:tcPr>
            <w:tcW w:w="3538" w:type="dxa"/>
            <w:vMerge w:val="continue"/>
            <w:noWrap w:val="0"/>
            <w:vAlign w:val="center"/>
          </w:tcPr>
          <w:p>
            <w:pPr>
              <w:spacing w:line="320" w:lineRule="exact"/>
              <w:jc w:val="center"/>
              <w:rPr>
                <w:rFonts w:hint="eastAsia" w:eastAsiaTheme="minorEastAsia"/>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Merge w:val="continue"/>
            <w:noWrap w:val="0"/>
            <w:vAlign w:val="center"/>
          </w:tcPr>
          <w:p>
            <w:pPr>
              <w:spacing w:line="320" w:lineRule="exact"/>
              <w:jc w:val="center"/>
              <w:rPr>
                <w:bCs/>
                <w:szCs w:val="21"/>
              </w:rPr>
            </w:pPr>
          </w:p>
        </w:tc>
        <w:tc>
          <w:tcPr>
            <w:tcW w:w="873" w:type="dxa"/>
            <w:noWrap w:val="0"/>
            <w:vAlign w:val="center"/>
          </w:tcPr>
          <w:p>
            <w:pPr>
              <w:spacing w:line="320" w:lineRule="exact"/>
              <w:jc w:val="center"/>
              <w:rPr>
                <w:szCs w:val="21"/>
              </w:rPr>
            </w:pPr>
            <w:r>
              <w:rPr>
                <w:rFonts w:hAnsi="宋体"/>
                <w:bCs/>
                <w:szCs w:val="21"/>
              </w:rPr>
              <w:t>车间五</w:t>
            </w:r>
          </w:p>
        </w:tc>
        <w:tc>
          <w:tcPr>
            <w:tcW w:w="3055" w:type="dxa"/>
            <w:noWrap w:val="0"/>
            <w:vAlign w:val="center"/>
          </w:tcPr>
          <w:p>
            <w:pPr>
              <w:tabs>
                <w:tab w:val="left" w:pos="900"/>
              </w:tabs>
              <w:spacing w:line="320" w:lineRule="exact"/>
              <w:jc w:val="center"/>
              <w:rPr>
                <w:color w:val="auto"/>
                <w:szCs w:val="21"/>
                <w:lang w:val="en-GB"/>
              </w:rPr>
            </w:pPr>
            <w:r>
              <w:rPr>
                <w:color w:val="auto"/>
                <w:szCs w:val="21"/>
                <w:lang w:val="en-GB"/>
              </w:rPr>
              <w:t>1F</w:t>
            </w:r>
            <w:r>
              <w:rPr>
                <w:rFonts w:hAnsi="宋体"/>
                <w:color w:val="auto"/>
                <w:szCs w:val="21"/>
                <w:lang w:val="en-GB"/>
              </w:rPr>
              <w:t>（高度大于</w:t>
            </w:r>
            <w:r>
              <w:rPr>
                <w:color w:val="auto"/>
                <w:szCs w:val="21"/>
                <w:lang w:val="en-GB"/>
              </w:rPr>
              <w:t>9</w:t>
            </w:r>
            <w:r>
              <w:rPr>
                <w:rFonts w:hAnsi="宋体"/>
                <w:color w:val="auto"/>
                <w:szCs w:val="21"/>
                <w:lang w:val="en-GB"/>
              </w:rPr>
              <w:t>米），该车间布置有</w:t>
            </w:r>
            <w:r>
              <w:rPr>
                <w:rFonts w:hAnsi="宋体"/>
                <w:color w:val="auto"/>
                <w:szCs w:val="21"/>
              </w:rPr>
              <w:t>橡胶粉生产线</w:t>
            </w:r>
          </w:p>
        </w:tc>
        <w:tc>
          <w:tcPr>
            <w:tcW w:w="3538" w:type="dxa"/>
            <w:vMerge w:val="continue"/>
            <w:noWrap w:val="0"/>
            <w:vAlign w:val="center"/>
          </w:tcPr>
          <w:p>
            <w:pPr>
              <w:tabs>
                <w:tab w:val="left" w:pos="900"/>
              </w:tabs>
              <w:spacing w:line="320" w:lineRule="exact"/>
              <w:jc w:val="center"/>
              <w:rPr>
                <w:szCs w:val="21"/>
                <w:lang w:val="en-GB"/>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Merge w:val="restart"/>
            <w:noWrap w:val="0"/>
            <w:vAlign w:val="center"/>
          </w:tcPr>
          <w:p>
            <w:pPr>
              <w:spacing w:line="320" w:lineRule="exact"/>
              <w:jc w:val="center"/>
              <w:rPr>
                <w:bCs/>
                <w:szCs w:val="21"/>
              </w:rPr>
            </w:pPr>
            <w:r>
              <w:rPr>
                <w:rFonts w:hAnsi="宋体"/>
                <w:bCs/>
                <w:szCs w:val="21"/>
              </w:rPr>
              <w:t>辅助工程</w:t>
            </w:r>
          </w:p>
        </w:tc>
        <w:tc>
          <w:tcPr>
            <w:tcW w:w="873" w:type="dxa"/>
            <w:noWrap w:val="0"/>
            <w:vAlign w:val="center"/>
          </w:tcPr>
          <w:p>
            <w:pPr>
              <w:spacing w:line="320" w:lineRule="exact"/>
              <w:jc w:val="center"/>
              <w:rPr>
                <w:bCs/>
                <w:szCs w:val="21"/>
              </w:rPr>
            </w:pPr>
            <w:r>
              <w:rPr>
                <w:rFonts w:hAnsi="宋体"/>
                <w:bCs/>
                <w:szCs w:val="21"/>
              </w:rPr>
              <w:t>办公楼</w:t>
            </w:r>
          </w:p>
        </w:tc>
        <w:tc>
          <w:tcPr>
            <w:tcW w:w="3055" w:type="dxa"/>
            <w:noWrap w:val="0"/>
            <w:vAlign w:val="center"/>
          </w:tcPr>
          <w:p>
            <w:pPr>
              <w:tabs>
                <w:tab w:val="left" w:pos="900"/>
              </w:tabs>
              <w:spacing w:line="320" w:lineRule="exact"/>
              <w:jc w:val="center"/>
              <w:rPr>
                <w:szCs w:val="21"/>
                <w:lang w:val="en-GB"/>
              </w:rPr>
            </w:pPr>
            <w:r>
              <w:rPr>
                <w:szCs w:val="21"/>
                <w:lang w:val="en-GB"/>
              </w:rPr>
              <w:t>3F</w:t>
            </w:r>
          </w:p>
        </w:tc>
        <w:tc>
          <w:tcPr>
            <w:tcW w:w="3538" w:type="dxa"/>
            <w:noWrap w:val="0"/>
            <w:vAlign w:val="center"/>
          </w:tcPr>
          <w:p>
            <w:pPr>
              <w:tabs>
                <w:tab w:val="left" w:pos="900"/>
              </w:tabs>
              <w:spacing w:line="320" w:lineRule="exact"/>
              <w:jc w:val="center"/>
              <w:rPr>
                <w:rFonts w:hint="eastAsia" w:eastAsiaTheme="minorEastAsia"/>
                <w:szCs w:val="21"/>
                <w:lang w:val="en-GB" w:eastAsia="zh-CN"/>
              </w:rPr>
            </w:pPr>
            <w:r>
              <w:rPr>
                <w:rFonts w:hint="eastAsia"/>
                <w:szCs w:val="21"/>
                <w:lang w:val="en-GB" w:eastAsia="zh-CN"/>
              </w:rPr>
              <w:t>与环评一致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Merge w:val="continue"/>
            <w:noWrap w:val="0"/>
            <w:vAlign w:val="center"/>
          </w:tcPr>
          <w:p>
            <w:pPr>
              <w:spacing w:line="320" w:lineRule="exact"/>
              <w:jc w:val="center"/>
              <w:rPr>
                <w:bCs/>
                <w:szCs w:val="21"/>
              </w:rPr>
            </w:pPr>
          </w:p>
        </w:tc>
        <w:tc>
          <w:tcPr>
            <w:tcW w:w="873" w:type="dxa"/>
            <w:noWrap w:val="0"/>
            <w:vAlign w:val="center"/>
          </w:tcPr>
          <w:p>
            <w:pPr>
              <w:spacing w:line="320" w:lineRule="exact"/>
              <w:jc w:val="center"/>
              <w:rPr>
                <w:bCs/>
                <w:szCs w:val="21"/>
              </w:rPr>
            </w:pPr>
            <w:r>
              <w:rPr>
                <w:rFonts w:hAnsi="宋体"/>
                <w:bCs/>
                <w:szCs w:val="21"/>
              </w:rPr>
              <w:t>宿舍</w:t>
            </w:r>
          </w:p>
        </w:tc>
        <w:tc>
          <w:tcPr>
            <w:tcW w:w="3055" w:type="dxa"/>
            <w:noWrap w:val="0"/>
            <w:vAlign w:val="center"/>
          </w:tcPr>
          <w:p>
            <w:pPr>
              <w:tabs>
                <w:tab w:val="left" w:pos="900"/>
              </w:tabs>
              <w:spacing w:line="320" w:lineRule="exact"/>
              <w:jc w:val="center"/>
              <w:rPr>
                <w:szCs w:val="21"/>
                <w:lang w:val="en-GB"/>
              </w:rPr>
            </w:pPr>
            <w:r>
              <w:rPr>
                <w:szCs w:val="21"/>
                <w:lang w:val="en-GB"/>
              </w:rPr>
              <w:t>3F</w:t>
            </w:r>
          </w:p>
        </w:tc>
        <w:tc>
          <w:tcPr>
            <w:tcW w:w="3538" w:type="dxa"/>
            <w:noWrap w:val="0"/>
            <w:vAlign w:val="center"/>
          </w:tcPr>
          <w:p>
            <w:pPr>
              <w:tabs>
                <w:tab w:val="left" w:pos="900"/>
              </w:tabs>
              <w:spacing w:line="320" w:lineRule="exact"/>
              <w:jc w:val="center"/>
              <w:rPr>
                <w:szCs w:val="21"/>
                <w:lang w:val="en-GB"/>
              </w:rPr>
            </w:pPr>
            <w:r>
              <w:rPr>
                <w:rFonts w:hint="eastAsia"/>
                <w:szCs w:val="21"/>
                <w:lang w:val="en-GB" w:eastAsia="zh-CN"/>
              </w:rPr>
              <w:t>与环评一致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noWrap w:val="0"/>
            <w:vAlign w:val="center"/>
          </w:tcPr>
          <w:p>
            <w:pPr>
              <w:spacing w:line="320" w:lineRule="exact"/>
              <w:jc w:val="center"/>
              <w:rPr>
                <w:bCs/>
                <w:szCs w:val="21"/>
              </w:rPr>
            </w:pPr>
            <w:r>
              <w:rPr>
                <w:rFonts w:hAnsi="宋体"/>
                <w:bCs/>
                <w:szCs w:val="21"/>
              </w:rPr>
              <w:t>公用工程</w:t>
            </w:r>
          </w:p>
        </w:tc>
        <w:tc>
          <w:tcPr>
            <w:tcW w:w="873" w:type="dxa"/>
            <w:noWrap w:val="0"/>
            <w:vAlign w:val="center"/>
          </w:tcPr>
          <w:p>
            <w:pPr>
              <w:spacing w:line="320" w:lineRule="exact"/>
              <w:jc w:val="center"/>
              <w:rPr>
                <w:bCs/>
                <w:szCs w:val="21"/>
              </w:rPr>
            </w:pPr>
            <w:r>
              <w:rPr>
                <w:rFonts w:hAnsi="宋体"/>
                <w:bCs/>
                <w:szCs w:val="21"/>
              </w:rPr>
              <w:t>停车棚</w:t>
            </w:r>
          </w:p>
        </w:tc>
        <w:tc>
          <w:tcPr>
            <w:tcW w:w="3055" w:type="dxa"/>
            <w:noWrap w:val="0"/>
            <w:vAlign w:val="center"/>
          </w:tcPr>
          <w:p>
            <w:pPr>
              <w:tabs>
                <w:tab w:val="left" w:pos="900"/>
              </w:tabs>
              <w:spacing w:line="320" w:lineRule="exact"/>
              <w:jc w:val="center"/>
              <w:rPr>
                <w:szCs w:val="21"/>
                <w:lang w:val="en-GB"/>
              </w:rPr>
            </w:pPr>
            <w:r>
              <w:rPr>
                <w:szCs w:val="21"/>
                <w:lang w:val="en-GB"/>
              </w:rPr>
              <w:t>1F</w:t>
            </w:r>
          </w:p>
        </w:tc>
        <w:tc>
          <w:tcPr>
            <w:tcW w:w="3538" w:type="dxa"/>
            <w:noWrap w:val="0"/>
            <w:vAlign w:val="center"/>
          </w:tcPr>
          <w:p>
            <w:pPr>
              <w:tabs>
                <w:tab w:val="left" w:pos="900"/>
              </w:tabs>
              <w:spacing w:line="320" w:lineRule="exact"/>
              <w:jc w:val="center"/>
              <w:rPr>
                <w:szCs w:val="21"/>
                <w:lang w:val="en-GB"/>
              </w:rPr>
            </w:pPr>
            <w:r>
              <w:rPr>
                <w:rFonts w:hint="eastAsia"/>
                <w:szCs w:val="21"/>
                <w:lang w:val="en-GB" w:eastAsia="zh-CN"/>
              </w:rPr>
              <w:t>与环评一致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Merge w:val="restart"/>
            <w:noWrap w:val="0"/>
            <w:vAlign w:val="center"/>
          </w:tcPr>
          <w:p>
            <w:pPr>
              <w:spacing w:line="320" w:lineRule="exact"/>
              <w:jc w:val="center"/>
              <w:rPr>
                <w:bCs/>
                <w:szCs w:val="21"/>
              </w:rPr>
            </w:pPr>
            <w:r>
              <w:rPr>
                <w:rFonts w:hAnsi="宋体"/>
                <w:bCs/>
                <w:szCs w:val="21"/>
              </w:rPr>
              <w:t>贮运工程</w:t>
            </w:r>
          </w:p>
        </w:tc>
        <w:tc>
          <w:tcPr>
            <w:tcW w:w="873" w:type="dxa"/>
            <w:noWrap w:val="0"/>
            <w:vAlign w:val="center"/>
          </w:tcPr>
          <w:p>
            <w:pPr>
              <w:spacing w:line="320" w:lineRule="exact"/>
              <w:jc w:val="center"/>
              <w:rPr>
                <w:bCs/>
                <w:szCs w:val="21"/>
              </w:rPr>
            </w:pPr>
            <w:r>
              <w:rPr>
                <w:rFonts w:hAnsi="宋体"/>
                <w:bCs/>
                <w:szCs w:val="21"/>
              </w:rPr>
              <w:t>车间一</w:t>
            </w:r>
          </w:p>
        </w:tc>
        <w:tc>
          <w:tcPr>
            <w:tcW w:w="3055" w:type="dxa"/>
            <w:noWrap w:val="0"/>
            <w:vAlign w:val="center"/>
          </w:tcPr>
          <w:p>
            <w:pPr>
              <w:spacing w:line="320" w:lineRule="exact"/>
              <w:jc w:val="center"/>
              <w:rPr>
                <w:szCs w:val="21"/>
              </w:rPr>
            </w:pPr>
            <w:r>
              <w:rPr>
                <w:szCs w:val="21"/>
                <w:lang w:val="en-GB"/>
              </w:rPr>
              <w:t>1F</w:t>
            </w:r>
            <w:r>
              <w:rPr>
                <w:rFonts w:hAnsi="宋体"/>
                <w:szCs w:val="21"/>
                <w:lang w:val="en-GB"/>
              </w:rPr>
              <w:t>（高度大于</w:t>
            </w:r>
            <w:r>
              <w:rPr>
                <w:szCs w:val="21"/>
                <w:lang w:val="en-GB"/>
              </w:rPr>
              <w:t>9</w:t>
            </w:r>
            <w:r>
              <w:rPr>
                <w:rFonts w:hAnsi="宋体"/>
                <w:szCs w:val="21"/>
                <w:lang w:val="en-GB"/>
              </w:rPr>
              <w:t>米）用于作原材料仓库</w:t>
            </w:r>
          </w:p>
        </w:tc>
        <w:tc>
          <w:tcPr>
            <w:tcW w:w="3538" w:type="dxa"/>
            <w:vMerge w:val="restart"/>
            <w:noWrap w:val="0"/>
            <w:vAlign w:val="center"/>
          </w:tcPr>
          <w:p>
            <w:pPr>
              <w:spacing w:line="320" w:lineRule="exact"/>
              <w:jc w:val="center"/>
              <w:rPr>
                <w:rFonts w:hint="eastAsia" w:eastAsiaTheme="minorEastAsia"/>
                <w:szCs w:val="21"/>
                <w:lang w:val="en-GB" w:eastAsia="zh-CN"/>
              </w:rPr>
            </w:pPr>
            <w:r>
              <w:rPr>
                <w:rFonts w:hint="eastAsia"/>
                <w:szCs w:val="21"/>
                <w:lang w:val="en-GB" w:eastAsia="zh-CN"/>
              </w:rPr>
              <w:t>原料及成品均储存于一个车间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Merge w:val="continue"/>
            <w:noWrap w:val="0"/>
            <w:vAlign w:val="center"/>
          </w:tcPr>
          <w:p>
            <w:pPr>
              <w:spacing w:line="320" w:lineRule="exact"/>
              <w:jc w:val="center"/>
              <w:rPr>
                <w:bCs/>
                <w:szCs w:val="21"/>
              </w:rPr>
            </w:pPr>
          </w:p>
        </w:tc>
        <w:tc>
          <w:tcPr>
            <w:tcW w:w="873" w:type="dxa"/>
            <w:noWrap w:val="0"/>
            <w:vAlign w:val="center"/>
          </w:tcPr>
          <w:p>
            <w:pPr>
              <w:spacing w:line="320" w:lineRule="exact"/>
              <w:jc w:val="center"/>
              <w:rPr>
                <w:szCs w:val="21"/>
              </w:rPr>
            </w:pPr>
            <w:r>
              <w:rPr>
                <w:rFonts w:hAnsi="宋体"/>
                <w:bCs/>
                <w:szCs w:val="21"/>
              </w:rPr>
              <w:t>车间二</w:t>
            </w:r>
          </w:p>
        </w:tc>
        <w:tc>
          <w:tcPr>
            <w:tcW w:w="3055" w:type="dxa"/>
            <w:noWrap w:val="0"/>
            <w:vAlign w:val="center"/>
          </w:tcPr>
          <w:p>
            <w:pPr>
              <w:spacing w:line="320" w:lineRule="exact"/>
              <w:jc w:val="center"/>
              <w:rPr>
                <w:szCs w:val="21"/>
              </w:rPr>
            </w:pPr>
            <w:r>
              <w:rPr>
                <w:szCs w:val="21"/>
                <w:lang w:val="en-GB"/>
              </w:rPr>
              <w:t>1F</w:t>
            </w:r>
            <w:r>
              <w:rPr>
                <w:rFonts w:hAnsi="宋体"/>
                <w:szCs w:val="21"/>
                <w:lang w:val="en-GB"/>
              </w:rPr>
              <w:t>（高度大于</w:t>
            </w:r>
            <w:r>
              <w:rPr>
                <w:szCs w:val="21"/>
                <w:lang w:val="en-GB"/>
              </w:rPr>
              <w:t>9</w:t>
            </w:r>
            <w:r>
              <w:rPr>
                <w:rFonts w:hAnsi="宋体"/>
                <w:szCs w:val="21"/>
                <w:lang w:val="en-GB"/>
              </w:rPr>
              <w:t>米），用于作产品仓库</w:t>
            </w:r>
          </w:p>
        </w:tc>
        <w:tc>
          <w:tcPr>
            <w:tcW w:w="3538" w:type="dxa"/>
            <w:vMerge w:val="continue"/>
            <w:noWrap w:val="0"/>
            <w:vAlign w:val="center"/>
          </w:tcPr>
          <w:p>
            <w:pPr>
              <w:spacing w:line="320" w:lineRule="exact"/>
              <w:jc w:val="center"/>
              <w:rPr>
                <w:rFonts w:hint="eastAsia" w:eastAsiaTheme="minorEastAsia"/>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Merge w:val="restart"/>
            <w:noWrap w:val="0"/>
            <w:vAlign w:val="center"/>
          </w:tcPr>
          <w:p>
            <w:pPr>
              <w:spacing w:line="320" w:lineRule="exact"/>
              <w:jc w:val="center"/>
              <w:rPr>
                <w:bCs/>
                <w:szCs w:val="21"/>
              </w:rPr>
            </w:pPr>
            <w:r>
              <w:rPr>
                <w:rFonts w:hAnsi="宋体"/>
                <w:bCs/>
                <w:szCs w:val="21"/>
              </w:rPr>
              <w:t>环保工程</w:t>
            </w:r>
          </w:p>
        </w:tc>
        <w:tc>
          <w:tcPr>
            <w:tcW w:w="873" w:type="dxa"/>
            <w:noWrap w:val="0"/>
            <w:vAlign w:val="center"/>
          </w:tcPr>
          <w:p>
            <w:pPr>
              <w:spacing w:line="320" w:lineRule="exact"/>
              <w:jc w:val="center"/>
              <w:rPr>
                <w:bCs/>
                <w:szCs w:val="21"/>
              </w:rPr>
            </w:pPr>
            <w:r>
              <w:rPr>
                <w:rFonts w:hAnsi="宋体"/>
                <w:bCs/>
                <w:szCs w:val="21"/>
              </w:rPr>
              <w:t>废气</w:t>
            </w:r>
          </w:p>
        </w:tc>
        <w:tc>
          <w:tcPr>
            <w:tcW w:w="3055" w:type="dxa"/>
            <w:noWrap w:val="0"/>
            <w:vAlign w:val="center"/>
          </w:tcPr>
          <w:p>
            <w:pPr>
              <w:tabs>
                <w:tab w:val="left" w:pos="900"/>
              </w:tabs>
              <w:spacing w:line="320" w:lineRule="exact"/>
              <w:jc w:val="center"/>
              <w:rPr>
                <w:szCs w:val="21"/>
                <w:lang w:val="en-GB"/>
              </w:rPr>
            </w:pPr>
            <w:r>
              <w:rPr>
                <w:rFonts w:hAnsi="宋体"/>
                <w:szCs w:val="21"/>
              </w:rPr>
              <w:t>布袋除尘器</w:t>
            </w:r>
            <w:r>
              <w:rPr>
                <w:rFonts w:hint="eastAsia" w:hAnsi="宋体"/>
                <w:szCs w:val="21"/>
              </w:rPr>
              <w:t>+</w:t>
            </w:r>
            <w:r>
              <w:rPr>
                <w:szCs w:val="21"/>
              </w:rPr>
              <w:t>15</w:t>
            </w:r>
            <w:r>
              <w:rPr>
                <w:rFonts w:hAnsi="宋体"/>
                <w:szCs w:val="21"/>
              </w:rPr>
              <w:t>米高的排气筒</w:t>
            </w:r>
            <w:r>
              <w:rPr>
                <w:rFonts w:hint="eastAsia" w:hAnsi="宋体"/>
                <w:szCs w:val="21"/>
              </w:rPr>
              <w:t>3套，分别布置于车间三。车间四、车间五；</w:t>
            </w:r>
            <w:r>
              <w:rPr>
                <w:rFonts w:hAnsi="宋体"/>
                <w:szCs w:val="21"/>
              </w:rPr>
              <w:t>集气罩及活性炭吸附装置</w:t>
            </w:r>
            <w:r>
              <w:rPr>
                <w:rFonts w:hint="eastAsia" w:hAnsi="宋体"/>
                <w:szCs w:val="21"/>
              </w:rPr>
              <w:t>+15米高排气筒2套，分别布置与车间三、车间四内；厨房设置</w:t>
            </w:r>
            <w:r>
              <w:rPr>
                <w:rFonts w:hAnsi="宋体"/>
                <w:szCs w:val="21"/>
              </w:rPr>
              <w:t>静电式油烟净化器</w:t>
            </w:r>
            <w:r>
              <w:rPr>
                <w:rFonts w:hint="eastAsia" w:hAnsi="宋体"/>
                <w:szCs w:val="21"/>
              </w:rPr>
              <w:t>处理油烟废气</w:t>
            </w:r>
          </w:p>
        </w:tc>
        <w:tc>
          <w:tcPr>
            <w:tcW w:w="3538" w:type="dxa"/>
            <w:noWrap w:val="0"/>
            <w:vAlign w:val="center"/>
          </w:tcPr>
          <w:p>
            <w:pPr>
              <w:tabs>
                <w:tab w:val="left" w:pos="900"/>
              </w:tabs>
              <w:spacing w:line="320" w:lineRule="exact"/>
              <w:jc w:val="center"/>
              <w:rPr>
                <w:rFonts w:hint="default" w:hAnsi="宋体" w:eastAsiaTheme="minorEastAsia"/>
                <w:szCs w:val="21"/>
                <w:lang w:val="en-US" w:eastAsia="zh-CN"/>
              </w:rPr>
            </w:pPr>
            <w:r>
              <w:rPr>
                <w:rFonts w:hAnsi="宋体"/>
                <w:color w:val="auto"/>
                <w:szCs w:val="21"/>
              </w:rPr>
              <w:t>预分散母胶粒生产线</w:t>
            </w:r>
            <w:r>
              <w:rPr>
                <w:rFonts w:hint="eastAsia" w:hAnsi="宋体"/>
                <w:color w:val="auto"/>
                <w:szCs w:val="21"/>
                <w:lang w:eastAsia="zh-CN"/>
              </w:rPr>
              <w:t>、</w:t>
            </w:r>
            <w:r>
              <w:rPr>
                <w:rFonts w:hAnsi="宋体"/>
                <w:color w:val="auto"/>
                <w:szCs w:val="21"/>
              </w:rPr>
              <w:t>混炼胶生产线</w:t>
            </w:r>
            <w:r>
              <w:rPr>
                <w:rFonts w:hint="eastAsia" w:hAnsi="宋体"/>
                <w:color w:val="auto"/>
                <w:szCs w:val="21"/>
                <w:lang w:eastAsia="zh-CN"/>
              </w:rPr>
              <w:t>各布置一个布袋除尘器，废气主要为颗粒物，经布袋收集后回收利用。少量废气呈无组织排放。在混炼工序对物料进行加热熔融。加热温度为</w:t>
            </w:r>
            <w:r>
              <w:rPr>
                <w:rFonts w:hint="eastAsia" w:hAnsi="宋体"/>
                <w:color w:val="auto"/>
                <w:szCs w:val="21"/>
                <w:lang w:val="en-US" w:eastAsia="zh-CN"/>
              </w:rPr>
              <w:t>70-80℃，加热方式为电加热。加热产生的少量有机废气通过车间排气扇无组织排放。</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Merge w:val="continue"/>
            <w:noWrap w:val="0"/>
            <w:vAlign w:val="center"/>
          </w:tcPr>
          <w:p>
            <w:pPr>
              <w:spacing w:line="320" w:lineRule="exact"/>
              <w:jc w:val="center"/>
              <w:rPr>
                <w:bCs/>
                <w:szCs w:val="21"/>
              </w:rPr>
            </w:pPr>
          </w:p>
        </w:tc>
        <w:tc>
          <w:tcPr>
            <w:tcW w:w="873" w:type="dxa"/>
            <w:noWrap w:val="0"/>
            <w:vAlign w:val="center"/>
          </w:tcPr>
          <w:p>
            <w:pPr>
              <w:spacing w:line="320" w:lineRule="exact"/>
              <w:jc w:val="center"/>
              <w:rPr>
                <w:bCs/>
                <w:szCs w:val="21"/>
              </w:rPr>
            </w:pPr>
            <w:r>
              <w:rPr>
                <w:rFonts w:hAnsi="宋体"/>
                <w:bCs/>
                <w:szCs w:val="21"/>
              </w:rPr>
              <w:t>废水</w:t>
            </w:r>
          </w:p>
        </w:tc>
        <w:tc>
          <w:tcPr>
            <w:tcW w:w="3055" w:type="dxa"/>
            <w:noWrap w:val="0"/>
            <w:vAlign w:val="center"/>
          </w:tcPr>
          <w:p>
            <w:pPr>
              <w:tabs>
                <w:tab w:val="left" w:pos="900"/>
              </w:tabs>
              <w:spacing w:line="320" w:lineRule="exact"/>
              <w:jc w:val="center"/>
              <w:rPr>
                <w:szCs w:val="21"/>
                <w:lang w:val="en-GB"/>
              </w:rPr>
            </w:pPr>
            <w:r>
              <w:rPr>
                <w:rFonts w:hAnsi="宋体"/>
                <w:szCs w:val="21"/>
              </w:rPr>
              <w:t>隔油池、污水处理设施、冷却池</w:t>
            </w:r>
          </w:p>
        </w:tc>
        <w:tc>
          <w:tcPr>
            <w:tcW w:w="3538" w:type="dxa"/>
            <w:noWrap w:val="0"/>
            <w:vAlign w:val="center"/>
          </w:tcPr>
          <w:p>
            <w:pPr>
              <w:tabs>
                <w:tab w:val="left" w:pos="900"/>
              </w:tabs>
              <w:spacing w:line="320" w:lineRule="exact"/>
              <w:jc w:val="center"/>
              <w:rPr>
                <w:rFonts w:hint="eastAsia" w:hAnsi="宋体" w:eastAsiaTheme="minorEastAsia"/>
                <w:szCs w:val="21"/>
                <w:lang w:eastAsia="zh-CN"/>
              </w:rPr>
            </w:pPr>
            <w:r>
              <w:rPr>
                <w:rFonts w:hint="eastAsia" w:hAnsi="宋体"/>
                <w:szCs w:val="21"/>
                <w:lang w:eastAsia="zh-CN"/>
              </w:rPr>
              <w:t>废水主要为生活污水，生活污水经化粪池处理后排放。</w:t>
            </w:r>
          </w:p>
        </w:tc>
      </w:tr>
    </w:tbl>
    <w:p>
      <w:pPr>
        <w:spacing w:line="360" w:lineRule="auto"/>
        <w:jc w:val="left"/>
        <w:rPr>
          <w:rFonts w:cs="宋体" w:asciiTheme="minorEastAsia" w:hAnsiTheme="minorEastAsia"/>
          <w:b/>
          <w:bCs/>
          <w:color w:val="auto"/>
          <w:spacing w:val="10"/>
          <w:sz w:val="24"/>
        </w:rPr>
      </w:pPr>
      <w:r>
        <w:rPr>
          <w:rFonts w:hint="eastAsia" w:cs="宋体" w:asciiTheme="minorEastAsia" w:hAnsiTheme="minorEastAsia"/>
          <w:b/>
          <w:bCs/>
          <w:color w:val="auto"/>
          <w:spacing w:val="10"/>
          <w:sz w:val="24"/>
        </w:rPr>
        <w:t>3.2.2产品方案</w:t>
      </w:r>
    </w:p>
    <w:p>
      <w:pPr>
        <w:pStyle w:val="50"/>
        <w:autoSpaceDE w:val="0"/>
        <w:autoSpaceDN w:val="0"/>
        <w:adjustRightInd w:val="0"/>
        <w:spacing w:line="360" w:lineRule="auto"/>
        <w:textAlignment w:val="baseline"/>
        <w:rPr>
          <w:rFonts w:ascii="Times New Roman" w:hAnsi="Times New Roman" w:eastAsia="宋体" w:cs="Times New Roman"/>
          <w:kern w:val="0"/>
          <w:szCs w:val="24"/>
        </w:rPr>
      </w:pPr>
      <w:r>
        <w:rPr>
          <w:rFonts w:hint="eastAsia" w:ascii="Times New Roman" w:hAnsi="Times New Roman" w:eastAsia="宋体" w:cs="Times New Roman"/>
          <w:kern w:val="0"/>
          <w:szCs w:val="24"/>
        </w:rPr>
        <w:t>本项目产品方案见表3.</w:t>
      </w:r>
      <w:r>
        <w:rPr>
          <w:rFonts w:hint="eastAsia" w:ascii="Times New Roman" w:hAnsi="Times New Roman" w:eastAsia="宋体" w:cs="Times New Roman"/>
          <w:kern w:val="0"/>
          <w:szCs w:val="24"/>
          <w:lang w:val="en-US" w:eastAsia="zh-CN"/>
        </w:rPr>
        <w:t>4</w:t>
      </w:r>
      <w:r>
        <w:rPr>
          <w:rFonts w:hint="eastAsia" w:ascii="Times New Roman" w:hAnsi="Times New Roman" w:eastAsia="宋体" w:cs="Times New Roman"/>
          <w:kern w:val="0"/>
          <w:szCs w:val="24"/>
        </w:rPr>
        <w:t>所示。</w:t>
      </w:r>
    </w:p>
    <w:p>
      <w:pPr>
        <w:spacing w:line="360" w:lineRule="auto"/>
        <w:jc w:val="center"/>
        <w:rPr>
          <w:rFonts w:hint="eastAsia" w:ascii="Times New Roman" w:hAnsi="Times New Roman" w:eastAsia="宋体" w:cs="Times New Roman"/>
          <w:b/>
          <w:bCs/>
          <w:kern w:val="0"/>
          <w:sz w:val="21"/>
          <w:szCs w:val="21"/>
        </w:rPr>
      </w:pPr>
      <w:r>
        <w:rPr>
          <w:rFonts w:hint="eastAsia" w:ascii="Times New Roman" w:hAnsi="Times New Roman" w:eastAsia="宋体" w:cs="Times New Roman"/>
          <w:b/>
          <w:bCs/>
          <w:kern w:val="0"/>
          <w:sz w:val="21"/>
          <w:szCs w:val="21"/>
        </w:rPr>
        <w:t>表3.</w:t>
      </w:r>
      <w:r>
        <w:rPr>
          <w:rFonts w:hint="eastAsia" w:ascii="Times New Roman" w:hAnsi="Times New Roman" w:eastAsia="宋体" w:cs="Times New Roman"/>
          <w:b/>
          <w:bCs/>
          <w:kern w:val="0"/>
          <w:sz w:val="21"/>
          <w:szCs w:val="21"/>
          <w:lang w:val="en-US" w:eastAsia="zh-CN"/>
        </w:rPr>
        <w:t>4</w:t>
      </w:r>
      <w:r>
        <w:rPr>
          <w:rFonts w:hint="eastAsia" w:ascii="Times New Roman" w:hAnsi="Times New Roman" w:eastAsia="宋体" w:cs="Times New Roman"/>
          <w:b/>
          <w:bCs/>
          <w:kern w:val="0"/>
          <w:sz w:val="21"/>
          <w:szCs w:val="21"/>
        </w:rPr>
        <w:t>项目产品方案</w:t>
      </w:r>
    </w:p>
    <w:tbl>
      <w:tblPr>
        <w:tblStyle w:val="20"/>
        <w:tblW w:w="5000"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1345"/>
        <w:gridCol w:w="4448"/>
        <w:gridCol w:w="2729"/>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89" w:type="pct"/>
            <w:noWrap w:val="0"/>
            <w:vAlign w:val="center"/>
          </w:tcPr>
          <w:p>
            <w:pPr>
              <w:spacing w:line="360" w:lineRule="exact"/>
              <w:jc w:val="center"/>
              <w:rPr>
                <w:b/>
              </w:rPr>
            </w:pPr>
            <w:r>
              <w:rPr>
                <w:rFonts w:hAnsi="宋体"/>
                <w:b/>
              </w:rPr>
              <w:t>序号</w:t>
            </w:r>
          </w:p>
        </w:tc>
        <w:tc>
          <w:tcPr>
            <w:tcW w:w="2609" w:type="pct"/>
            <w:noWrap w:val="0"/>
            <w:vAlign w:val="center"/>
          </w:tcPr>
          <w:p>
            <w:pPr>
              <w:spacing w:line="360" w:lineRule="exact"/>
              <w:jc w:val="center"/>
              <w:rPr>
                <w:b/>
              </w:rPr>
            </w:pPr>
            <w:r>
              <w:rPr>
                <w:rFonts w:hAnsi="宋体"/>
                <w:b/>
              </w:rPr>
              <w:t>产</w:t>
            </w:r>
            <w:r>
              <w:rPr>
                <w:b/>
              </w:rPr>
              <w:t xml:space="preserve"> </w:t>
            </w:r>
            <w:r>
              <w:rPr>
                <w:rFonts w:hAnsi="宋体"/>
                <w:b/>
              </w:rPr>
              <w:t>品</w:t>
            </w:r>
            <w:r>
              <w:rPr>
                <w:b/>
              </w:rPr>
              <w:t xml:space="preserve"> </w:t>
            </w:r>
            <w:r>
              <w:rPr>
                <w:rFonts w:hAnsi="宋体"/>
                <w:b/>
              </w:rPr>
              <w:t>名</w:t>
            </w:r>
            <w:r>
              <w:rPr>
                <w:b/>
              </w:rPr>
              <w:t xml:space="preserve"> </w:t>
            </w:r>
            <w:r>
              <w:rPr>
                <w:rFonts w:hAnsi="宋体"/>
                <w:b/>
              </w:rPr>
              <w:t>称</w:t>
            </w:r>
          </w:p>
        </w:tc>
        <w:tc>
          <w:tcPr>
            <w:tcW w:w="1601" w:type="pct"/>
            <w:noWrap w:val="0"/>
            <w:vAlign w:val="center"/>
          </w:tcPr>
          <w:p>
            <w:pPr>
              <w:spacing w:line="360" w:lineRule="exact"/>
              <w:jc w:val="center"/>
              <w:rPr>
                <w:b/>
              </w:rPr>
            </w:pPr>
            <w:r>
              <w:rPr>
                <w:rFonts w:hAnsi="宋体"/>
                <w:b/>
              </w:rPr>
              <w:t>产量（</w:t>
            </w:r>
            <w:r>
              <w:rPr>
                <w:b/>
              </w:rPr>
              <w:t>t/a</w:t>
            </w:r>
            <w:r>
              <w:rPr>
                <w:rFonts w:hAnsi="宋体"/>
                <w:b/>
              </w:rPr>
              <w:t>）</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789" w:type="pct"/>
            <w:noWrap w:val="0"/>
            <w:vAlign w:val="center"/>
          </w:tcPr>
          <w:p>
            <w:pPr>
              <w:tabs>
                <w:tab w:val="left" w:pos="900"/>
              </w:tabs>
              <w:spacing w:line="320" w:lineRule="exact"/>
              <w:jc w:val="center"/>
              <w:rPr>
                <w:rFonts w:hAnsi="宋体"/>
              </w:rPr>
            </w:pPr>
            <w:r>
              <w:rPr>
                <w:rFonts w:hint="eastAsia" w:hAnsi="宋体"/>
              </w:rPr>
              <w:t>1</w:t>
            </w:r>
          </w:p>
        </w:tc>
        <w:tc>
          <w:tcPr>
            <w:tcW w:w="2609" w:type="pct"/>
            <w:noWrap w:val="0"/>
            <w:vAlign w:val="center"/>
          </w:tcPr>
          <w:p>
            <w:pPr>
              <w:tabs>
                <w:tab w:val="left" w:pos="900"/>
              </w:tabs>
              <w:spacing w:line="320" w:lineRule="exact"/>
              <w:jc w:val="center"/>
              <w:rPr>
                <w:rFonts w:hAnsi="宋体"/>
              </w:rPr>
            </w:pPr>
            <w:r>
              <w:rPr>
                <w:rFonts w:hint="eastAsia" w:hAnsi="宋体"/>
              </w:rPr>
              <w:t>橡胶用预分散母胶粒</w:t>
            </w:r>
          </w:p>
        </w:tc>
        <w:tc>
          <w:tcPr>
            <w:tcW w:w="1601" w:type="pct"/>
            <w:noWrap w:val="0"/>
            <w:vAlign w:val="center"/>
          </w:tcPr>
          <w:p>
            <w:pPr>
              <w:tabs>
                <w:tab w:val="left" w:pos="900"/>
              </w:tabs>
              <w:spacing w:line="320" w:lineRule="exact"/>
              <w:jc w:val="center"/>
              <w:rPr>
                <w:rFonts w:hint="eastAsia" w:hAnsi="宋体"/>
              </w:rPr>
            </w:pPr>
            <w:r>
              <w:rPr>
                <w:rFonts w:hint="eastAsia" w:hAnsi="宋体"/>
              </w:rPr>
              <w:t>3000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789" w:type="pct"/>
            <w:noWrap w:val="0"/>
            <w:vAlign w:val="center"/>
          </w:tcPr>
          <w:p>
            <w:pPr>
              <w:tabs>
                <w:tab w:val="left" w:pos="900"/>
              </w:tabs>
              <w:spacing w:line="320" w:lineRule="exact"/>
              <w:jc w:val="center"/>
              <w:rPr>
                <w:rFonts w:hint="eastAsia" w:hAnsi="宋体"/>
              </w:rPr>
            </w:pPr>
            <w:r>
              <w:rPr>
                <w:rFonts w:hint="eastAsia" w:hAnsi="宋体"/>
              </w:rPr>
              <w:t>2</w:t>
            </w:r>
          </w:p>
        </w:tc>
        <w:tc>
          <w:tcPr>
            <w:tcW w:w="2609" w:type="pct"/>
            <w:noWrap w:val="0"/>
            <w:vAlign w:val="center"/>
          </w:tcPr>
          <w:p>
            <w:pPr>
              <w:tabs>
                <w:tab w:val="left" w:pos="900"/>
              </w:tabs>
              <w:spacing w:line="320" w:lineRule="exact"/>
              <w:jc w:val="center"/>
              <w:rPr>
                <w:rFonts w:hint="eastAsia" w:hAnsi="宋体"/>
              </w:rPr>
            </w:pPr>
            <w:r>
              <w:rPr>
                <w:rFonts w:hint="eastAsia" w:hAnsi="宋体"/>
              </w:rPr>
              <w:t>混炼胶</w:t>
            </w:r>
          </w:p>
        </w:tc>
        <w:tc>
          <w:tcPr>
            <w:tcW w:w="1601" w:type="pct"/>
            <w:noWrap w:val="0"/>
            <w:vAlign w:val="center"/>
          </w:tcPr>
          <w:p>
            <w:pPr>
              <w:tabs>
                <w:tab w:val="left" w:pos="900"/>
              </w:tabs>
              <w:spacing w:line="320" w:lineRule="exact"/>
              <w:jc w:val="center"/>
              <w:rPr>
                <w:rFonts w:hint="eastAsia" w:hAnsi="宋体"/>
              </w:rPr>
            </w:pPr>
            <w:r>
              <w:rPr>
                <w:rFonts w:hint="eastAsia" w:hAnsi="宋体"/>
              </w:rPr>
              <w:t>4000</w:t>
            </w:r>
          </w:p>
        </w:tc>
      </w:tr>
    </w:tbl>
    <w:p>
      <w:pPr>
        <w:pStyle w:val="2"/>
      </w:pPr>
    </w:p>
    <w:p>
      <w:pPr>
        <w:pStyle w:val="50"/>
        <w:spacing w:line="360" w:lineRule="auto"/>
        <w:jc w:val="left"/>
        <w:rPr>
          <w:rFonts w:hint="eastAsia" w:cs="宋体" w:asciiTheme="minorEastAsia" w:hAnsiTheme="minorEastAsia" w:eastAsiaTheme="minorEastAsia"/>
          <w:b/>
          <w:bCs/>
          <w:spacing w:val="10"/>
          <w:szCs w:val="24"/>
        </w:rPr>
      </w:pPr>
      <w:r>
        <w:rPr>
          <w:rFonts w:hint="eastAsia" w:cs="宋体" w:asciiTheme="minorEastAsia" w:hAnsiTheme="minorEastAsia" w:eastAsiaTheme="minorEastAsia"/>
          <w:b/>
          <w:bCs/>
          <w:spacing w:val="10"/>
          <w:szCs w:val="24"/>
        </w:rPr>
        <w:t>3.2.3本项目主要生产设备</w:t>
      </w:r>
    </w:p>
    <w:p>
      <w:pPr>
        <w:spacing w:line="360" w:lineRule="auto"/>
        <w:ind w:firstLine="480" w:firstLineChars="200"/>
        <w:rPr>
          <w:rFonts w:hint="default" w:eastAsia="新宋体"/>
          <w:b w:val="0"/>
          <w:bCs w:val="0"/>
          <w:color w:val="auto"/>
          <w:sz w:val="24"/>
          <w:lang w:val="en-US" w:eastAsia="zh-CN"/>
        </w:rPr>
      </w:pPr>
      <w:r>
        <w:rPr>
          <w:rFonts w:hint="eastAsia" w:eastAsia="新宋体"/>
          <w:b w:val="0"/>
          <w:bCs w:val="0"/>
          <w:color w:val="auto"/>
          <w:sz w:val="24"/>
        </w:rPr>
        <w:t>工程主要设备见表</w:t>
      </w:r>
      <w:r>
        <w:rPr>
          <w:rFonts w:hint="eastAsia" w:eastAsia="新宋体"/>
          <w:b w:val="0"/>
          <w:bCs w:val="0"/>
          <w:color w:val="auto"/>
          <w:sz w:val="24"/>
          <w:lang w:val="en-US" w:eastAsia="zh-CN"/>
        </w:rPr>
        <w:t>3.5</w:t>
      </w:r>
    </w:p>
    <w:p>
      <w:pPr>
        <w:snapToGrid w:val="0"/>
        <w:jc w:val="center"/>
        <w:rPr>
          <w:rFonts w:hint="eastAsia"/>
          <w:b/>
          <w:szCs w:val="21"/>
        </w:rPr>
      </w:pPr>
      <w:r>
        <w:rPr>
          <w:b/>
          <w:szCs w:val="21"/>
        </w:rPr>
        <w:t>表</w:t>
      </w:r>
      <w:r>
        <w:rPr>
          <w:rFonts w:hint="eastAsia"/>
          <w:b/>
          <w:szCs w:val="21"/>
          <w:lang w:val="en-US" w:eastAsia="zh-CN"/>
        </w:rPr>
        <w:t>3.5</w:t>
      </w:r>
      <w:r>
        <w:rPr>
          <w:b/>
          <w:szCs w:val="21"/>
        </w:rPr>
        <w:t>设备清单表</w:t>
      </w:r>
    </w:p>
    <w:tbl>
      <w:tblPr>
        <w:tblStyle w:val="20"/>
        <w:tblW w:w="8528"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84"/>
        <w:gridCol w:w="1813"/>
        <w:gridCol w:w="2511"/>
        <w:gridCol w:w="1640"/>
        <w:gridCol w:w="188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4" w:type="dxa"/>
            <w:noWrap w:val="0"/>
            <w:vAlign w:val="top"/>
          </w:tcPr>
          <w:p>
            <w:pPr>
              <w:tabs>
                <w:tab w:val="left" w:pos="220"/>
              </w:tabs>
              <w:spacing w:line="280" w:lineRule="exact"/>
              <w:jc w:val="center"/>
              <w:rPr>
                <w:szCs w:val="21"/>
              </w:rPr>
            </w:pPr>
            <w:r>
              <w:rPr>
                <w:rFonts w:hAnsi="宋体"/>
                <w:szCs w:val="21"/>
              </w:rPr>
              <w:t>序号</w:t>
            </w:r>
          </w:p>
        </w:tc>
        <w:tc>
          <w:tcPr>
            <w:tcW w:w="1813" w:type="dxa"/>
            <w:noWrap w:val="0"/>
            <w:vAlign w:val="top"/>
          </w:tcPr>
          <w:p>
            <w:pPr>
              <w:tabs>
                <w:tab w:val="left" w:pos="220"/>
              </w:tabs>
              <w:spacing w:line="280" w:lineRule="exact"/>
              <w:jc w:val="center"/>
              <w:rPr>
                <w:rFonts w:hAnsi="宋体"/>
                <w:szCs w:val="21"/>
              </w:rPr>
            </w:pPr>
            <w:r>
              <w:rPr>
                <w:rFonts w:hAnsi="宋体"/>
                <w:szCs w:val="21"/>
              </w:rPr>
              <w:t>设备名称</w:t>
            </w:r>
          </w:p>
        </w:tc>
        <w:tc>
          <w:tcPr>
            <w:tcW w:w="2511" w:type="dxa"/>
            <w:noWrap w:val="0"/>
            <w:vAlign w:val="top"/>
          </w:tcPr>
          <w:p>
            <w:pPr>
              <w:tabs>
                <w:tab w:val="left" w:pos="220"/>
              </w:tabs>
              <w:spacing w:line="280" w:lineRule="exact"/>
              <w:jc w:val="center"/>
              <w:rPr>
                <w:rFonts w:hAnsi="宋体"/>
                <w:szCs w:val="21"/>
              </w:rPr>
            </w:pPr>
            <w:r>
              <w:rPr>
                <w:rFonts w:hint="eastAsia" w:hAnsi="宋体"/>
                <w:szCs w:val="21"/>
              </w:rPr>
              <w:t>型号</w:t>
            </w:r>
          </w:p>
        </w:tc>
        <w:tc>
          <w:tcPr>
            <w:tcW w:w="1640" w:type="dxa"/>
            <w:noWrap w:val="0"/>
            <w:vAlign w:val="top"/>
          </w:tcPr>
          <w:p>
            <w:pPr>
              <w:tabs>
                <w:tab w:val="left" w:pos="220"/>
              </w:tabs>
              <w:spacing w:line="280" w:lineRule="exact"/>
              <w:jc w:val="center"/>
              <w:rPr>
                <w:rFonts w:hAnsi="宋体"/>
                <w:szCs w:val="21"/>
              </w:rPr>
            </w:pPr>
            <w:r>
              <w:rPr>
                <w:rFonts w:hint="eastAsia" w:hAnsi="宋体"/>
                <w:szCs w:val="21"/>
                <w:lang w:eastAsia="zh-CN"/>
              </w:rPr>
              <w:t>环评</w:t>
            </w:r>
            <w:r>
              <w:rPr>
                <w:rFonts w:hAnsi="宋体"/>
                <w:szCs w:val="21"/>
              </w:rPr>
              <w:t>数量</w:t>
            </w:r>
          </w:p>
        </w:tc>
        <w:tc>
          <w:tcPr>
            <w:tcW w:w="1880" w:type="dxa"/>
            <w:noWrap w:val="0"/>
            <w:vAlign w:val="top"/>
          </w:tcPr>
          <w:p>
            <w:pPr>
              <w:tabs>
                <w:tab w:val="left" w:pos="220"/>
              </w:tabs>
              <w:spacing w:line="280" w:lineRule="exact"/>
              <w:jc w:val="center"/>
              <w:rPr>
                <w:rFonts w:hint="eastAsia" w:hAnsi="宋体"/>
                <w:szCs w:val="21"/>
                <w:lang w:eastAsia="zh-CN"/>
              </w:rPr>
            </w:pPr>
            <w:r>
              <w:rPr>
                <w:rFonts w:hint="eastAsia" w:hAnsi="宋体"/>
                <w:szCs w:val="21"/>
                <w:lang w:eastAsia="zh-CN"/>
              </w:rPr>
              <w:t>实际数量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4" w:type="dxa"/>
            <w:noWrap w:val="0"/>
            <w:vAlign w:val="center"/>
          </w:tcPr>
          <w:p>
            <w:pPr>
              <w:tabs>
                <w:tab w:val="left" w:pos="220"/>
              </w:tabs>
              <w:spacing w:line="280" w:lineRule="exact"/>
              <w:jc w:val="center"/>
              <w:rPr>
                <w:rFonts w:hAnsi="宋体"/>
                <w:szCs w:val="21"/>
              </w:rPr>
            </w:pPr>
            <w:r>
              <w:rPr>
                <w:rFonts w:hAnsi="宋体"/>
                <w:szCs w:val="21"/>
              </w:rPr>
              <w:t>1</w:t>
            </w:r>
          </w:p>
        </w:tc>
        <w:tc>
          <w:tcPr>
            <w:tcW w:w="1813" w:type="dxa"/>
            <w:noWrap w:val="0"/>
            <w:vAlign w:val="center"/>
          </w:tcPr>
          <w:p>
            <w:pPr>
              <w:tabs>
                <w:tab w:val="left" w:pos="220"/>
              </w:tabs>
              <w:spacing w:line="280" w:lineRule="exact"/>
              <w:jc w:val="center"/>
              <w:rPr>
                <w:rFonts w:hAnsi="宋体"/>
                <w:szCs w:val="21"/>
              </w:rPr>
            </w:pPr>
            <w:r>
              <w:rPr>
                <w:rFonts w:hint="eastAsia" w:hAnsi="宋体"/>
                <w:szCs w:val="21"/>
              </w:rPr>
              <w:t>磨粉机</w:t>
            </w:r>
          </w:p>
        </w:tc>
        <w:tc>
          <w:tcPr>
            <w:tcW w:w="2511" w:type="dxa"/>
            <w:noWrap w:val="0"/>
            <w:vAlign w:val="center"/>
          </w:tcPr>
          <w:p>
            <w:pPr>
              <w:tabs>
                <w:tab w:val="left" w:pos="220"/>
              </w:tabs>
              <w:spacing w:line="280" w:lineRule="exact"/>
              <w:ind w:left="119"/>
              <w:jc w:val="center"/>
              <w:rPr>
                <w:rFonts w:hAnsi="宋体"/>
                <w:szCs w:val="21"/>
              </w:rPr>
            </w:pPr>
            <w:r>
              <w:rPr>
                <w:rFonts w:hint="eastAsia" w:hAnsi="宋体"/>
                <w:szCs w:val="21"/>
              </w:rPr>
              <w:t>NY200</w:t>
            </w:r>
          </w:p>
        </w:tc>
        <w:tc>
          <w:tcPr>
            <w:tcW w:w="1640" w:type="dxa"/>
            <w:noWrap w:val="0"/>
            <w:vAlign w:val="center"/>
          </w:tcPr>
          <w:p>
            <w:pPr>
              <w:tabs>
                <w:tab w:val="left" w:pos="220"/>
              </w:tabs>
              <w:spacing w:line="280" w:lineRule="exact"/>
              <w:jc w:val="center"/>
              <w:rPr>
                <w:rFonts w:hAnsi="宋体"/>
                <w:szCs w:val="21"/>
              </w:rPr>
            </w:pPr>
            <w:r>
              <w:rPr>
                <w:rFonts w:hint="eastAsia" w:hAnsi="宋体"/>
                <w:szCs w:val="21"/>
              </w:rPr>
              <w:t>2台</w:t>
            </w:r>
          </w:p>
        </w:tc>
        <w:tc>
          <w:tcPr>
            <w:tcW w:w="1880" w:type="dxa"/>
            <w:noWrap w:val="0"/>
            <w:vAlign w:val="center"/>
          </w:tcPr>
          <w:p>
            <w:pPr>
              <w:tabs>
                <w:tab w:val="left" w:pos="220"/>
              </w:tabs>
              <w:spacing w:line="280" w:lineRule="exact"/>
              <w:jc w:val="center"/>
              <w:rPr>
                <w:rFonts w:hint="eastAsia" w:hAnsi="宋体"/>
                <w:szCs w:val="21"/>
              </w:rPr>
            </w:pPr>
            <w:r>
              <w:rPr>
                <w:rFonts w:hint="eastAsia" w:hAnsi="宋体"/>
                <w:szCs w:val="21"/>
              </w:rPr>
              <w:t>2台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4" w:type="dxa"/>
            <w:noWrap w:val="0"/>
            <w:vAlign w:val="center"/>
          </w:tcPr>
          <w:p>
            <w:pPr>
              <w:tabs>
                <w:tab w:val="left" w:pos="220"/>
              </w:tabs>
              <w:spacing w:line="280" w:lineRule="exact"/>
              <w:jc w:val="center"/>
              <w:rPr>
                <w:rFonts w:hAnsi="宋体"/>
                <w:szCs w:val="21"/>
              </w:rPr>
            </w:pPr>
            <w:r>
              <w:rPr>
                <w:rFonts w:hAnsi="宋体"/>
                <w:szCs w:val="21"/>
              </w:rPr>
              <w:t>2</w:t>
            </w:r>
          </w:p>
        </w:tc>
        <w:tc>
          <w:tcPr>
            <w:tcW w:w="1813" w:type="dxa"/>
            <w:noWrap w:val="0"/>
            <w:vAlign w:val="center"/>
          </w:tcPr>
          <w:p>
            <w:pPr>
              <w:tabs>
                <w:tab w:val="left" w:pos="220"/>
              </w:tabs>
              <w:spacing w:line="280" w:lineRule="exact"/>
              <w:jc w:val="center"/>
              <w:rPr>
                <w:rFonts w:hint="eastAsia" w:hAnsi="宋体"/>
                <w:szCs w:val="21"/>
              </w:rPr>
            </w:pPr>
            <w:r>
              <w:rPr>
                <w:rFonts w:hint="eastAsia" w:hAnsi="宋体"/>
                <w:szCs w:val="21"/>
              </w:rPr>
              <w:t>离心机</w:t>
            </w:r>
          </w:p>
        </w:tc>
        <w:tc>
          <w:tcPr>
            <w:tcW w:w="2511" w:type="dxa"/>
            <w:noWrap w:val="0"/>
            <w:vAlign w:val="center"/>
          </w:tcPr>
          <w:p>
            <w:pPr>
              <w:tabs>
                <w:tab w:val="left" w:pos="220"/>
              </w:tabs>
              <w:spacing w:line="280" w:lineRule="exact"/>
              <w:ind w:left="119"/>
              <w:jc w:val="center"/>
              <w:rPr>
                <w:rFonts w:hint="eastAsia" w:hAnsi="宋体"/>
                <w:szCs w:val="21"/>
              </w:rPr>
            </w:pPr>
          </w:p>
        </w:tc>
        <w:tc>
          <w:tcPr>
            <w:tcW w:w="1640" w:type="dxa"/>
            <w:noWrap w:val="0"/>
            <w:vAlign w:val="center"/>
          </w:tcPr>
          <w:p>
            <w:pPr>
              <w:tabs>
                <w:tab w:val="left" w:pos="220"/>
              </w:tabs>
              <w:spacing w:line="280" w:lineRule="exact"/>
              <w:jc w:val="center"/>
              <w:rPr>
                <w:rFonts w:hint="eastAsia" w:hAnsi="宋体"/>
                <w:szCs w:val="21"/>
              </w:rPr>
            </w:pPr>
            <w:r>
              <w:rPr>
                <w:rFonts w:hint="eastAsia" w:hAnsi="宋体"/>
                <w:szCs w:val="21"/>
              </w:rPr>
              <w:t>2台</w:t>
            </w:r>
          </w:p>
        </w:tc>
        <w:tc>
          <w:tcPr>
            <w:tcW w:w="1880" w:type="dxa"/>
            <w:noWrap w:val="0"/>
            <w:vAlign w:val="center"/>
          </w:tcPr>
          <w:p>
            <w:pPr>
              <w:tabs>
                <w:tab w:val="left" w:pos="220"/>
              </w:tabs>
              <w:spacing w:line="280" w:lineRule="exact"/>
              <w:jc w:val="center"/>
              <w:rPr>
                <w:rFonts w:hint="eastAsia" w:hAnsi="宋体"/>
                <w:szCs w:val="21"/>
              </w:rPr>
            </w:pPr>
            <w:r>
              <w:rPr>
                <w:rFonts w:hint="eastAsia" w:hAnsi="宋体"/>
                <w:szCs w:val="21"/>
              </w:rPr>
              <w:t>2台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4" w:type="dxa"/>
            <w:noWrap w:val="0"/>
            <w:vAlign w:val="center"/>
          </w:tcPr>
          <w:p>
            <w:pPr>
              <w:tabs>
                <w:tab w:val="left" w:pos="220"/>
              </w:tabs>
              <w:spacing w:line="280" w:lineRule="exact"/>
              <w:jc w:val="center"/>
              <w:rPr>
                <w:rFonts w:hint="eastAsia" w:hAnsi="宋体"/>
                <w:szCs w:val="21"/>
              </w:rPr>
            </w:pPr>
            <w:r>
              <w:rPr>
                <w:rFonts w:hint="eastAsia" w:hAnsi="宋体"/>
                <w:szCs w:val="21"/>
              </w:rPr>
              <w:t>3</w:t>
            </w:r>
          </w:p>
        </w:tc>
        <w:tc>
          <w:tcPr>
            <w:tcW w:w="1813" w:type="dxa"/>
            <w:noWrap w:val="0"/>
            <w:vAlign w:val="center"/>
          </w:tcPr>
          <w:p>
            <w:pPr>
              <w:tabs>
                <w:tab w:val="left" w:pos="220"/>
              </w:tabs>
              <w:spacing w:line="280" w:lineRule="exact"/>
              <w:jc w:val="center"/>
              <w:rPr>
                <w:rFonts w:hAnsi="宋体"/>
                <w:szCs w:val="21"/>
              </w:rPr>
            </w:pPr>
            <w:r>
              <w:rPr>
                <w:rFonts w:hint="eastAsia" w:hAnsi="宋体"/>
                <w:szCs w:val="21"/>
              </w:rPr>
              <w:t>大连大通混炼机</w:t>
            </w:r>
          </w:p>
        </w:tc>
        <w:tc>
          <w:tcPr>
            <w:tcW w:w="2511" w:type="dxa"/>
            <w:noWrap w:val="0"/>
            <w:vAlign w:val="center"/>
          </w:tcPr>
          <w:p>
            <w:pPr>
              <w:tabs>
                <w:tab w:val="left" w:pos="220"/>
              </w:tabs>
              <w:spacing w:line="280" w:lineRule="exact"/>
              <w:jc w:val="center"/>
              <w:rPr>
                <w:rFonts w:hAnsi="宋体"/>
                <w:szCs w:val="21"/>
              </w:rPr>
            </w:pPr>
            <w:r>
              <w:rPr>
                <w:rFonts w:hint="eastAsia" w:hAnsi="宋体"/>
                <w:szCs w:val="21"/>
              </w:rPr>
              <w:t>10T</w:t>
            </w:r>
          </w:p>
        </w:tc>
        <w:tc>
          <w:tcPr>
            <w:tcW w:w="1640" w:type="dxa"/>
            <w:noWrap w:val="0"/>
            <w:vAlign w:val="center"/>
          </w:tcPr>
          <w:p>
            <w:pPr>
              <w:tabs>
                <w:tab w:val="left" w:pos="220"/>
              </w:tabs>
              <w:spacing w:line="280" w:lineRule="exact"/>
              <w:jc w:val="center"/>
              <w:rPr>
                <w:rFonts w:hAnsi="宋体"/>
                <w:szCs w:val="21"/>
              </w:rPr>
            </w:pPr>
            <w:r>
              <w:rPr>
                <w:rFonts w:hint="eastAsia" w:hAnsi="宋体"/>
                <w:szCs w:val="21"/>
              </w:rPr>
              <w:t>5台</w:t>
            </w:r>
          </w:p>
        </w:tc>
        <w:tc>
          <w:tcPr>
            <w:tcW w:w="1880" w:type="dxa"/>
            <w:noWrap w:val="0"/>
            <w:vAlign w:val="center"/>
          </w:tcPr>
          <w:p>
            <w:pPr>
              <w:tabs>
                <w:tab w:val="left" w:pos="220"/>
              </w:tabs>
              <w:spacing w:line="280" w:lineRule="exact"/>
              <w:jc w:val="center"/>
              <w:rPr>
                <w:rFonts w:hint="eastAsia" w:hAnsi="宋体"/>
                <w:szCs w:val="21"/>
              </w:rPr>
            </w:pPr>
            <w:r>
              <w:rPr>
                <w:rFonts w:hint="eastAsia" w:hAnsi="宋体"/>
                <w:szCs w:val="21"/>
              </w:rPr>
              <w:t>5台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4" w:type="dxa"/>
            <w:noWrap w:val="0"/>
            <w:vAlign w:val="center"/>
          </w:tcPr>
          <w:p>
            <w:pPr>
              <w:tabs>
                <w:tab w:val="left" w:pos="220"/>
              </w:tabs>
              <w:spacing w:line="280" w:lineRule="exact"/>
              <w:jc w:val="center"/>
              <w:rPr>
                <w:rFonts w:hint="eastAsia" w:hAnsi="宋体"/>
                <w:szCs w:val="21"/>
              </w:rPr>
            </w:pPr>
            <w:r>
              <w:rPr>
                <w:rFonts w:hint="eastAsia" w:hAnsi="宋体"/>
                <w:szCs w:val="21"/>
              </w:rPr>
              <w:t>4</w:t>
            </w:r>
          </w:p>
        </w:tc>
        <w:tc>
          <w:tcPr>
            <w:tcW w:w="1813" w:type="dxa"/>
            <w:noWrap w:val="0"/>
            <w:vAlign w:val="center"/>
          </w:tcPr>
          <w:p>
            <w:pPr>
              <w:tabs>
                <w:tab w:val="left" w:pos="220"/>
              </w:tabs>
              <w:spacing w:line="280" w:lineRule="exact"/>
              <w:jc w:val="center"/>
              <w:rPr>
                <w:rFonts w:hAnsi="宋体"/>
                <w:szCs w:val="21"/>
              </w:rPr>
            </w:pPr>
            <w:r>
              <w:rPr>
                <w:rFonts w:hAnsi="宋体"/>
                <w:szCs w:val="21"/>
              </w:rPr>
              <w:t>开炼机</w:t>
            </w:r>
          </w:p>
        </w:tc>
        <w:tc>
          <w:tcPr>
            <w:tcW w:w="2511" w:type="dxa"/>
            <w:noWrap w:val="0"/>
            <w:vAlign w:val="center"/>
          </w:tcPr>
          <w:p>
            <w:pPr>
              <w:tabs>
                <w:tab w:val="left" w:pos="220"/>
              </w:tabs>
              <w:spacing w:line="280" w:lineRule="exact"/>
              <w:jc w:val="center"/>
              <w:rPr>
                <w:rFonts w:hAnsi="宋体"/>
                <w:szCs w:val="21"/>
              </w:rPr>
            </w:pPr>
            <w:r>
              <w:rPr>
                <w:rFonts w:hAnsi="宋体"/>
                <w:szCs w:val="21"/>
              </w:rPr>
              <w:t>4</w:t>
            </w:r>
            <w:r>
              <w:rPr>
                <w:rFonts w:hint="eastAsia" w:hAnsi="宋体"/>
                <w:szCs w:val="21"/>
              </w:rPr>
              <w:t>0</w:t>
            </w:r>
            <w:r>
              <w:rPr>
                <w:rFonts w:hAnsi="宋体"/>
                <w:szCs w:val="21"/>
              </w:rPr>
              <w:t>0</w:t>
            </w:r>
          </w:p>
        </w:tc>
        <w:tc>
          <w:tcPr>
            <w:tcW w:w="1640" w:type="dxa"/>
            <w:noWrap w:val="0"/>
            <w:vAlign w:val="center"/>
          </w:tcPr>
          <w:p>
            <w:pPr>
              <w:tabs>
                <w:tab w:val="left" w:pos="220"/>
              </w:tabs>
              <w:spacing w:line="280" w:lineRule="exact"/>
              <w:jc w:val="center"/>
              <w:rPr>
                <w:rFonts w:hint="eastAsia" w:hAnsi="宋体"/>
                <w:szCs w:val="21"/>
              </w:rPr>
            </w:pPr>
            <w:r>
              <w:rPr>
                <w:rFonts w:hint="eastAsia" w:hAnsi="宋体"/>
                <w:szCs w:val="21"/>
              </w:rPr>
              <w:t>2</w:t>
            </w:r>
            <w:r>
              <w:rPr>
                <w:rFonts w:hAnsi="宋体"/>
                <w:szCs w:val="21"/>
              </w:rPr>
              <w:t>台</w:t>
            </w:r>
          </w:p>
        </w:tc>
        <w:tc>
          <w:tcPr>
            <w:tcW w:w="1880" w:type="dxa"/>
            <w:noWrap w:val="0"/>
            <w:vAlign w:val="center"/>
          </w:tcPr>
          <w:p>
            <w:pPr>
              <w:tabs>
                <w:tab w:val="left" w:pos="220"/>
              </w:tabs>
              <w:spacing w:line="280" w:lineRule="exact"/>
              <w:jc w:val="center"/>
              <w:rPr>
                <w:rFonts w:hint="eastAsia" w:hAnsi="宋体"/>
                <w:szCs w:val="21"/>
              </w:rPr>
            </w:pPr>
            <w:r>
              <w:rPr>
                <w:rFonts w:hint="eastAsia" w:hAnsi="宋体"/>
                <w:szCs w:val="21"/>
              </w:rPr>
              <w:t>2</w:t>
            </w:r>
            <w:r>
              <w:rPr>
                <w:rFonts w:hAnsi="宋体"/>
                <w:szCs w:val="21"/>
              </w:rPr>
              <w:t>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84" w:type="dxa"/>
            <w:noWrap w:val="0"/>
            <w:vAlign w:val="center"/>
          </w:tcPr>
          <w:p>
            <w:pPr>
              <w:tabs>
                <w:tab w:val="left" w:pos="220"/>
              </w:tabs>
              <w:jc w:val="center"/>
              <w:rPr>
                <w:rFonts w:hint="eastAsia" w:hAnsi="宋体"/>
                <w:szCs w:val="21"/>
              </w:rPr>
            </w:pPr>
            <w:r>
              <w:rPr>
                <w:rFonts w:hint="eastAsia" w:hAnsi="宋体"/>
                <w:szCs w:val="21"/>
              </w:rPr>
              <w:t>5</w:t>
            </w:r>
          </w:p>
        </w:tc>
        <w:tc>
          <w:tcPr>
            <w:tcW w:w="1813" w:type="dxa"/>
            <w:noWrap w:val="0"/>
            <w:vAlign w:val="center"/>
          </w:tcPr>
          <w:p>
            <w:pPr>
              <w:pStyle w:val="79"/>
              <w:spacing w:line="240" w:lineRule="auto"/>
              <w:ind w:firstLine="0" w:firstLineChars="0"/>
              <w:jc w:val="center"/>
              <w:rPr>
                <w:rFonts w:hint="eastAsia" w:ascii="Times New Roman" w:hAnsi="宋体"/>
                <w:snapToGrid/>
                <w:kern w:val="2"/>
                <w:sz w:val="21"/>
                <w:szCs w:val="21"/>
              </w:rPr>
            </w:pPr>
            <w:r>
              <w:rPr>
                <w:rFonts w:ascii="Times New Roman" w:hAnsi="宋体"/>
                <w:snapToGrid/>
                <w:kern w:val="2"/>
                <w:sz w:val="21"/>
                <w:szCs w:val="21"/>
              </w:rPr>
              <w:t>切</w:t>
            </w:r>
            <w:r>
              <w:rPr>
                <w:rFonts w:hint="eastAsia" w:ascii="Times New Roman" w:hAnsi="宋体"/>
                <w:snapToGrid/>
                <w:kern w:val="2"/>
                <w:sz w:val="21"/>
                <w:szCs w:val="21"/>
              </w:rPr>
              <w:t>片</w:t>
            </w:r>
            <w:r>
              <w:rPr>
                <w:rFonts w:ascii="Times New Roman" w:hAnsi="宋体"/>
                <w:snapToGrid/>
                <w:kern w:val="2"/>
                <w:sz w:val="21"/>
                <w:szCs w:val="21"/>
              </w:rPr>
              <w:t>机</w:t>
            </w:r>
          </w:p>
        </w:tc>
        <w:tc>
          <w:tcPr>
            <w:tcW w:w="2511" w:type="dxa"/>
            <w:noWrap w:val="0"/>
            <w:vAlign w:val="center"/>
          </w:tcPr>
          <w:p>
            <w:pPr>
              <w:pStyle w:val="79"/>
              <w:spacing w:line="240" w:lineRule="auto"/>
              <w:ind w:firstLine="0" w:firstLineChars="0"/>
              <w:jc w:val="center"/>
              <w:rPr>
                <w:rFonts w:ascii="Times New Roman" w:hAnsi="宋体"/>
                <w:snapToGrid/>
                <w:kern w:val="2"/>
                <w:sz w:val="21"/>
                <w:szCs w:val="21"/>
              </w:rPr>
            </w:pPr>
            <w:r>
              <w:rPr>
                <w:rFonts w:hint="eastAsia" w:ascii="Times New Roman" w:hAnsi="宋体"/>
                <w:snapToGrid/>
                <w:kern w:val="2"/>
                <w:sz w:val="21"/>
                <w:szCs w:val="21"/>
              </w:rPr>
              <w:t>Q600</w:t>
            </w:r>
          </w:p>
        </w:tc>
        <w:tc>
          <w:tcPr>
            <w:tcW w:w="1640" w:type="dxa"/>
            <w:noWrap w:val="0"/>
            <w:vAlign w:val="center"/>
          </w:tcPr>
          <w:p>
            <w:pPr>
              <w:pStyle w:val="79"/>
              <w:spacing w:line="240" w:lineRule="auto"/>
              <w:ind w:firstLine="0" w:firstLineChars="0"/>
              <w:jc w:val="center"/>
              <w:rPr>
                <w:rFonts w:ascii="Times New Roman" w:hAnsi="宋体"/>
                <w:snapToGrid/>
                <w:kern w:val="2"/>
                <w:sz w:val="21"/>
                <w:szCs w:val="21"/>
              </w:rPr>
            </w:pPr>
            <w:r>
              <w:rPr>
                <w:rFonts w:hint="eastAsia" w:ascii="Times New Roman" w:hAnsi="宋体"/>
                <w:snapToGrid/>
                <w:kern w:val="2"/>
                <w:sz w:val="21"/>
                <w:szCs w:val="21"/>
              </w:rPr>
              <w:t>2</w:t>
            </w:r>
            <w:r>
              <w:rPr>
                <w:rFonts w:ascii="Times New Roman" w:hAnsi="宋体"/>
                <w:snapToGrid/>
                <w:kern w:val="2"/>
                <w:sz w:val="21"/>
                <w:szCs w:val="21"/>
              </w:rPr>
              <w:t>台</w:t>
            </w:r>
          </w:p>
        </w:tc>
        <w:tc>
          <w:tcPr>
            <w:tcW w:w="1880" w:type="dxa"/>
            <w:noWrap w:val="0"/>
            <w:vAlign w:val="center"/>
          </w:tcPr>
          <w:p>
            <w:pPr>
              <w:pStyle w:val="79"/>
              <w:spacing w:line="240" w:lineRule="auto"/>
              <w:ind w:firstLine="0" w:firstLineChars="0"/>
              <w:jc w:val="center"/>
              <w:rPr>
                <w:rFonts w:hint="eastAsia" w:ascii="Times New Roman" w:hAnsi="宋体"/>
                <w:snapToGrid/>
                <w:kern w:val="2"/>
                <w:sz w:val="21"/>
                <w:szCs w:val="21"/>
              </w:rPr>
            </w:pPr>
            <w:r>
              <w:rPr>
                <w:rFonts w:hint="eastAsia" w:ascii="Times New Roman" w:hAnsi="宋体"/>
                <w:snapToGrid/>
                <w:kern w:val="2"/>
                <w:sz w:val="21"/>
                <w:szCs w:val="21"/>
              </w:rPr>
              <w:t>2</w:t>
            </w:r>
            <w:r>
              <w:rPr>
                <w:rFonts w:ascii="Times New Roman" w:hAnsi="宋体"/>
                <w:snapToGrid/>
                <w:kern w:val="2"/>
                <w:sz w:val="21"/>
                <w:szCs w:val="21"/>
              </w:rPr>
              <w:t>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4" w:type="dxa"/>
            <w:noWrap w:val="0"/>
            <w:vAlign w:val="center"/>
          </w:tcPr>
          <w:p>
            <w:pPr>
              <w:tabs>
                <w:tab w:val="left" w:pos="220"/>
              </w:tabs>
              <w:spacing w:line="280" w:lineRule="exact"/>
              <w:jc w:val="center"/>
              <w:rPr>
                <w:rFonts w:hint="eastAsia" w:hAnsi="宋体"/>
                <w:szCs w:val="21"/>
              </w:rPr>
            </w:pPr>
            <w:r>
              <w:rPr>
                <w:rFonts w:hint="eastAsia" w:hAnsi="宋体"/>
                <w:szCs w:val="21"/>
              </w:rPr>
              <w:t>6</w:t>
            </w:r>
          </w:p>
        </w:tc>
        <w:tc>
          <w:tcPr>
            <w:tcW w:w="1813" w:type="dxa"/>
            <w:noWrap w:val="0"/>
            <w:vAlign w:val="center"/>
          </w:tcPr>
          <w:p>
            <w:pPr>
              <w:tabs>
                <w:tab w:val="left" w:pos="220"/>
              </w:tabs>
              <w:spacing w:line="280" w:lineRule="exact"/>
              <w:jc w:val="center"/>
              <w:rPr>
                <w:rFonts w:hAnsi="宋体"/>
                <w:szCs w:val="21"/>
              </w:rPr>
            </w:pPr>
            <w:r>
              <w:rPr>
                <w:rFonts w:hint="eastAsia" w:hAnsi="宋体"/>
                <w:szCs w:val="21"/>
              </w:rPr>
              <w:t>利拿机</w:t>
            </w:r>
          </w:p>
        </w:tc>
        <w:tc>
          <w:tcPr>
            <w:tcW w:w="2511" w:type="dxa"/>
            <w:noWrap w:val="0"/>
            <w:vAlign w:val="center"/>
          </w:tcPr>
          <w:p>
            <w:pPr>
              <w:tabs>
                <w:tab w:val="left" w:pos="220"/>
              </w:tabs>
              <w:spacing w:line="280" w:lineRule="exact"/>
              <w:jc w:val="center"/>
              <w:rPr>
                <w:rFonts w:hAnsi="宋体"/>
                <w:szCs w:val="21"/>
              </w:rPr>
            </w:pPr>
            <w:r>
              <w:rPr>
                <w:rFonts w:hAnsi="宋体"/>
                <w:szCs w:val="21"/>
              </w:rPr>
              <w:t>台湾利拿机</w:t>
            </w:r>
          </w:p>
        </w:tc>
        <w:tc>
          <w:tcPr>
            <w:tcW w:w="1640" w:type="dxa"/>
            <w:noWrap w:val="0"/>
            <w:vAlign w:val="center"/>
          </w:tcPr>
          <w:p>
            <w:pPr>
              <w:tabs>
                <w:tab w:val="left" w:pos="220"/>
              </w:tabs>
              <w:spacing w:line="280" w:lineRule="exact"/>
              <w:jc w:val="center"/>
              <w:rPr>
                <w:rFonts w:hAnsi="宋体"/>
                <w:szCs w:val="21"/>
              </w:rPr>
            </w:pPr>
            <w:r>
              <w:rPr>
                <w:rFonts w:hint="eastAsia" w:hAnsi="宋体"/>
                <w:szCs w:val="21"/>
              </w:rPr>
              <w:t>5台</w:t>
            </w:r>
          </w:p>
        </w:tc>
        <w:tc>
          <w:tcPr>
            <w:tcW w:w="1880" w:type="dxa"/>
            <w:noWrap w:val="0"/>
            <w:vAlign w:val="center"/>
          </w:tcPr>
          <w:p>
            <w:pPr>
              <w:tabs>
                <w:tab w:val="left" w:pos="220"/>
              </w:tabs>
              <w:spacing w:line="280" w:lineRule="exact"/>
              <w:jc w:val="center"/>
              <w:rPr>
                <w:rFonts w:hint="eastAsia" w:hAnsi="宋体"/>
                <w:szCs w:val="21"/>
              </w:rPr>
            </w:pPr>
            <w:r>
              <w:rPr>
                <w:rFonts w:hint="eastAsia" w:hAnsi="宋体"/>
                <w:szCs w:val="21"/>
              </w:rPr>
              <w:t>5台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4" w:type="dxa"/>
            <w:noWrap w:val="0"/>
            <w:vAlign w:val="center"/>
          </w:tcPr>
          <w:p>
            <w:pPr>
              <w:tabs>
                <w:tab w:val="left" w:pos="220"/>
              </w:tabs>
              <w:spacing w:line="280" w:lineRule="exact"/>
              <w:jc w:val="center"/>
              <w:rPr>
                <w:rFonts w:hint="eastAsia" w:hAnsi="宋体"/>
                <w:szCs w:val="21"/>
              </w:rPr>
            </w:pPr>
            <w:r>
              <w:rPr>
                <w:rFonts w:hint="eastAsia" w:hAnsi="宋体"/>
                <w:szCs w:val="21"/>
              </w:rPr>
              <w:t>7</w:t>
            </w:r>
          </w:p>
        </w:tc>
        <w:tc>
          <w:tcPr>
            <w:tcW w:w="1813" w:type="dxa"/>
            <w:noWrap w:val="0"/>
            <w:vAlign w:val="center"/>
          </w:tcPr>
          <w:p>
            <w:pPr>
              <w:tabs>
                <w:tab w:val="left" w:pos="220"/>
              </w:tabs>
              <w:spacing w:line="280" w:lineRule="exact"/>
              <w:jc w:val="center"/>
              <w:rPr>
                <w:rFonts w:hAnsi="宋体"/>
                <w:szCs w:val="21"/>
              </w:rPr>
            </w:pPr>
            <w:r>
              <w:rPr>
                <w:rFonts w:hint="eastAsia" w:hAnsi="宋体"/>
                <w:szCs w:val="21"/>
              </w:rPr>
              <w:t>南京三普造粒机</w:t>
            </w:r>
          </w:p>
        </w:tc>
        <w:tc>
          <w:tcPr>
            <w:tcW w:w="2511" w:type="dxa"/>
            <w:noWrap w:val="0"/>
            <w:vAlign w:val="center"/>
          </w:tcPr>
          <w:p>
            <w:pPr>
              <w:tabs>
                <w:tab w:val="left" w:pos="220"/>
              </w:tabs>
              <w:spacing w:line="280" w:lineRule="exact"/>
              <w:jc w:val="center"/>
              <w:rPr>
                <w:rFonts w:hAnsi="宋体"/>
                <w:szCs w:val="21"/>
              </w:rPr>
            </w:pPr>
            <w:r>
              <w:rPr>
                <w:rFonts w:hint="eastAsia" w:hAnsi="宋体"/>
                <w:szCs w:val="21"/>
              </w:rPr>
              <w:t>型号</w:t>
            </w:r>
            <w:r>
              <w:rPr>
                <w:rFonts w:hAnsi="宋体"/>
                <w:szCs w:val="21"/>
              </w:rPr>
              <w:t>CF0.5</w:t>
            </w:r>
            <w:r>
              <w:rPr>
                <w:rFonts w:hint="eastAsia" w:hAnsi="宋体"/>
                <w:szCs w:val="21"/>
              </w:rPr>
              <w:t>（钢带宽度500mm，中心距离4-10.2m）</w:t>
            </w:r>
          </w:p>
        </w:tc>
        <w:tc>
          <w:tcPr>
            <w:tcW w:w="1640" w:type="dxa"/>
            <w:noWrap w:val="0"/>
            <w:vAlign w:val="center"/>
          </w:tcPr>
          <w:p>
            <w:pPr>
              <w:tabs>
                <w:tab w:val="left" w:pos="220"/>
              </w:tabs>
              <w:spacing w:line="280" w:lineRule="exact"/>
              <w:jc w:val="center"/>
              <w:rPr>
                <w:rFonts w:hAnsi="宋体"/>
                <w:szCs w:val="21"/>
              </w:rPr>
            </w:pPr>
            <w:r>
              <w:rPr>
                <w:rFonts w:hint="eastAsia" w:hAnsi="宋体"/>
                <w:szCs w:val="21"/>
              </w:rPr>
              <w:t>3台</w:t>
            </w:r>
          </w:p>
        </w:tc>
        <w:tc>
          <w:tcPr>
            <w:tcW w:w="1880" w:type="dxa"/>
            <w:noWrap w:val="0"/>
            <w:vAlign w:val="center"/>
          </w:tcPr>
          <w:p>
            <w:pPr>
              <w:tabs>
                <w:tab w:val="left" w:pos="220"/>
              </w:tabs>
              <w:spacing w:line="280" w:lineRule="exact"/>
              <w:jc w:val="center"/>
              <w:rPr>
                <w:rFonts w:hint="eastAsia" w:hAnsi="宋体"/>
                <w:szCs w:val="21"/>
              </w:rPr>
            </w:pPr>
            <w:r>
              <w:rPr>
                <w:rFonts w:hint="eastAsia" w:hAnsi="宋体"/>
                <w:szCs w:val="21"/>
              </w:rPr>
              <w:t>3台</w:t>
            </w:r>
          </w:p>
        </w:tc>
      </w:tr>
    </w:tbl>
    <w:p>
      <w:pPr>
        <w:pStyle w:val="50"/>
        <w:spacing w:line="360" w:lineRule="auto"/>
        <w:jc w:val="left"/>
        <w:rPr>
          <w:rFonts w:hint="eastAsia"/>
        </w:rPr>
      </w:pPr>
      <w:r>
        <w:rPr>
          <w:rFonts w:hint="eastAsia" w:cs="宋体" w:asciiTheme="minorEastAsia" w:hAnsiTheme="minorEastAsia" w:eastAsiaTheme="minorEastAsia"/>
          <w:b/>
          <w:bCs/>
          <w:spacing w:val="10"/>
          <w:szCs w:val="24"/>
        </w:rPr>
        <w:t>3.2.</w:t>
      </w:r>
      <w:r>
        <w:rPr>
          <w:rFonts w:hint="eastAsia" w:cs="宋体" w:asciiTheme="minorEastAsia" w:hAnsiTheme="minorEastAsia" w:eastAsiaTheme="minorEastAsia"/>
          <w:b/>
          <w:bCs/>
          <w:spacing w:val="10"/>
          <w:szCs w:val="24"/>
          <w:lang w:val="en-US" w:eastAsia="zh-CN"/>
        </w:rPr>
        <w:t>4</w:t>
      </w:r>
      <w:r>
        <w:rPr>
          <w:rFonts w:hint="eastAsia" w:cs="宋体" w:asciiTheme="minorEastAsia" w:hAnsiTheme="minorEastAsia" w:eastAsiaTheme="minorEastAsia"/>
          <w:b/>
          <w:bCs/>
          <w:spacing w:val="10"/>
          <w:szCs w:val="24"/>
        </w:rPr>
        <w:t>本项目主要原辅材料</w:t>
      </w:r>
    </w:p>
    <w:p>
      <w:pPr>
        <w:pStyle w:val="50"/>
        <w:spacing w:line="360" w:lineRule="auto"/>
        <w:ind w:firstLine="520" w:firstLineChars="200"/>
        <w:jc w:val="left"/>
        <w:rPr>
          <w:rFonts w:cs="宋体" w:asciiTheme="minorEastAsia" w:hAnsiTheme="minorEastAsia" w:eastAsiaTheme="minorEastAsia"/>
          <w:spacing w:val="10"/>
          <w:szCs w:val="24"/>
        </w:rPr>
      </w:pPr>
      <w:r>
        <w:rPr>
          <w:rFonts w:hint="eastAsia" w:cs="宋体" w:asciiTheme="minorEastAsia" w:hAnsiTheme="minorEastAsia" w:eastAsiaTheme="minorEastAsia"/>
          <w:spacing w:val="10"/>
          <w:szCs w:val="24"/>
        </w:rPr>
        <w:t>本项目原辅材料消耗情况见表3.</w:t>
      </w:r>
      <w:r>
        <w:rPr>
          <w:rFonts w:hint="eastAsia" w:cs="宋体" w:asciiTheme="minorEastAsia" w:hAnsiTheme="minorEastAsia" w:eastAsiaTheme="minorEastAsia"/>
          <w:spacing w:val="10"/>
          <w:szCs w:val="24"/>
          <w:lang w:val="en-US" w:eastAsia="zh-CN"/>
        </w:rPr>
        <w:t>6</w:t>
      </w:r>
      <w:r>
        <w:rPr>
          <w:rFonts w:hint="eastAsia" w:cs="宋体" w:asciiTheme="minorEastAsia" w:hAnsiTheme="minorEastAsia" w:eastAsiaTheme="minorEastAsia"/>
          <w:spacing w:val="10"/>
          <w:szCs w:val="24"/>
        </w:rPr>
        <w:t>。</w:t>
      </w:r>
    </w:p>
    <w:p>
      <w:pPr>
        <w:jc w:val="center"/>
        <w:rPr>
          <w:b/>
          <w:bCs/>
          <w:sz w:val="21"/>
          <w:szCs w:val="21"/>
        </w:rPr>
      </w:pPr>
      <w:r>
        <w:rPr>
          <w:rFonts w:hint="eastAsia" w:cs="宋体" w:asciiTheme="minorEastAsia" w:hAnsiTheme="minorEastAsia"/>
          <w:b/>
          <w:bCs/>
          <w:spacing w:val="10"/>
          <w:sz w:val="21"/>
          <w:szCs w:val="21"/>
        </w:rPr>
        <w:t>表3.</w:t>
      </w:r>
      <w:r>
        <w:rPr>
          <w:rFonts w:hint="eastAsia" w:cs="宋体" w:asciiTheme="minorEastAsia" w:hAnsiTheme="minorEastAsia"/>
          <w:b/>
          <w:bCs/>
          <w:spacing w:val="10"/>
          <w:sz w:val="21"/>
          <w:szCs w:val="21"/>
          <w:lang w:val="en-US" w:eastAsia="zh-CN"/>
        </w:rPr>
        <w:t>6</w:t>
      </w:r>
      <w:r>
        <w:rPr>
          <w:rFonts w:hint="eastAsia" w:cs="宋体" w:asciiTheme="minorEastAsia" w:hAnsiTheme="minorEastAsia"/>
          <w:b/>
          <w:bCs/>
          <w:spacing w:val="10"/>
          <w:sz w:val="21"/>
          <w:szCs w:val="21"/>
        </w:rPr>
        <w:t>原辅材料消耗表</w:t>
      </w:r>
    </w:p>
    <w:tbl>
      <w:tblPr>
        <w:tblStyle w:val="20"/>
        <w:tblW w:w="5000" w:type="pct"/>
        <w:tblInd w:w="0" w:type="dxa"/>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2530"/>
        <w:gridCol w:w="1928"/>
        <w:gridCol w:w="1908"/>
        <w:gridCol w:w="1481"/>
      </w:tblGrid>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396" w:type="pct"/>
            <w:noWrap w:val="0"/>
            <w:vAlign w:val="center"/>
          </w:tcPr>
          <w:p>
            <w:pPr>
              <w:snapToGrid w:val="0"/>
              <w:jc w:val="center"/>
              <w:rPr>
                <w:b/>
                <w:szCs w:val="21"/>
              </w:rPr>
            </w:pPr>
            <w:r>
              <w:rPr>
                <w:b/>
                <w:szCs w:val="21"/>
              </w:rPr>
              <w:t>序号</w:t>
            </w:r>
          </w:p>
        </w:tc>
        <w:tc>
          <w:tcPr>
            <w:tcW w:w="1484" w:type="pct"/>
            <w:noWrap w:val="0"/>
            <w:vAlign w:val="center"/>
          </w:tcPr>
          <w:p>
            <w:pPr>
              <w:snapToGrid w:val="0"/>
              <w:jc w:val="center"/>
              <w:rPr>
                <w:b/>
                <w:szCs w:val="21"/>
              </w:rPr>
            </w:pPr>
            <w:r>
              <w:rPr>
                <w:b/>
                <w:szCs w:val="21"/>
              </w:rPr>
              <w:t>名称</w:t>
            </w:r>
          </w:p>
        </w:tc>
        <w:tc>
          <w:tcPr>
            <w:tcW w:w="1131" w:type="pct"/>
            <w:noWrap w:val="0"/>
            <w:vAlign w:val="center"/>
          </w:tcPr>
          <w:p>
            <w:pPr>
              <w:snapToGrid w:val="0"/>
              <w:jc w:val="center"/>
              <w:rPr>
                <w:b/>
                <w:szCs w:val="21"/>
              </w:rPr>
            </w:pPr>
            <w:r>
              <w:rPr>
                <w:rFonts w:hint="eastAsia"/>
                <w:b/>
                <w:szCs w:val="21"/>
                <w:lang w:eastAsia="zh-CN"/>
              </w:rPr>
              <w:t>环评</w:t>
            </w:r>
            <w:r>
              <w:rPr>
                <w:b/>
                <w:szCs w:val="21"/>
              </w:rPr>
              <w:t>年消耗量(t/a)</w:t>
            </w:r>
          </w:p>
        </w:tc>
        <w:tc>
          <w:tcPr>
            <w:tcW w:w="1119" w:type="pct"/>
            <w:noWrap w:val="0"/>
            <w:vAlign w:val="center"/>
          </w:tcPr>
          <w:p>
            <w:pPr>
              <w:snapToGrid w:val="0"/>
              <w:jc w:val="center"/>
              <w:rPr>
                <w:rFonts w:hint="eastAsia" w:eastAsiaTheme="minorEastAsia"/>
                <w:b/>
                <w:szCs w:val="21"/>
                <w:lang w:eastAsia="zh-CN"/>
              </w:rPr>
            </w:pPr>
            <w:r>
              <w:rPr>
                <w:rFonts w:hint="eastAsia"/>
                <w:b/>
                <w:szCs w:val="21"/>
                <w:lang w:eastAsia="zh-CN"/>
              </w:rPr>
              <w:t>实际</w:t>
            </w:r>
            <w:r>
              <w:rPr>
                <w:b/>
                <w:szCs w:val="21"/>
              </w:rPr>
              <w:t>年消耗量(t/a)</w:t>
            </w:r>
          </w:p>
        </w:tc>
        <w:tc>
          <w:tcPr>
            <w:tcW w:w="868" w:type="pct"/>
            <w:noWrap w:val="0"/>
            <w:vAlign w:val="center"/>
          </w:tcPr>
          <w:p>
            <w:pPr>
              <w:snapToGrid w:val="0"/>
              <w:jc w:val="center"/>
              <w:rPr>
                <w:rFonts w:hint="eastAsia"/>
                <w:b/>
                <w:szCs w:val="21"/>
                <w:lang w:eastAsia="zh-CN"/>
              </w:rPr>
            </w:pPr>
            <w:r>
              <w:rPr>
                <w:rFonts w:hint="eastAsia"/>
                <w:b/>
                <w:szCs w:val="21"/>
                <w:lang w:eastAsia="zh-CN"/>
              </w:rPr>
              <w:t>备注</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396" w:type="pct"/>
            <w:noWrap w:val="0"/>
            <w:vAlign w:val="center"/>
          </w:tcPr>
          <w:p>
            <w:pPr>
              <w:spacing w:line="320" w:lineRule="exact"/>
              <w:jc w:val="center"/>
            </w:pPr>
            <w:r>
              <w:t>1</w:t>
            </w:r>
          </w:p>
        </w:tc>
        <w:tc>
          <w:tcPr>
            <w:tcW w:w="1484" w:type="pct"/>
            <w:noWrap w:val="0"/>
            <w:vAlign w:val="center"/>
          </w:tcPr>
          <w:p>
            <w:pPr>
              <w:spacing w:line="320" w:lineRule="exact"/>
              <w:jc w:val="center"/>
              <w:rPr>
                <w:rFonts w:hint="eastAsia"/>
              </w:rPr>
            </w:pPr>
            <w:r>
              <w:rPr>
                <w:rFonts w:hint="eastAsia" w:hAnsi="宋体"/>
                <w:bCs/>
              </w:rPr>
              <w:t>毛边等边角料（合成橡胶）</w:t>
            </w:r>
          </w:p>
        </w:tc>
        <w:tc>
          <w:tcPr>
            <w:tcW w:w="1131" w:type="pct"/>
            <w:noWrap w:val="0"/>
            <w:vAlign w:val="center"/>
          </w:tcPr>
          <w:p>
            <w:pPr>
              <w:spacing w:line="320" w:lineRule="exact"/>
              <w:jc w:val="center"/>
              <w:rPr>
                <w:rFonts w:hint="eastAsia"/>
              </w:rPr>
            </w:pPr>
            <w:r>
              <w:rPr>
                <w:rFonts w:hint="eastAsia"/>
              </w:rPr>
              <w:t>3000</w:t>
            </w:r>
          </w:p>
        </w:tc>
        <w:tc>
          <w:tcPr>
            <w:tcW w:w="1119" w:type="pct"/>
            <w:noWrap w:val="0"/>
            <w:vAlign w:val="top"/>
          </w:tcPr>
          <w:p>
            <w:pPr>
              <w:spacing w:line="320" w:lineRule="exact"/>
              <w:jc w:val="center"/>
              <w:rPr>
                <w:rFonts w:hint="default" w:eastAsiaTheme="minorEastAsia"/>
                <w:lang w:val="en-US" w:eastAsia="zh-CN"/>
              </w:rPr>
            </w:pPr>
            <w:r>
              <w:rPr>
                <w:rFonts w:hint="eastAsia"/>
                <w:lang w:val="en-US" w:eastAsia="zh-CN"/>
              </w:rPr>
              <w:t>2500</w:t>
            </w:r>
          </w:p>
        </w:tc>
        <w:tc>
          <w:tcPr>
            <w:tcW w:w="868" w:type="pct"/>
            <w:vMerge w:val="restart"/>
            <w:noWrap w:val="0"/>
            <w:vAlign w:val="top"/>
          </w:tcPr>
          <w:p>
            <w:pPr>
              <w:spacing w:line="320" w:lineRule="exact"/>
              <w:jc w:val="center"/>
              <w:rPr>
                <w:rFonts w:hint="default" w:eastAsiaTheme="minorEastAsia"/>
                <w:lang w:val="en-US" w:eastAsia="zh-CN"/>
              </w:rPr>
            </w:pPr>
            <w:r>
              <w:rPr>
                <w:rFonts w:hint="eastAsia"/>
                <w:lang w:val="en-US" w:eastAsia="zh-CN"/>
              </w:rPr>
              <w:t>项目为分期验收，因此原辅材料数量相差较大。</w:t>
            </w:r>
            <w:r>
              <w:rPr>
                <w:rFonts w:hint="eastAsia"/>
              </w:rPr>
              <w:t>EVA胶料</w:t>
            </w:r>
            <w:r>
              <w:rPr>
                <w:rFonts w:hint="eastAsia"/>
                <w:lang w:eastAsia="zh-CN"/>
              </w:rPr>
              <w:t>为二期项目所用材料。因此本次验收消耗量为</w:t>
            </w:r>
            <w:r>
              <w:rPr>
                <w:rFonts w:hint="eastAsia"/>
                <w:lang w:val="en-US" w:eastAsia="zh-CN"/>
              </w:rPr>
              <w:t>0</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396" w:type="pct"/>
            <w:noWrap w:val="0"/>
            <w:vAlign w:val="center"/>
          </w:tcPr>
          <w:p>
            <w:pPr>
              <w:spacing w:line="320" w:lineRule="exact"/>
              <w:jc w:val="center"/>
            </w:pPr>
            <w:r>
              <w:t>2</w:t>
            </w:r>
          </w:p>
        </w:tc>
        <w:tc>
          <w:tcPr>
            <w:tcW w:w="1484" w:type="pct"/>
            <w:noWrap w:val="0"/>
            <w:vAlign w:val="center"/>
          </w:tcPr>
          <w:p>
            <w:pPr>
              <w:spacing w:line="320" w:lineRule="exact"/>
              <w:jc w:val="center"/>
              <w:rPr>
                <w:rFonts w:hint="eastAsia"/>
              </w:rPr>
            </w:pPr>
            <w:r>
              <w:rPr>
                <w:rFonts w:hint="eastAsia"/>
              </w:rPr>
              <w:t>天然橡胶</w:t>
            </w:r>
          </w:p>
        </w:tc>
        <w:tc>
          <w:tcPr>
            <w:tcW w:w="1131" w:type="pct"/>
            <w:noWrap w:val="0"/>
            <w:vAlign w:val="center"/>
          </w:tcPr>
          <w:p>
            <w:pPr>
              <w:spacing w:line="320" w:lineRule="exact"/>
              <w:jc w:val="center"/>
              <w:rPr>
                <w:rFonts w:hint="eastAsia"/>
              </w:rPr>
            </w:pPr>
            <w:r>
              <w:rPr>
                <w:rFonts w:hint="eastAsia"/>
              </w:rPr>
              <w:t>4200.015</w:t>
            </w:r>
          </w:p>
        </w:tc>
        <w:tc>
          <w:tcPr>
            <w:tcW w:w="1119" w:type="pct"/>
            <w:noWrap w:val="0"/>
            <w:vAlign w:val="top"/>
          </w:tcPr>
          <w:p>
            <w:pPr>
              <w:spacing w:line="320" w:lineRule="exact"/>
              <w:jc w:val="center"/>
              <w:rPr>
                <w:rFonts w:hint="default" w:eastAsiaTheme="minorEastAsia"/>
                <w:lang w:val="en-US" w:eastAsia="zh-CN"/>
              </w:rPr>
            </w:pPr>
            <w:r>
              <w:rPr>
                <w:rFonts w:hint="eastAsia"/>
                <w:lang w:val="en-US" w:eastAsia="zh-CN"/>
              </w:rPr>
              <w:t>2200</w:t>
            </w:r>
          </w:p>
        </w:tc>
        <w:tc>
          <w:tcPr>
            <w:tcW w:w="868" w:type="pct"/>
            <w:vMerge w:val="continue"/>
            <w:noWrap w:val="0"/>
            <w:vAlign w:val="top"/>
          </w:tcPr>
          <w:p>
            <w:pPr>
              <w:spacing w:line="320" w:lineRule="exact"/>
              <w:jc w:val="center"/>
              <w:rPr>
                <w:rFonts w:hint="eastAsia"/>
                <w:lang w:val="en-US" w:eastAsia="zh-CN"/>
              </w:rPr>
            </w:pP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396" w:type="pct"/>
            <w:noWrap w:val="0"/>
            <w:vAlign w:val="center"/>
          </w:tcPr>
          <w:p>
            <w:pPr>
              <w:spacing w:line="320" w:lineRule="exact"/>
              <w:jc w:val="center"/>
              <w:rPr>
                <w:rFonts w:hint="eastAsia"/>
              </w:rPr>
            </w:pPr>
            <w:r>
              <w:rPr>
                <w:rFonts w:hint="eastAsia"/>
              </w:rPr>
              <w:t>3</w:t>
            </w:r>
          </w:p>
        </w:tc>
        <w:tc>
          <w:tcPr>
            <w:tcW w:w="1484" w:type="pct"/>
            <w:noWrap w:val="0"/>
            <w:vAlign w:val="center"/>
          </w:tcPr>
          <w:p>
            <w:pPr>
              <w:spacing w:line="320" w:lineRule="exact"/>
              <w:jc w:val="center"/>
              <w:rPr>
                <w:rFonts w:hint="eastAsia"/>
              </w:rPr>
            </w:pPr>
            <w:r>
              <w:rPr>
                <w:rFonts w:hint="eastAsia"/>
              </w:rPr>
              <w:t>EVA胶料</w:t>
            </w:r>
          </w:p>
        </w:tc>
        <w:tc>
          <w:tcPr>
            <w:tcW w:w="1131" w:type="pct"/>
            <w:noWrap w:val="0"/>
            <w:vAlign w:val="center"/>
          </w:tcPr>
          <w:p>
            <w:pPr>
              <w:spacing w:line="320" w:lineRule="exact"/>
              <w:jc w:val="center"/>
              <w:rPr>
                <w:rFonts w:hint="eastAsia"/>
                <w:bCs/>
              </w:rPr>
            </w:pPr>
            <w:r>
              <w:rPr>
                <w:rFonts w:hint="eastAsia"/>
                <w:bCs/>
              </w:rPr>
              <w:t>2800</w:t>
            </w:r>
          </w:p>
        </w:tc>
        <w:tc>
          <w:tcPr>
            <w:tcW w:w="1119" w:type="pct"/>
            <w:noWrap w:val="0"/>
            <w:vAlign w:val="top"/>
          </w:tcPr>
          <w:p>
            <w:pPr>
              <w:spacing w:line="320" w:lineRule="exact"/>
              <w:jc w:val="center"/>
              <w:rPr>
                <w:rFonts w:hint="eastAsia" w:eastAsiaTheme="minorEastAsia"/>
                <w:lang w:val="en-US" w:eastAsia="zh-CN"/>
              </w:rPr>
            </w:pPr>
            <w:r>
              <w:rPr>
                <w:rFonts w:hint="eastAsia"/>
                <w:lang w:val="en-US" w:eastAsia="zh-CN"/>
              </w:rPr>
              <w:t>0</w:t>
            </w:r>
          </w:p>
        </w:tc>
        <w:tc>
          <w:tcPr>
            <w:tcW w:w="868" w:type="pct"/>
            <w:vMerge w:val="continue"/>
            <w:noWrap w:val="0"/>
            <w:vAlign w:val="top"/>
          </w:tcPr>
          <w:p>
            <w:pPr>
              <w:spacing w:line="320" w:lineRule="exact"/>
              <w:jc w:val="center"/>
              <w:rPr>
                <w:rFonts w:hint="eastAsia"/>
                <w:lang w:val="en-US" w:eastAsia="zh-CN"/>
              </w:rPr>
            </w:pP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396" w:type="pct"/>
            <w:noWrap w:val="0"/>
            <w:vAlign w:val="center"/>
          </w:tcPr>
          <w:p>
            <w:pPr>
              <w:spacing w:line="320" w:lineRule="exact"/>
              <w:jc w:val="center"/>
              <w:rPr>
                <w:rFonts w:hint="eastAsia"/>
              </w:rPr>
            </w:pPr>
            <w:r>
              <w:rPr>
                <w:rFonts w:hint="eastAsia"/>
              </w:rPr>
              <w:t>4</w:t>
            </w:r>
          </w:p>
        </w:tc>
        <w:tc>
          <w:tcPr>
            <w:tcW w:w="1484" w:type="pct"/>
            <w:noWrap w:val="0"/>
            <w:vAlign w:val="center"/>
          </w:tcPr>
          <w:p>
            <w:pPr>
              <w:spacing w:line="320" w:lineRule="exact"/>
              <w:jc w:val="center"/>
            </w:pPr>
            <w:r>
              <w:rPr>
                <w:rFonts w:hint="eastAsia"/>
                <w:szCs w:val="21"/>
              </w:rPr>
              <w:t>白炭黑</w:t>
            </w:r>
          </w:p>
        </w:tc>
        <w:tc>
          <w:tcPr>
            <w:tcW w:w="1131" w:type="pct"/>
            <w:noWrap w:val="0"/>
            <w:vAlign w:val="center"/>
          </w:tcPr>
          <w:p>
            <w:pPr>
              <w:spacing w:line="320" w:lineRule="exact"/>
              <w:jc w:val="center"/>
              <w:rPr>
                <w:rFonts w:hint="eastAsia"/>
              </w:rPr>
            </w:pPr>
            <w:r>
              <w:rPr>
                <w:rFonts w:hint="eastAsia"/>
              </w:rPr>
              <w:t>500.4</w:t>
            </w:r>
          </w:p>
        </w:tc>
        <w:tc>
          <w:tcPr>
            <w:tcW w:w="1119" w:type="pct"/>
            <w:noWrap w:val="0"/>
            <w:vAlign w:val="top"/>
          </w:tcPr>
          <w:p>
            <w:pPr>
              <w:spacing w:line="320" w:lineRule="exact"/>
              <w:jc w:val="center"/>
              <w:rPr>
                <w:rFonts w:hint="default" w:eastAsiaTheme="minorEastAsia"/>
                <w:lang w:val="en-US" w:eastAsia="zh-CN"/>
              </w:rPr>
            </w:pPr>
            <w:r>
              <w:rPr>
                <w:rFonts w:hint="eastAsia"/>
                <w:lang w:val="en-US" w:eastAsia="zh-CN"/>
              </w:rPr>
              <w:t>465</w:t>
            </w:r>
          </w:p>
        </w:tc>
        <w:tc>
          <w:tcPr>
            <w:tcW w:w="868" w:type="pct"/>
            <w:vMerge w:val="continue"/>
            <w:noWrap w:val="0"/>
            <w:vAlign w:val="top"/>
          </w:tcPr>
          <w:p>
            <w:pPr>
              <w:spacing w:line="320" w:lineRule="exact"/>
              <w:jc w:val="center"/>
              <w:rPr>
                <w:rFonts w:hint="eastAsia"/>
                <w:lang w:val="en-US" w:eastAsia="zh-CN"/>
              </w:rPr>
            </w:pP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396" w:type="pct"/>
            <w:noWrap w:val="0"/>
            <w:vAlign w:val="center"/>
          </w:tcPr>
          <w:p>
            <w:pPr>
              <w:spacing w:line="320" w:lineRule="exact"/>
              <w:jc w:val="center"/>
              <w:rPr>
                <w:rFonts w:hint="eastAsia"/>
              </w:rPr>
            </w:pPr>
            <w:r>
              <w:rPr>
                <w:rFonts w:hint="eastAsia"/>
              </w:rPr>
              <w:t>5</w:t>
            </w:r>
          </w:p>
        </w:tc>
        <w:tc>
          <w:tcPr>
            <w:tcW w:w="1484" w:type="pct"/>
            <w:noWrap w:val="0"/>
            <w:vAlign w:val="center"/>
          </w:tcPr>
          <w:p>
            <w:pPr>
              <w:spacing w:line="320" w:lineRule="exact"/>
              <w:jc w:val="center"/>
              <w:rPr>
                <w:rFonts w:hint="eastAsia"/>
              </w:rPr>
            </w:pPr>
            <w:r>
              <w:rPr>
                <w:rFonts w:hint="eastAsia" w:hAnsi="宋体"/>
                <w:bCs/>
              </w:rPr>
              <w:t>纳米钙</w:t>
            </w:r>
          </w:p>
        </w:tc>
        <w:tc>
          <w:tcPr>
            <w:tcW w:w="1131" w:type="pct"/>
            <w:noWrap w:val="0"/>
            <w:vAlign w:val="center"/>
          </w:tcPr>
          <w:p>
            <w:pPr>
              <w:spacing w:line="320" w:lineRule="exact"/>
              <w:jc w:val="center"/>
              <w:rPr>
                <w:rFonts w:hint="eastAsia"/>
              </w:rPr>
            </w:pPr>
            <w:r>
              <w:rPr>
                <w:rFonts w:hint="eastAsia"/>
              </w:rPr>
              <w:t>200.463</w:t>
            </w:r>
          </w:p>
        </w:tc>
        <w:tc>
          <w:tcPr>
            <w:tcW w:w="1119" w:type="pct"/>
            <w:noWrap w:val="0"/>
            <w:vAlign w:val="top"/>
          </w:tcPr>
          <w:p>
            <w:pPr>
              <w:spacing w:line="320" w:lineRule="exact"/>
              <w:jc w:val="center"/>
              <w:rPr>
                <w:rFonts w:hint="default" w:eastAsiaTheme="minorEastAsia"/>
                <w:lang w:val="en-US" w:eastAsia="zh-CN"/>
              </w:rPr>
            </w:pPr>
            <w:r>
              <w:rPr>
                <w:rFonts w:hint="eastAsia"/>
                <w:lang w:val="en-US" w:eastAsia="zh-CN"/>
              </w:rPr>
              <w:t>185</w:t>
            </w:r>
          </w:p>
        </w:tc>
        <w:tc>
          <w:tcPr>
            <w:tcW w:w="868" w:type="pct"/>
            <w:vMerge w:val="continue"/>
            <w:noWrap w:val="0"/>
            <w:vAlign w:val="top"/>
          </w:tcPr>
          <w:p>
            <w:pPr>
              <w:spacing w:line="320" w:lineRule="exact"/>
              <w:jc w:val="center"/>
              <w:rPr>
                <w:rFonts w:hint="eastAsia"/>
                <w:lang w:val="en-US" w:eastAsia="zh-CN"/>
              </w:rPr>
            </w:pP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396" w:type="pct"/>
            <w:noWrap w:val="0"/>
            <w:vAlign w:val="center"/>
          </w:tcPr>
          <w:p>
            <w:pPr>
              <w:spacing w:line="320" w:lineRule="exact"/>
              <w:jc w:val="center"/>
              <w:rPr>
                <w:rFonts w:hint="eastAsia"/>
                <w:color w:val="000000"/>
              </w:rPr>
            </w:pPr>
            <w:r>
              <w:rPr>
                <w:rFonts w:hint="eastAsia"/>
                <w:color w:val="000000"/>
              </w:rPr>
              <w:t>6</w:t>
            </w:r>
          </w:p>
        </w:tc>
        <w:tc>
          <w:tcPr>
            <w:tcW w:w="1484" w:type="pct"/>
            <w:noWrap w:val="0"/>
            <w:vAlign w:val="center"/>
          </w:tcPr>
          <w:p>
            <w:pPr>
              <w:spacing w:line="320" w:lineRule="exact"/>
              <w:jc w:val="center"/>
              <w:rPr>
                <w:color w:val="000000"/>
              </w:rPr>
            </w:pPr>
            <w:r>
              <w:rPr>
                <w:rFonts w:hint="eastAsia"/>
                <w:color w:val="000000"/>
              </w:rPr>
              <w:t>氧化锌</w:t>
            </w:r>
          </w:p>
        </w:tc>
        <w:tc>
          <w:tcPr>
            <w:tcW w:w="1131" w:type="pct"/>
            <w:noWrap w:val="0"/>
            <w:vAlign w:val="center"/>
          </w:tcPr>
          <w:p>
            <w:pPr>
              <w:spacing w:line="320" w:lineRule="exact"/>
              <w:jc w:val="center"/>
              <w:rPr>
                <w:rFonts w:hint="eastAsia"/>
                <w:color w:val="000000"/>
              </w:rPr>
            </w:pPr>
            <w:r>
              <w:rPr>
                <w:rFonts w:hint="eastAsia"/>
                <w:color w:val="000000"/>
              </w:rPr>
              <w:t>300.534</w:t>
            </w:r>
          </w:p>
        </w:tc>
        <w:tc>
          <w:tcPr>
            <w:tcW w:w="1119" w:type="pct"/>
            <w:noWrap w:val="0"/>
            <w:vAlign w:val="top"/>
          </w:tcPr>
          <w:p>
            <w:pPr>
              <w:spacing w:line="320" w:lineRule="exact"/>
              <w:jc w:val="center"/>
              <w:rPr>
                <w:rFonts w:hint="default" w:eastAsiaTheme="minorEastAsia"/>
                <w:color w:val="000000"/>
                <w:lang w:val="en-US" w:eastAsia="zh-CN"/>
              </w:rPr>
            </w:pPr>
            <w:r>
              <w:rPr>
                <w:rFonts w:hint="eastAsia"/>
                <w:color w:val="000000"/>
                <w:lang w:val="en-US" w:eastAsia="zh-CN"/>
              </w:rPr>
              <w:t>250</w:t>
            </w:r>
          </w:p>
        </w:tc>
        <w:tc>
          <w:tcPr>
            <w:tcW w:w="868" w:type="pct"/>
            <w:vMerge w:val="continue"/>
            <w:noWrap w:val="0"/>
            <w:vAlign w:val="top"/>
          </w:tcPr>
          <w:p>
            <w:pPr>
              <w:spacing w:line="320" w:lineRule="exact"/>
              <w:jc w:val="center"/>
              <w:rPr>
                <w:rFonts w:hint="eastAsia"/>
                <w:color w:val="000000"/>
                <w:lang w:val="en-US" w:eastAsia="zh-CN"/>
              </w:rPr>
            </w:pP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96" w:type="pct"/>
            <w:noWrap w:val="0"/>
            <w:vAlign w:val="center"/>
          </w:tcPr>
          <w:p>
            <w:pPr>
              <w:spacing w:line="320" w:lineRule="exact"/>
              <w:jc w:val="center"/>
              <w:rPr>
                <w:rFonts w:hint="eastAsia"/>
              </w:rPr>
            </w:pPr>
            <w:r>
              <w:rPr>
                <w:rFonts w:hint="eastAsia"/>
              </w:rPr>
              <w:t>7</w:t>
            </w:r>
          </w:p>
        </w:tc>
        <w:tc>
          <w:tcPr>
            <w:tcW w:w="1484" w:type="pct"/>
            <w:noWrap w:val="0"/>
            <w:vAlign w:val="center"/>
          </w:tcPr>
          <w:p>
            <w:pPr>
              <w:spacing w:line="320" w:lineRule="exact"/>
              <w:jc w:val="center"/>
              <w:rPr>
                <w:rFonts w:hint="eastAsia"/>
              </w:rPr>
            </w:pPr>
            <w:r>
              <w:rPr>
                <w:rFonts w:hint="eastAsia"/>
              </w:rPr>
              <w:t>促进剂TS</w:t>
            </w:r>
          </w:p>
        </w:tc>
        <w:tc>
          <w:tcPr>
            <w:tcW w:w="1131" w:type="pct"/>
            <w:noWrap w:val="0"/>
            <w:vAlign w:val="center"/>
          </w:tcPr>
          <w:p>
            <w:pPr>
              <w:spacing w:line="320" w:lineRule="exact"/>
              <w:jc w:val="center"/>
              <w:rPr>
                <w:rFonts w:hint="eastAsia"/>
              </w:rPr>
            </w:pPr>
            <w:r>
              <w:rPr>
                <w:rFonts w:hint="eastAsia"/>
              </w:rPr>
              <w:t>500</w:t>
            </w:r>
          </w:p>
        </w:tc>
        <w:tc>
          <w:tcPr>
            <w:tcW w:w="1119" w:type="pct"/>
            <w:noWrap w:val="0"/>
            <w:vAlign w:val="top"/>
          </w:tcPr>
          <w:p>
            <w:pPr>
              <w:spacing w:line="320" w:lineRule="exact"/>
              <w:jc w:val="center"/>
              <w:rPr>
                <w:rFonts w:hint="default" w:eastAsiaTheme="minorEastAsia"/>
                <w:lang w:val="en-US" w:eastAsia="zh-CN"/>
              </w:rPr>
            </w:pPr>
            <w:r>
              <w:rPr>
                <w:rFonts w:hint="eastAsia"/>
                <w:lang w:val="en-US" w:eastAsia="zh-CN"/>
              </w:rPr>
              <w:t>480</w:t>
            </w:r>
          </w:p>
        </w:tc>
        <w:tc>
          <w:tcPr>
            <w:tcW w:w="868" w:type="pct"/>
            <w:vMerge w:val="continue"/>
            <w:noWrap w:val="0"/>
            <w:vAlign w:val="top"/>
          </w:tcPr>
          <w:p>
            <w:pPr>
              <w:spacing w:line="320" w:lineRule="exact"/>
              <w:jc w:val="center"/>
              <w:rPr>
                <w:rFonts w:hint="eastAsia"/>
                <w:lang w:val="en-US" w:eastAsia="zh-CN"/>
              </w:rPr>
            </w:pPr>
          </w:p>
        </w:tc>
      </w:tr>
    </w:tbl>
    <w:p>
      <w:pPr>
        <w:pStyle w:val="2"/>
        <w:spacing w:line="360" w:lineRule="auto"/>
        <w:ind w:left="0" w:leftChars="0" w:firstLine="0" w:firstLineChars="0"/>
        <w:rPr>
          <w:rFonts w:hint="default" w:eastAsia="宋体"/>
          <w:b/>
          <w:bCs/>
          <w:sz w:val="24"/>
          <w:szCs w:val="24"/>
          <w:lang w:val="en-US" w:eastAsia="zh-CN"/>
        </w:rPr>
      </w:pPr>
      <w:r>
        <w:rPr>
          <w:rFonts w:hint="eastAsia"/>
          <w:b/>
          <w:bCs/>
          <w:sz w:val="24"/>
          <w:szCs w:val="24"/>
          <w:lang w:val="en-US" w:eastAsia="zh-CN"/>
        </w:rPr>
        <w:t>3.2.5原辅材料性质</w:t>
      </w:r>
    </w:p>
    <w:p>
      <w:pPr>
        <w:pStyle w:val="18"/>
        <w:shd w:val="clear" w:color="auto" w:fill="FFFFFF"/>
        <w:spacing w:before="0" w:beforeAutospacing="0" w:after="0" w:afterAutospacing="0" w:line="360" w:lineRule="auto"/>
        <w:ind w:firstLine="482" w:firstLineChars="200"/>
        <w:jc w:val="both"/>
        <w:rPr>
          <w:rFonts w:hint="eastAsia" w:ascii="Times New Roman" w:hAnsi="Times New Roman"/>
          <w:b/>
        </w:rPr>
      </w:pPr>
      <w:r>
        <w:rPr>
          <w:rFonts w:hint="eastAsia" w:ascii="Times New Roman"/>
          <w:b/>
        </w:rPr>
        <w:t>（1）</w:t>
      </w:r>
      <w:r>
        <w:rPr>
          <w:rFonts w:ascii="Times New Roman"/>
          <w:b/>
        </w:rPr>
        <w:t>天然橡胶</w:t>
      </w:r>
    </w:p>
    <w:p>
      <w:pPr>
        <w:pStyle w:val="18"/>
        <w:shd w:val="clear" w:color="auto" w:fill="FFFFFF"/>
        <w:spacing w:before="0" w:beforeAutospacing="0" w:after="0" w:afterAutospacing="0" w:line="360" w:lineRule="auto"/>
        <w:ind w:firstLine="480" w:firstLineChars="200"/>
        <w:jc w:val="both"/>
        <w:rPr>
          <w:rFonts w:ascii="Times New Roman" w:hAnsi="Times New Roman"/>
        </w:rPr>
      </w:pPr>
      <w:r>
        <w:rPr>
          <w:rFonts w:ascii="Times New Roman"/>
        </w:rPr>
        <w:t>天然橡胶是一种以聚异戊二烯为主要成分的天然高分子化合物，分子式是（</w:t>
      </w:r>
      <w:r>
        <w:rPr>
          <w:rFonts w:ascii="Times New Roman" w:hAnsi="Times New Roman"/>
        </w:rPr>
        <w:t>C</w:t>
      </w:r>
      <w:r>
        <w:rPr>
          <w:rFonts w:ascii="Times New Roman" w:hAnsi="Times New Roman"/>
          <w:vertAlign w:val="subscript"/>
        </w:rPr>
        <w:t>5</w:t>
      </w:r>
      <w:r>
        <w:rPr>
          <w:rFonts w:ascii="Times New Roman" w:hAnsi="Times New Roman"/>
        </w:rPr>
        <w:t>H</w:t>
      </w:r>
      <w:r>
        <w:rPr>
          <w:rFonts w:ascii="Times New Roman" w:hAnsi="Times New Roman"/>
          <w:vertAlign w:val="subscript"/>
        </w:rPr>
        <w:t>8</w:t>
      </w:r>
      <w:r>
        <w:rPr>
          <w:rFonts w:ascii="Times New Roman"/>
        </w:rPr>
        <w:t>）</w:t>
      </w:r>
      <w:r>
        <w:rPr>
          <w:rFonts w:ascii="Times New Roman" w:hAnsi="Times New Roman"/>
        </w:rPr>
        <w:t>n</w:t>
      </w:r>
      <w:r>
        <w:rPr>
          <w:rFonts w:ascii="Times New Roman"/>
        </w:rPr>
        <w:t>，其橡胶烃（聚异戊二烯）含量在</w:t>
      </w:r>
      <w:r>
        <w:rPr>
          <w:rFonts w:ascii="Times New Roman" w:hAnsi="Times New Roman"/>
        </w:rPr>
        <w:t>90%</w:t>
      </w:r>
      <w:r>
        <w:rPr>
          <w:rFonts w:ascii="Times New Roman"/>
        </w:rPr>
        <w:t>以上，还含有少量的蛋白质、脂肪酸、糖分及灰分等。</w:t>
      </w:r>
    </w:p>
    <w:p>
      <w:pPr>
        <w:pStyle w:val="18"/>
        <w:shd w:val="clear" w:color="auto" w:fill="FFFFFF"/>
        <w:spacing w:before="0" w:beforeAutospacing="0" w:after="0" w:afterAutospacing="0" w:line="360" w:lineRule="auto"/>
        <w:ind w:firstLine="480" w:firstLineChars="200"/>
        <w:jc w:val="both"/>
        <w:rPr>
          <w:rFonts w:ascii="Times New Roman" w:hAnsi="Times New Roman"/>
        </w:rPr>
      </w:pPr>
      <w:r>
        <w:rPr>
          <w:rFonts w:ascii="Times New Roman"/>
        </w:rPr>
        <w:t>天然橡胶的物理特性。天然橡胶在常温下具有较高的弹性，稍带塑性，具有非常好的机械强度，滞后损失小，在多次变形时生热低，因此其耐屈挠性也很好，并且因为是非极性橡胶，所以电绝缘性能良好。</w:t>
      </w:r>
    </w:p>
    <w:p>
      <w:pPr>
        <w:pStyle w:val="18"/>
        <w:shd w:val="clear" w:color="auto" w:fill="FFFFFF"/>
        <w:spacing w:before="0" w:beforeAutospacing="0" w:after="0" w:afterAutospacing="0" w:line="360" w:lineRule="auto"/>
        <w:ind w:firstLine="480" w:firstLineChars="200"/>
        <w:jc w:val="both"/>
        <w:rPr>
          <w:rFonts w:ascii="Times New Roman" w:hAnsi="Times New Roman"/>
        </w:rPr>
      </w:pPr>
      <w:r>
        <w:rPr>
          <w:rFonts w:ascii="Times New Roman"/>
        </w:rPr>
        <w:t>天然橡胶的化学特性。因为有不饱和双键，所以天然橡胶是一种化学反应能力较强的物质，光、热、臭氧、辐射、屈挠变形和铜、锰等金属都能促进橡胶的老化，不耐老化是天然橡胶的致命弱点，但是，添加了防老剂的天然橡胶，有时在阳光下曝晒两个月依然看不出多大变化，在仓库内贮存三年后仍可以照常使用。</w:t>
      </w:r>
    </w:p>
    <w:p>
      <w:pPr>
        <w:pStyle w:val="18"/>
        <w:shd w:val="clear" w:color="auto" w:fill="FFFFFF"/>
        <w:spacing w:before="0" w:beforeAutospacing="0" w:after="0" w:afterAutospacing="0" w:line="360" w:lineRule="auto"/>
        <w:ind w:firstLine="480" w:firstLineChars="200"/>
        <w:jc w:val="both"/>
        <w:rPr>
          <w:rFonts w:ascii="Times New Roman" w:hAnsi="Times New Roman"/>
        </w:rPr>
      </w:pPr>
      <w:r>
        <w:rPr>
          <w:rFonts w:ascii="Times New Roman"/>
        </w:rPr>
        <w:t>天然橡胶的耐介质特性。天然橡胶有较好的耐碱性能，但不耐浓强酸。由于天然橡胶是非极性橡胶，只能耐一些极性溶剂，而在非极性溶剂中则溶胀，因此，其耐油性和耐溶剂性很差，一般说来，烃、卤代烃、二硫化碳、醚、高级酮和高级脂肪酸对天然橡胶均有溶解作用，但其溶解度则受塑炼程度的影响，而低级酮、低级酯及醇类对天然橡胶则是非溶剂。</w:t>
      </w:r>
    </w:p>
    <w:p>
      <w:pPr>
        <w:pStyle w:val="18"/>
        <w:shd w:val="clear" w:color="auto" w:fill="FFFFFF"/>
        <w:spacing w:before="0" w:beforeAutospacing="0" w:after="0" w:afterAutospacing="0" w:line="360" w:lineRule="auto"/>
        <w:ind w:firstLine="482" w:firstLineChars="200"/>
        <w:jc w:val="both"/>
        <w:rPr>
          <w:rFonts w:ascii="Times New Roman"/>
          <w:b/>
        </w:rPr>
      </w:pPr>
      <w:r>
        <w:rPr>
          <w:rFonts w:hint="eastAsia" w:ascii="Times New Roman"/>
          <w:b/>
        </w:rPr>
        <w:t>（2）</w:t>
      </w:r>
      <w:r>
        <w:rPr>
          <w:rFonts w:ascii="Times New Roman"/>
          <w:b/>
        </w:rPr>
        <w:t>合成橡胶</w:t>
      </w:r>
    </w:p>
    <w:p>
      <w:pPr>
        <w:widowControl/>
        <w:shd w:val="clear" w:color="auto" w:fill="FFFFFF"/>
        <w:spacing w:line="360" w:lineRule="auto"/>
        <w:ind w:firstLine="480" w:firstLineChars="200"/>
        <w:rPr>
          <w:sz w:val="24"/>
          <w:shd w:val="clear" w:color="auto" w:fill="FFFFFF"/>
        </w:rPr>
      </w:pPr>
      <w:r>
        <w:rPr>
          <w:rFonts w:hAnsi="宋体"/>
          <w:sz w:val="24"/>
          <w:shd w:val="clear" w:color="auto" w:fill="FFFFFF"/>
        </w:rPr>
        <w:t>人工合成的高弹性聚合物，也称合成弹性体。产量仅低于合成树脂（或塑料）、合成纤维。其性能因单体不同而异，少数品种的性能与天然橡胶相似。</w:t>
      </w:r>
    </w:p>
    <w:p>
      <w:pPr>
        <w:widowControl/>
        <w:shd w:val="clear" w:color="auto" w:fill="FFFFFF"/>
        <w:spacing w:line="360" w:lineRule="auto"/>
        <w:ind w:firstLine="480" w:firstLineChars="200"/>
        <w:rPr>
          <w:kern w:val="0"/>
          <w:sz w:val="24"/>
        </w:rPr>
      </w:pPr>
      <w:r>
        <w:rPr>
          <w:rFonts w:hAnsi="宋体"/>
          <w:kern w:val="0"/>
          <w:sz w:val="24"/>
        </w:rPr>
        <w:t>性质：其性能因单体不同而异，少数品种的性能与天然橡胶相似。某些合成橡胶具有较天然橡胶优良的耐温、耐磨、耐老化、耐</w:t>
      </w:r>
      <w:r>
        <w:rPr>
          <w:kern w:val="0"/>
          <w:sz w:val="24"/>
        </w:rPr>
        <w:fldChar w:fldCharType="begin"/>
      </w:r>
      <w:r>
        <w:rPr>
          <w:kern w:val="0"/>
          <w:sz w:val="24"/>
        </w:rPr>
        <w:instrText xml:space="preserve"> HYPERLINK "http://baike.baidu.com/view/31398.htm" \t "_blank" </w:instrText>
      </w:r>
      <w:r>
        <w:rPr>
          <w:kern w:val="0"/>
          <w:sz w:val="24"/>
        </w:rPr>
        <w:fldChar w:fldCharType="separate"/>
      </w:r>
      <w:r>
        <w:rPr>
          <w:rFonts w:hAnsi="宋体"/>
          <w:kern w:val="0"/>
          <w:sz w:val="24"/>
        </w:rPr>
        <w:t>腐蚀</w:t>
      </w:r>
      <w:r>
        <w:rPr>
          <w:kern w:val="0"/>
          <w:sz w:val="24"/>
        </w:rPr>
        <w:fldChar w:fldCharType="end"/>
      </w:r>
      <w:r>
        <w:rPr>
          <w:rFonts w:hAnsi="宋体"/>
          <w:kern w:val="0"/>
          <w:sz w:val="24"/>
        </w:rPr>
        <w:t>或耐油等性能。</w:t>
      </w:r>
      <w:bookmarkStart w:id="10" w:name="ref_[2]_45327"/>
      <w:bookmarkEnd w:id="10"/>
      <w:r>
        <w:rPr>
          <w:rFonts w:hAnsi="宋体"/>
          <w:kern w:val="0"/>
          <w:sz w:val="24"/>
        </w:rPr>
        <w:t>在使用条件下呈高弹性，有一定模量。</w:t>
      </w:r>
      <w:bookmarkStart w:id="11" w:name="ref_[1]_45327"/>
      <w:bookmarkEnd w:id="11"/>
    </w:p>
    <w:p>
      <w:pPr>
        <w:pStyle w:val="18"/>
        <w:shd w:val="clear" w:color="auto" w:fill="FFFFFF"/>
        <w:spacing w:before="0" w:beforeAutospacing="0" w:after="0" w:afterAutospacing="0" w:line="360" w:lineRule="auto"/>
        <w:ind w:firstLine="482" w:firstLineChars="200"/>
        <w:jc w:val="both"/>
        <w:rPr>
          <w:rFonts w:hint="eastAsia" w:ascii="Times New Roman"/>
          <w:b/>
        </w:rPr>
      </w:pPr>
      <w:bookmarkStart w:id="12" w:name="2_2"/>
      <w:bookmarkEnd w:id="12"/>
      <w:bookmarkStart w:id="13" w:name="sub45327_2_2"/>
      <w:bookmarkEnd w:id="13"/>
      <w:r>
        <w:rPr>
          <w:rFonts w:hint="eastAsia" w:ascii="Times New Roman"/>
          <w:b/>
        </w:rPr>
        <w:t>（3）氧化锌</w:t>
      </w:r>
    </w:p>
    <w:p>
      <w:pPr>
        <w:jc w:val="center"/>
        <w:rPr>
          <w:rFonts w:hint="eastAsia"/>
          <w:b/>
          <w:szCs w:val="21"/>
        </w:rPr>
      </w:pPr>
      <w:r>
        <w:rPr>
          <w:rFonts w:hint="eastAsia"/>
          <w:b/>
          <w:szCs w:val="21"/>
        </w:rPr>
        <w:t>表</w:t>
      </w:r>
      <w:r>
        <w:rPr>
          <w:rFonts w:hint="eastAsia"/>
          <w:b/>
          <w:szCs w:val="21"/>
          <w:lang w:val="en-US" w:eastAsia="zh-CN"/>
        </w:rPr>
        <w:t>3.7</w:t>
      </w:r>
      <w:r>
        <w:rPr>
          <w:rFonts w:hint="eastAsia"/>
          <w:b/>
          <w:szCs w:val="21"/>
        </w:rPr>
        <w:t xml:space="preserve">     </w:t>
      </w:r>
      <w:r>
        <w:rPr>
          <w:rFonts w:hint="eastAsia" w:hAnsi="宋体"/>
          <w:b/>
          <w:szCs w:val="21"/>
        </w:rPr>
        <w:t>氧化锌理化性质表</w:t>
      </w:r>
    </w:p>
    <w:tbl>
      <w:tblPr>
        <w:tblStyle w:val="20"/>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718"/>
        <w:gridCol w:w="680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008" w:type="pct"/>
            <w:noWrap w:val="0"/>
            <w:vAlign w:val="center"/>
          </w:tcPr>
          <w:p>
            <w:pPr>
              <w:widowControl/>
              <w:jc w:val="center"/>
              <w:rPr>
                <w:kern w:val="0"/>
                <w:szCs w:val="21"/>
              </w:rPr>
            </w:pPr>
            <w:r>
              <w:rPr>
                <w:rFonts w:hAnsi="宋体"/>
                <w:kern w:val="0"/>
                <w:szCs w:val="21"/>
              </w:rPr>
              <w:t>中文名称</w:t>
            </w:r>
          </w:p>
        </w:tc>
        <w:tc>
          <w:tcPr>
            <w:tcW w:w="3992" w:type="pct"/>
            <w:noWrap w:val="0"/>
            <w:vAlign w:val="center"/>
          </w:tcPr>
          <w:p>
            <w:pPr>
              <w:widowControl/>
              <w:jc w:val="left"/>
              <w:rPr>
                <w:bCs/>
                <w:kern w:val="0"/>
                <w:szCs w:val="21"/>
              </w:rPr>
            </w:pPr>
            <w:r>
              <w:rPr>
                <w:rFonts w:hAnsi="宋体"/>
                <w:bCs/>
                <w:kern w:val="0"/>
                <w:szCs w:val="21"/>
              </w:rPr>
              <w:t>氧化锌</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008" w:type="pct"/>
            <w:noWrap w:val="0"/>
            <w:vAlign w:val="center"/>
          </w:tcPr>
          <w:p>
            <w:pPr>
              <w:widowControl/>
              <w:jc w:val="center"/>
              <w:rPr>
                <w:kern w:val="0"/>
                <w:szCs w:val="21"/>
              </w:rPr>
            </w:pPr>
            <w:r>
              <w:rPr>
                <w:rFonts w:hAnsi="宋体"/>
                <w:kern w:val="0"/>
                <w:szCs w:val="21"/>
              </w:rPr>
              <w:t>分</w:t>
            </w:r>
            <w:r>
              <w:rPr>
                <w:kern w:val="0"/>
                <w:szCs w:val="21"/>
              </w:rPr>
              <w:t xml:space="preserve"> </w:t>
            </w:r>
            <w:r>
              <w:rPr>
                <w:rFonts w:hAnsi="宋体"/>
                <w:kern w:val="0"/>
                <w:szCs w:val="21"/>
              </w:rPr>
              <w:t>子</w:t>
            </w:r>
            <w:r>
              <w:rPr>
                <w:kern w:val="0"/>
                <w:szCs w:val="21"/>
              </w:rPr>
              <w:t xml:space="preserve"> </w:t>
            </w:r>
            <w:r>
              <w:rPr>
                <w:rFonts w:hAnsi="宋体"/>
                <w:kern w:val="0"/>
                <w:szCs w:val="21"/>
              </w:rPr>
              <w:t>式</w:t>
            </w:r>
          </w:p>
        </w:tc>
        <w:tc>
          <w:tcPr>
            <w:tcW w:w="3992" w:type="pct"/>
            <w:noWrap w:val="0"/>
            <w:vAlign w:val="center"/>
          </w:tcPr>
          <w:p>
            <w:pPr>
              <w:widowControl/>
              <w:jc w:val="left"/>
              <w:rPr>
                <w:kern w:val="0"/>
                <w:szCs w:val="21"/>
              </w:rPr>
            </w:pPr>
            <w:r>
              <w:rPr>
                <w:kern w:val="0"/>
                <w:szCs w:val="21"/>
              </w:rPr>
              <w:t>ZnO</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008" w:type="pct"/>
            <w:noWrap w:val="0"/>
            <w:vAlign w:val="center"/>
          </w:tcPr>
          <w:p>
            <w:pPr>
              <w:widowControl/>
              <w:jc w:val="center"/>
              <w:rPr>
                <w:kern w:val="0"/>
                <w:szCs w:val="21"/>
              </w:rPr>
            </w:pPr>
            <w:r>
              <w:rPr>
                <w:rFonts w:hAnsi="宋体"/>
                <w:kern w:val="0"/>
                <w:szCs w:val="21"/>
              </w:rPr>
              <w:t>分</w:t>
            </w:r>
            <w:r>
              <w:rPr>
                <w:kern w:val="0"/>
                <w:szCs w:val="21"/>
              </w:rPr>
              <w:t xml:space="preserve"> </w:t>
            </w:r>
            <w:r>
              <w:rPr>
                <w:rFonts w:hAnsi="宋体"/>
                <w:kern w:val="0"/>
                <w:szCs w:val="21"/>
              </w:rPr>
              <w:t>子</w:t>
            </w:r>
            <w:r>
              <w:rPr>
                <w:kern w:val="0"/>
                <w:szCs w:val="21"/>
              </w:rPr>
              <w:t xml:space="preserve"> </w:t>
            </w:r>
            <w:r>
              <w:rPr>
                <w:rFonts w:hAnsi="宋体"/>
                <w:kern w:val="0"/>
                <w:szCs w:val="21"/>
              </w:rPr>
              <w:t>量</w:t>
            </w:r>
          </w:p>
        </w:tc>
        <w:tc>
          <w:tcPr>
            <w:tcW w:w="3992" w:type="pct"/>
            <w:noWrap w:val="0"/>
            <w:vAlign w:val="center"/>
          </w:tcPr>
          <w:p>
            <w:pPr>
              <w:widowControl/>
              <w:jc w:val="left"/>
              <w:rPr>
                <w:kern w:val="0"/>
                <w:szCs w:val="21"/>
              </w:rPr>
            </w:pPr>
            <w:r>
              <w:rPr>
                <w:kern w:val="0"/>
                <w:szCs w:val="21"/>
              </w:rPr>
              <w:t>81.4084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008" w:type="pct"/>
            <w:noWrap w:val="0"/>
            <w:vAlign w:val="center"/>
          </w:tcPr>
          <w:p>
            <w:pPr>
              <w:widowControl/>
              <w:jc w:val="center"/>
              <w:rPr>
                <w:kern w:val="0"/>
                <w:szCs w:val="21"/>
              </w:rPr>
            </w:pPr>
            <w:r>
              <w:rPr>
                <w:rFonts w:hAnsi="宋体"/>
                <w:kern w:val="0"/>
                <w:szCs w:val="21"/>
              </w:rPr>
              <w:t>物化性质</w:t>
            </w:r>
          </w:p>
        </w:tc>
        <w:tc>
          <w:tcPr>
            <w:tcW w:w="3992" w:type="pct"/>
            <w:noWrap w:val="0"/>
            <w:vAlign w:val="center"/>
          </w:tcPr>
          <w:p>
            <w:pPr>
              <w:widowControl/>
              <w:jc w:val="left"/>
              <w:rPr>
                <w:kern w:val="0"/>
                <w:szCs w:val="21"/>
              </w:rPr>
            </w:pPr>
            <w:r>
              <w:rPr>
                <w:rFonts w:hAnsi="宋体"/>
                <w:kern w:val="0"/>
                <w:szCs w:val="21"/>
              </w:rPr>
              <w:t>性状：白色六角晶系结晶或粉末。无味、质细腻。</w:t>
            </w:r>
          </w:p>
          <w:p>
            <w:pPr>
              <w:widowControl/>
              <w:jc w:val="left"/>
              <w:rPr>
                <w:kern w:val="0"/>
                <w:szCs w:val="21"/>
              </w:rPr>
            </w:pPr>
            <w:r>
              <w:rPr>
                <w:rFonts w:hAnsi="宋体"/>
                <w:kern w:val="0"/>
                <w:szCs w:val="21"/>
              </w:rPr>
              <w:t>熔点：</w:t>
            </w:r>
            <w:r>
              <w:rPr>
                <w:kern w:val="0"/>
                <w:szCs w:val="21"/>
              </w:rPr>
              <w:t>1975</w:t>
            </w:r>
            <w:r>
              <w:rPr>
                <w:rFonts w:ascii="宋体" w:hAnsi="宋体"/>
                <w:kern w:val="0"/>
                <w:szCs w:val="21"/>
              </w:rPr>
              <w:t>℃</w:t>
            </w:r>
            <w:r>
              <w:rPr>
                <w:rFonts w:hAnsi="宋体"/>
                <w:kern w:val="0"/>
                <w:szCs w:val="21"/>
              </w:rPr>
              <w:t>。</w:t>
            </w:r>
          </w:p>
          <w:p>
            <w:pPr>
              <w:widowControl/>
              <w:jc w:val="left"/>
              <w:rPr>
                <w:kern w:val="0"/>
                <w:szCs w:val="21"/>
              </w:rPr>
            </w:pPr>
            <w:r>
              <w:rPr>
                <w:rFonts w:hAnsi="宋体"/>
                <w:kern w:val="0"/>
                <w:szCs w:val="21"/>
              </w:rPr>
              <w:t>相对密度：</w:t>
            </w:r>
            <w:r>
              <w:rPr>
                <w:kern w:val="0"/>
                <w:szCs w:val="21"/>
              </w:rPr>
              <w:t>5.606</w:t>
            </w:r>
            <w:r>
              <w:rPr>
                <w:rFonts w:hAnsi="宋体"/>
                <w:kern w:val="0"/>
                <w:szCs w:val="21"/>
              </w:rPr>
              <w:t>。</w:t>
            </w:r>
          </w:p>
          <w:p>
            <w:pPr>
              <w:widowControl/>
              <w:jc w:val="left"/>
              <w:rPr>
                <w:kern w:val="0"/>
                <w:szCs w:val="21"/>
              </w:rPr>
            </w:pPr>
            <w:r>
              <w:rPr>
                <w:rFonts w:hAnsi="宋体"/>
                <w:kern w:val="0"/>
                <w:szCs w:val="21"/>
              </w:rPr>
              <w:t>折射率：</w:t>
            </w:r>
            <w:r>
              <w:rPr>
                <w:kern w:val="0"/>
                <w:szCs w:val="21"/>
              </w:rPr>
              <w:t>2.008~2.029</w:t>
            </w:r>
            <w:r>
              <w:rPr>
                <w:rFonts w:hAnsi="宋体"/>
                <w:kern w:val="0"/>
                <w:szCs w:val="21"/>
              </w:rPr>
              <w:t>。</w:t>
            </w:r>
          </w:p>
          <w:p>
            <w:pPr>
              <w:widowControl/>
              <w:jc w:val="left"/>
              <w:rPr>
                <w:kern w:val="0"/>
                <w:szCs w:val="21"/>
              </w:rPr>
            </w:pPr>
            <w:r>
              <w:rPr>
                <w:rFonts w:hAnsi="宋体"/>
                <w:kern w:val="0"/>
                <w:szCs w:val="21"/>
              </w:rPr>
              <w:t>溶解性：溶于酸、氢氧化钠、氯化铵，不溶于水、乙醇和氨水。</w:t>
            </w:r>
          </w:p>
          <w:p>
            <w:pPr>
              <w:widowControl/>
              <w:jc w:val="left"/>
              <w:rPr>
                <w:kern w:val="0"/>
                <w:szCs w:val="21"/>
              </w:rPr>
            </w:pPr>
            <w:r>
              <w:rPr>
                <w:rFonts w:hAnsi="宋体"/>
                <w:kern w:val="0"/>
                <w:szCs w:val="21"/>
              </w:rPr>
              <w:t>白色结晶体或粉末，属六角晶系。无臭、无毒、无砂性、质细腻。密度</w:t>
            </w:r>
            <w:r>
              <w:rPr>
                <w:kern w:val="0"/>
                <w:szCs w:val="21"/>
              </w:rPr>
              <w:t>5.606g/cm</w:t>
            </w:r>
            <w:r>
              <w:rPr>
                <w:kern w:val="0"/>
                <w:szCs w:val="21"/>
                <w:vertAlign w:val="superscript"/>
              </w:rPr>
              <w:t>3</w:t>
            </w:r>
            <w:r>
              <w:rPr>
                <w:rFonts w:hAnsi="宋体"/>
                <w:kern w:val="0"/>
                <w:szCs w:val="21"/>
              </w:rPr>
              <w:t>，折射率</w:t>
            </w:r>
            <w:r>
              <w:rPr>
                <w:kern w:val="0"/>
                <w:szCs w:val="21"/>
              </w:rPr>
              <w:t>2.0041,1800</w:t>
            </w:r>
            <w:r>
              <w:rPr>
                <w:rFonts w:ascii="宋体" w:hAnsi="宋体"/>
                <w:kern w:val="0"/>
                <w:szCs w:val="21"/>
              </w:rPr>
              <w:t>℃</w:t>
            </w:r>
            <w:r>
              <w:rPr>
                <w:rFonts w:hAnsi="宋体"/>
                <w:kern w:val="0"/>
                <w:szCs w:val="21"/>
              </w:rPr>
              <w:t>升华。着色力是碱式碳酸铅的</w:t>
            </w:r>
            <w:r>
              <w:rPr>
                <w:kern w:val="0"/>
                <w:szCs w:val="21"/>
              </w:rPr>
              <w:t>2</w:t>
            </w:r>
            <w:r>
              <w:rPr>
                <w:rFonts w:hAnsi="宋体"/>
                <w:kern w:val="0"/>
                <w:szCs w:val="21"/>
              </w:rPr>
              <w:t>倍，遮盖力是二氧化太和硫化锌的一半。不溶于水及乙醇，溶于酸、氢氧化钠、氯化铵，属两性氧化物。高温加热时呈黄色，冷却后恢复白色。在潮湿空气中能吸收二氧化碳和水分渐渐变成碱式碳酸锌。也能被碳或一氧化碳还原为金属锌。氧化锌晶格中存在过剩锌，锌的第一电离能比较低，易失去电子，而氧化锌电子移动度比空穴移动度大得多，可视为</w:t>
            </w:r>
            <w:r>
              <w:rPr>
                <w:kern w:val="0"/>
                <w:szCs w:val="21"/>
              </w:rPr>
              <w:t>n</w:t>
            </w:r>
            <w:r>
              <w:rPr>
                <w:rFonts w:hAnsi="宋体"/>
                <w:kern w:val="0"/>
                <w:szCs w:val="21"/>
              </w:rPr>
              <w:t>型半导体。</w:t>
            </w:r>
          </w:p>
        </w:tc>
      </w:tr>
    </w:tbl>
    <w:p>
      <w:pPr>
        <w:pStyle w:val="18"/>
        <w:shd w:val="clear" w:color="auto" w:fill="FFFFFF"/>
        <w:spacing w:before="0" w:beforeAutospacing="0" w:after="0" w:afterAutospacing="0" w:line="360" w:lineRule="auto"/>
        <w:ind w:firstLine="482" w:firstLineChars="200"/>
        <w:jc w:val="both"/>
        <w:rPr>
          <w:rFonts w:hint="eastAsia" w:ascii="Times New Roman"/>
          <w:b/>
        </w:rPr>
      </w:pPr>
      <w:r>
        <w:rPr>
          <w:rFonts w:hint="eastAsia" w:ascii="Times New Roman"/>
          <w:b/>
        </w:rPr>
        <w:t>（4）促进剂TS</w:t>
      </w:r>
    </w:p>
    <w:p>
      <w:pPr>
        <w:jc w:val="center"/>
        <w:rPr>
          <w:rFonts w:hint="eastAsia"/>
        </w:rPr>
      </w:pPr>
      <w:r>
        <w:rPr>
          <w:rFonts w:hint="eastAsia"/>
          <w:b/>
          <w:szCs w:val="21"/>
        </w:rPr>
        <w:t>表</w:t>
      </w:r>
      <w:r>
        <w:rPr>
          <w:rFonts w:hint="eastAsia"/>
          <w:b/>
          <w:szCs w:val="21"/>
          <w:lang w:val="en-US" w:eastAsia="zh-CN"/>
        </w:rPr>
        <w:t>3.8</w:t>
      </w:r>
      <w:r>
        <w:rPr>
          <w:rFonts w:hint="eastAsia"/>
          <w:b/>
          <w:szCs w:val="21"/>
        </w:rPr>
        <w:t xml:space="preserve">  促进剂TS理化性质表</w:t>
      </w:r>
    </w:p>
    <w:tbl>
      <w:tblPr>
        <w:tblStyle w:val="20"/>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51"/>
        <w:gridCol w:w="727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34" w:type="pct"/>
            <w:noWrap w:val="0"/>
            <w:vAlign w:val="center"/>
          </w:tcPr>
          <w:p>
            <w:pPr>
              <w:widowControl/>
              <w:spacing w:line="247" w:lineRule="atLeast"/>
              <w:jc w:val="center"/>
              <w:rPr>
                <w:kern w:val="0"/>
                <w:szCs w:val="21"/>
              </w:rPr>
            </w:pPr>
            <w:r>
              <w:rPr>
                <w:rFonts w:hAnsi="宋体"/>
                <w:kern w:val="0"/>
                <w:szCs w:val="21"/>
              </w:rPr>
              <w:t>中文名称</w:t>
            </w:r>
          </w:p>
        </w:tc>
        <w:tc>
          <w:tcPr>
            <w:tcW w:w="4266" w:type="pct"/>
            <w:noWrap w:val="0"/>
            <w:vAlign w:val="center"/>
          </w:tcPr>
          <w:p>
            <w:pPr>
              <w:widowControl/>
              <w:spacing w:line="247" w:lineRule="atLeast"/>
              <w:jc w:val="left"/>
              <w:rPr>
                <w:bCs/>
                <w:kern w:val="0"/>
                <w:szCs w:val="21"/>
              </w:rPr>
            </w:pPr>
            <w:r>
              <w:rPr>
                <w:rFonts w:hAnsi="宋体"/>
                <w:bCs/>
                <w:kern w:val="0"/>
                <w:szCs w:val="21"/>
              </w:rPr>
              <w:t>一硫化四甲基秋兰姆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34" w:type="pct"/>
            <w:noWrap w:val="0"/>
            <w:vAlign w:val="center"/>
          </w:tcPr>
          <w:p>
            <w:pPr>
              <w:widowControl/>
              <w:spacing w:line="247" w:lineRule="atLeast"/>
              <w:jc w:val="center"/>
              <w:rPr>
                <w:kern w:val="0"/>
                <w:szCs w:val="21"/>
              </w:rPr>
            </w:pPr>
            <w:r>
              <w:rPr>
                <w:rFonts w:hAnsi="宋体"/>
                <w:kern w:val="0"/>
                <w:szCs w:val="21"/>
              </w:rPr>
              <w:t>分</w:t>
            </w:r>
            <w:r>
              <w:rPr>
                <w:kern w:val="0"/>
                <w:szCs w:val="21"/>
              </w:rPr>
              <w:t xml:space="preserve"> </w:t>
            </w:r>
            <w:r>
              <w:rPr>
                <w:rFonts w:hAnsi="宋体"/>
                <w:kern w:val="0"/>
                <w:szCs w:val="21"/>
              </w:rPr>
              <w:t>子</w:t>
            </w:r>
            <w:r>
              <w:rPr>
                <w:kern w:val="0"/>
                <w:szCs w:val="21"/>
              </w:rPr>
              <w:t xml:space="preserve"> </w:t>
            </w:r>
            <w:r>
              <w:rPr>
                <w:rFonts w:hAnsi="宋体"/>
                <w:kern w:val="0"/>
                <w:szCs w:val="21"/>
              </w:rPr>
              <w:t>式</w:t>
            </w:r>
          </w:p>
        </w:tc>
        <w:tc>
          <w:tcPr>
            <w:tcW w:w="4266" w:type="pct"/>
            <w:noWrap w:val="0"/>
            <w:vAlign w:val="center"/>
          </w:tcPr>
          <w:p>
            <w:pPr>
              <w:widowControl/>
              <w:spacing w:line="247" w:lineRule="atLeast"/>
              <w:jc w:val="left"/>
              <w:rPr>
                <w:kern w:val="0"/>
                <w:szCs w:val="21"/>
              </w:rPr>
            </w:pPr>
            <w:r>
              <w:rPr>
                <w:kern w:val="0"/>
                <w:szCs w:val="21"/>
              </w:rPr>
              <w:t>C</w:t>
            </w:r>
            <w:r>
              <w:rPr>
                <w:kern w:val="0"/>
                <w:szCs w:val="21"/>
                <w:vertAlign w:val="subscript"/>
              </w:rPr>
              <w:t>6</w:t>
            </w:r>
            <w:r>
              <w:rPr>
                <w:kern w:val="0"/>
                <w:szCs w:val="21"/>
              </w:rPr>
              <w:t>H</w:t>
            </w:r>
            <w:r>
              <w:rPr>
                <w:kern w:val="0"/>
                <w:szCs w:val="21"/>
                <w:vertAlign w:val="subscript"/>
              </w:rPr>
              <w:t>12</w:t>
            </w:r>
            <w:r>
              <w:rPr>
                <w:kern w:val="0"/>
                <w:szCs w:val="21"/>
              </w:rPr>
              <w:t>N</w:t>
            </w:r>
            <w:r>
              <w:rPr>
                <w:kern w:val="0"/>
                <w:szCs w:val="21"/>
                <w:vertAlign w:val="subscript"/>
              </w:rPr>
              <w:t>2</w:t>
            </w:r>
            <w:r>
              <w:rPr>
                <w:kern w:val="0"/>
                <w:szCs w:val="21"/>
              </w:rPr>
              <w:t>S</w:t>
            </w:r>
            <w:r>
              <w:rPr>
                <w:kern w:val="0"/>
                <w:szCs w:val="21"/>
                <w:vertAlign w:val="subscript"/>
              </w:rPr>
              <w:t>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34" w:type="pct"/>
            <w:noWrap w:val="0"/>
            <w:vAlign w:val="center"/>
          </w:tcPr>
          <w:p>
            <w:pPr>
              <w:widowControl/>
              <w:spacing w:line="247" w:lineRule="atLeast"/>
              <w:jc w:val="center"/>
              <w:rPr>
                <w:kern w:val="0"/>
                <w:szCs w:val="21"/>
              </w:rPr>
            </w:pPr>
            <w:r>
              <w:rPr>
                <w:rFonts w:hAnsi="宋体"/>
                <w:kern w:val="0"/>
                <w:szCs w:val="21"/>
              </w:rPr>
              <w:t>分</w:t>
            </w:r>
            <w:r>
              <w:rPr>
                <w:kern w:val="0"/>
                <w:szCs w:val="21"/>
              </w:rPr>
              <w:t xml:space="preserve"> </w:t>
            </w:r>
            <w:r>
              <w:rPr>
                <w:rFonts w:hAnsi="宋体"/>
                <w:kern w:val="0"/>
                <w:szCs w:val="21"/>
              </w:rPr>
              <w:t>子</w:t>
            </w:r>
            <w:r>
              <w:rPr>
                <w:kern w:val="0"/>
                <w:szCs w:val="21"/>
              </w:rPr>
              <w:t xml:space="preserve"> </w:t>
            </w:r>
            <w:r>
              <w:rPr>
                <w:rFonts w:hAnsi="宋体"/>
                <w:kern w:val="0"/>
                <w:szCs w:val="21"/>
              </w:rPr>
              <w:t>量</w:t>
            </w:r>
          </w:p>
        </w:tc>
        <w:tc>
          <w:tcPr>
            <w:tcW w:w="4266" w:type="pct"/>
            <w:noWrap w:val="0"/>
            <w:vAlign w:val="center"/>
          </w:tcPr>
          <w:p>
            <w:pPr>
              <w:widowControl/>
              <w:spacing w:line="247" w:lineRule="atLeast"/>
              <w:jc w:val="left"/>
              <w:rPr>
                <w:kern w:val="0"/>
                <w:szCs w:val="21"/>
              </w:rPr>
            </w:pPr>
            <w:r>
              <w:rPr>
                <w:kern w:val="0"/>
                <w:szCs w:val="21"/>
              </w:rPr>
              <w:t>208.3679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34" w:type="pct"/>
            <w:noWrap w:val="0"/>
            <w:vAlign w:val="center"/>
          </w:tcPr>
          <w:p>
            <w:pPr>
              <w:widowControl/>
              <w:spacing w:line="247" w:lineRule="atLeast"/>
              <w:jc w:val="center"/>
              <w:rPr>
                <w:kern w:val="0"/>
                <w:szCs w:val="21"/>
              </w:rPr>
            </w:pPr>
            <w:r>
              <w:rPr>
                <w:rFonts w:hAnsi="宋体"/>
                <w:kern w:val="0"/>
                <w:szCs w:val="21"/>
              </w:rPr>
              <w:t>物化性质</w:t>
            </w:r>
          </w:p>
        </w:tc>
        <w:tc>
          <w:tcPr>
            <w:tcW w:w="4266" w:type="pct"/>
            <w:noWrap w:val="0"/>
            <w:vAlign w:val="center"/>
          </w:tcPr>
          <w:p>
            <w:pPr>
              <w:widowControl/>
              <w:spacing w:line="247" w:lineRule="atLeast"/>
              <w:jc w:val="left"/>
              <w:rPr>
                <w:kern w:val="0"/>
                <w:szCs w:val="21"/>
              </w:rPr>
            </w:pPr>
            <w:r>
              <w:rPr>
                <w:rFonts w:hAnsi="宋体"/>
                <w:kern w:val="0"/>
                <w:szCs w:val="21"/>
              </w:rPr>
              <w:t>淡黄色结晶粉末。熔点</w:t>
            </w:r>
            <w:r>
              <w:rPr>
                <w:kern w:val="0"/>
                <w:szCs w:val="21"/>
              </w:rPr>
              <w:t>104</w:t>
            </w:r>
            <w:r>
              <w:rPr>
                <w:rFonts w:hAnsi="宋体"/>
                <w:kern w:val="0"/>
                <w:szCs w:val="21"/>
              </w:rPr>
              <w:t>℃。溶于乙醇、氯仿、苯、丙酮、二氯乙烷、二硫化碳，微溶于冷乙醚，不溶于水、气油。无臭，无味。贮藏稳定。</w:t>
            </w:r>
          </w:p>
          <w:p>
            <w:pPr>
              <w:widowControl/>
              <w:spacing w:line="247" w:lineRule="atLeast"/>
              <w:jc w:val="left"/>
              <w:rPr>
                <w:rFonts w:hint="eastAsia"/>
                <w:kern w:val="0"/>
                <w:szCs w:val="21"/>
              </w:rPr>
            </w:pPr>
            <w:r>
              <w:rPr>
                <w:rFonts w:hAnsi="宋体"/>
                <w:kern w:val="0"/>
                <w:szCs w:val="21"/>
              </w:rPr>
              <w:t>熔点</w:t>
            </w:r>
            <w:r>
              <w:rPr>
                <w:kern w:val="0"/>
                <w:szCs w:val="21"/>
              </w:rPr>
              <w:t>:106-110</w:t>
            </w:r>
            <w:r>
              <w:rPr>
                <w:rFonts w:hAnsi="宋体"/>
                <w:kern w:val="0"/>
                <w:szCs w:val="21"/>
              </w:rPr>
              <w:t>℃</w:t>
            </w:r>
          </w:p>
        </w:tc>
      </w:tr>
    </w:tbl>
    <w:p>
      <w:pPr>
        <w:pStyle w:val="18"/>
        <w:shd w:val="clear" w:color="auto" w:fill="FFFFFF"/>
        <w:spacing w:before="0" w:beforeAutospacing="0" w:after="0" w:afterAutospacing="0" w:line="360" w:lineRule="auto"/>
        <w:ind w:firstLine="482" w:firstLineChars="200"/>
        <w:jc w:val="both"/>
        <w:rPr>
          <w:rFonts w:hint="eastAsia" w:ascii="Times New Roman"/>
          <w:b/>
        </w:rPr>
      </w:pPr>
      <w:r>
        <w:rPr>
          <w:rFonts w:hint="eastAsia" w:ascii="Times New Roman"/>
          <w:b/>
        </w:rPr>
        <w:t>（5）白炭黑</w:t>
      </w:r>
    </w:p>
    <w:p>
      <w:pPr>
        <w:jc w:val="center"/>
        <w:rPr>
          <w:rFonts w:hint="eastAsia"/>
        </w:rPr>
      </w:pPr>
      <w:r>
        <w:rPr>
          <w:rFonts w:hint="eastAsia"/>
          <w:b/>
          <w:szCs w:val="21"/>
        </w:rPr>
        <w:t>表</w:t>
      </w:r>
      <w:r>
        <w:rPr>
          <w:rFonts w:hint="eastAsia"/>
          <w:b/>
          <w:szCs w:val="21"/>
          <w:lang w:val="en-US" w:eastAsia="zh-CN"/>
        </w:rPr>
        <w:t>3.9</w:t>
      </w:r>
      <w:r>
        <w:rPr>
          <w:rFonts w:hint="eastAsia"/>
          <w:b/>
          <w:szCs w:val="21"/>
        </w:rPr>
        <w:t xml:space="preserve"> </w:t>
      </w:r>
      <w:r>
        <w:rPr>
          <w:rFonts w:hint="eastAsia" w:hAnsi="宋体"/>
          <w:b/>
          <w:szCs w:val="21"/>
        </w:rPr>
        <w:t>白炭黑理化性质表</w:t>
      </w:r>
    </w:p>
    <w:tbl>
      <w:tblPr>
        <w:tblStyle w:val="20"/>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187"/>
        <w:gridCol w:w="733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88" w:type="dxa"/>
            <w:noWrap w:val="0"/>
            <w:vAlign w:val="center"/>
          </w:tcPr>
          <w:p>
            <w:pPr>
              <w:widowControl/>
              <w:spacing w:line="247" w:lineRule="atLeast"/>
              <w:jc w:val="center"/>
              <w:rPr>
                <w:kern w:val="0"/>
                <w:szCs w:val="21"/>
              </w:rPr>
            </w:pPr>
            <w:r>
              <w:rPr>
                <w:rFonts w:hAnsi="宋体"/>
                <w:kern w:val="0"/>
                <w:szCs w:val="21"/>
              </w:rPr>
              <w:t>中文名称</w:t>
            </w:r>
          </w:p>
        </w:tc>
        <w:tc>
          <w:tcPr>
            <w:tcW w:w="7340" w:type="dxa"/>
            <w:noWrap w:val="0"/>
            <w:vAlign w:val="center"/>
          </w:tcPr>
          <w:p>
            <w:pPr>
              <w:widowControl/>
              <w:spacing w:line="247" w:lineRule="atLeast"/>
              <w:jc w:val="left"/>
              <w:rPr>
                <w:bCs/>
                <w:kern w:val="0"/>
                <w:szCs w:val="21"/>
              </w:rPr>
            </w:pPr>
            <w:r>
              <w:rPr>
                <w:rFonts w:hAnsi="宋体"/>
                <w:bCs/>
                <w:kern w:val="0"/>
                <w:szCs w:val="21"/>
              </w:rPr>
              <w:t>白炭黑</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88" w:type="dxa"/>
            <w:noWrap w:val="0"/>
            <w:vAlign w:val="center"/>
          </w:tcPr>
          <w:p>
            <w:pPr>
              <w:widowControl/>
              <w:spacing w:line="247" w:lineRule="atLeast"/>
              <w:jc w:val="center"/>
              <w:rPr>
                <w:kern w:val="0"/>
                <w:szCs w:val="21"/>
              </w:rPr>
            </w:pPr>
            <w:r>
              <w:rPr>
                <w:rFonts w:hAnsi="宋体"/>
                <w:kern w:val="0"/>
                <w:szCs w:val="21"/>
              </w:rPr>
              <w:t>分子式</w:t>
            </w:r>
          </w:p>
        </w:tc>
        <w:tc>
          <w:tcPr>
            <w:tcW w:w="7340" w:type="dxa"/>
            <w:noWrap w:val="0"/>
            <w:vAlign w:val="center"/>
          </w:tcPr>
          <w:p>
            <w:pPr>
              <w:widowControl/>
              <w:spacing w:line="247" w:lineRule="atLeast"/>
              <w:jc w:val="left"/>
              <w:rPr>
                <w:kern w:val="0"/>
                <w:szCs w:val="21"/>
              </w:rPr>
            </w:pPr>
            <w:r>
              <w:rPr>
                <w:kern w:val="0"/>
                <w:szCs w:val="21"/>
              </w:rPr>
              <w:t>SiO</w:t>
            </w:r>
            <w:r>
              <w:rPr>
                <w:kern w:val="0"/>
                <w:szCs w:val="21"/>
                <w:vertAlign w:val="subscript"/>
              </w:rPr>
              <w:t>2</w:t>
            </w:r>
            <w:r>
              <w:rPr>
                <w:kern w:val="0"/>
                <w:szCs w:val="21"/>
              </w:rPr>
              <w:t>.x(H</w:t>
            </w:r>
            <w:r>
              <w:rPr>
                <w:kern w:val="0"/>
                <w:szCs w:val="21"/>
                <w:vertAlign w:val="subscript"/>
              </w:rPr>
              <w:t>2</w:t>
            </w:r>
            <w:r>
              <w:rPr>
                <w:kern w:val="0"/>
                <w:szCs w:val="21"/>
              </w:rPr>
              <w:t>O)</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88" w:type="dxa"/>
            <w:noWrap w:val="0"/>
            <w:vAlign w:val="center"/>
          </w:tcPr>
          <w:p>
            <w:pPr>
              <w:widowControl/>
              <w:spacing w:line="247" w:lineRule="atLeast"/>
              <w:jc w:val="center"/>
              <w:rPr>
                <w:kern w:val="0"/>
                <w:szCs w:val="21"/>
              </w:rPr>
            </w:pPr>
            <w:r>
              <w:rPr>
                <w:rFonts w:hAnsi="宋体"/>
                <w:kern w:val="0"/>
                <w:szCs w:val="21"/>
              </w:rPr>
              <w:t>物化性质</w:t>
            </w:r>
          </w:p>
        </w:tc>
        <w:tc>
          <w:tcPr>
            <w:tcW w:w="7340" w:type="dxa"/>
            <w:noWrap w:val="0"/>
            <w:vAlign w:val="center"/>
          </w:tcPr>
          <w:p>
            <w:pPr>
              <w:widowControl/>
              <w:spacing w:line="247" w:lineRule="atLeast"/>
              <w:jc w:val="left"/>
              <w:rPr>
                <w:kern w:val="0"/>
                <w:szCs w:val="21"/>
              </w:rPr>
            </w:pPr>
            <w:r>
              <w:rPr>
                <w:rFonts w:hAnsi="宋体"/>
                <w:kern w:val="0"/>
                <w:szCs w:val="21"/>
              </w:rPr>
              <w:t>熔点</w:t>
            </w:r>
            <w:r>
              <w:rPr>
                <w:kern w:val="0"/>
                <w:szCs w:val="21"/>
              </w:rPr>
              <w:t xml:space="preserve"> 1610 °C(lit.) </w:t>
            </w:r>
          </w:p>
          <w:p>
            <w:pPr>
              <w:widowControl/>
              <w:spacing w:line="247" w:lineRule="atLeast"/>
              <w:jc w:val="left"/>
              <w:rPr>
                <w:kern w:val="0"/>
                <w:szCs w:val="21"/>
              </w:rPr>
            </w:pPr>
            <w:r>
              <w:rPr>
                <w:rFonts w:hAnsi="宋体"/>
                <w:kern w:val="0"/>
                <w:szCs w:val="21"/>
              </w:rPr>
              <w:t>沸点</w:t>
            </w:r>
            <w:r>
              <w:rPr>
                <w:kern w:val="0"/>
                <w:szCs w:val="21"/>
              </w:rPr>
              <w:t xml:space="preserve"> &gt;100 °C(lit.) </w:t>
            </w:r>
          </w:p>
          <w:p>
            <w:pPr>
              <w:widowControl/>
              <w:spacing w:line="247" w:lineRule="atLeast"/>
              <w:jc w:val="left"/>
              <w:rPr>
                <w:kern w:val="0"/>
                <w:szCs w:val="21"/>
              </w:rPr>
            </w:pPr>
            <w:r>
              <w:rPr>
                <w:rFonts w:hAnsi="宋体"/>
                <w:kern w:val="0"/>
                <w:szCs w:val="21"/>
              </w:rPr>
              <w:t>密度</w:t>
            </w:r>
            <w:r>
              <w:rPr>
                <w:kern w:val="0"/>
                <w:szCs w:val="21"/>
              </w:rPr>
              <w:t xml:space="preserve"> 2.6 g/mL at 25 °C(lit.) </w:t>
            </w:r>
          </w:p>
          <w:p>
            <w:pPr>
              <w:widowControl/>
              <w:spacing w:line="247" w:lineRule="atLeast"/>
              <w:jc w:val="left"/>
              <w:rPr>
                <w:kern w:val="0"/>
                <w:szCs w:val="21"/>
              </w:rPr>
            </w:pPr>
            <w:r>
              <w:rPr>
                <w:rFonts w:hAnsi="宋体"/>
                <w:kern w:val="0"/>
                <w:szCs w:val="21"/>
              </w:rPr>
              <w:t>折射率</w:t>
            </w:r>
            <w:r>
              <w:rPr>
                <w:kern w:val="0"/>
                <w:szCs w:val="21"/>
              </w:rPr>
              <w:t xml:space="preserve"> n20/D 1.544(lit.) </w:t>
            </w:r>
          </w:p>
          <w:p>
            <w:pPr>
              <w:widowControl/>
              <w:spacing w:line="247" w:lineRule="atLeast"/>
              <w:jc w:val="left"/>
              <w:rPr>
                <w:kern w:val="0"/>
                <w:szCs w:val="21"/>
              </w:rPr>
            </w:pPr>
            <w:r>
              <w:rPr>
                <w:rFonts w:hAnsi="宋体"/>
                <w:kern w:val="0"/>
                <w:szCs w:val="21"/>
              </w:rPr>
              <w:t>储存条件</w:t>
            </w:r>
            <w:r>
              <w:rPr>
                <w:kern w:val="0"/>
                <w:szCs w:val="21"/>
              </w:rPr>
              <w:t xml:space="preserve"> 2-8°C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88" w:type="dxa"/>
            <w:noWrap w:val="0"/>
            <w:vAlign w:val="center"/>
          </w:tcPr>
          <w:p>
            <w:pPr>
              <w:widowControl/>
              <w:spacing w:line="247" w:lineRule="atLeast"/>
              <w:jc w:val="center"/>
              <w:rPr>
                <w:kern w:val="0"/>
                <w:szCs w:val="21"/>
              </w:rPr>
            </w:pPr>
            <w:r>
              <w:rPr>
                <w:rFonts w:hAnsi="宋体"/>
                <w:kern w:val="0"/>
                <w:szCs w:val="21"/>
              </w:rPr>
              <w:t>用　　途</w:t>
            </w:r>
          </w:p>
        </w:tc>
        <w:tc>
          <w:tcPr>
            <w:tcW w:w="7340" w:type="dxa"/>
            <w:noWrap w:val="0"/>
            <w:vAlign w:val="center"/>
          </w:tcPr>
          <w:p>
            <w:pPr>
              <w:widowControl/>
              <w:spacing w:line="247" w:lineRule="atLeast"/>
              <w:jc w:val="left"/>
              <w:rPr>
                <w:kern w:val="0"/>
                <w:szCs w:val="21"/>
              </w:rPr>
            </w:pPr>
            <w:r>
              <w:rPr>
                <w:rFonts w:hAnsi="宋体"/>
                <w:kern w:val="0"/>
                <w:szCs w:val="21"/>
              </w:rPr>
              <w:t>用作油漆涂料填充剂、橡胶补强剂、塑料增粘剂和触变剂、合成润滑脂硅脂的稠化剂</w:t>
            </w:r>
          </w:p>
        </w:tc>
      </w:tr>
    </w:tbl>
    <w:p>
      <w:pPr>
        <w:pStyle w:val="18"/>
        <w:shd w:val="clear" w:color="auto" w:fill="FFFFFF"/>
        <w:spacing w:before="0" w:beforeAutospacing="0" w:after="0" w:afterAutospacing="0" w:line="360" w:lineRule="auto"/>
        <w:ind w:firstLine="482" w:firstLineChars="200"/>
        <w:jc w:val="both"/>
        <w:rPr>
          <w:rFonts w:ascii="Times New Roman"/>
          <w:b/>
        </w:rPr>
      </w:pPr>
      <w:r>
        <w:rPr>
          <w:rFonts w:hint="eastAsia" w:ascii="Times New Roman"/>
          <w:b/>
        </w:rPr>
        <w:t>（</w:t>
      </w:r>
      <w:r>
        <w:rPr>
          <w:rFonts w:hint="eastAsia" w:ascii="Times New Roman"/>
          <w:b/>
          <w:lang w:val="en-US" w:eastAsia="zh-CN"/>
        </w:rPr>
        <w:t>6</w:t>
      </w:r>
      <w:r>
        <w:rPr>
          <w:rFonts w:hint="eastAsia" w:ascii="Times New Roman"/>
          <w:b/>
        </w:rPr>
        <w:t>）</w:t>
      </w:r>
      <w:r>
        <w:rPr>
          <w:rFonts w:ascii="Times New Roman"/>
          <w:b/>
        </w:rPr>
        <w:t>纳米钙</w:t>
      </w:r>
    </w:p>
    <w:p>
      <w:pPr>
        <w:spacing w:line="360" w:lineRule="auto"/>
        <w:ind w:firstLine="480" w:firstLineChars="200"/>
        <w:rPr>
          <w:rFonts w:hint="eastAsia" w:hAnsi="宋体"/>
          <w:sz w:val="24"/>
        </w:rPr>
      </w:pPr>
      <w:r>
        <w:rPr>
          <w:rFonts w:hAnsi="宋体"/>
          <w:sz w:val="24"/>
        </w:rPr>
        <w:t>纳米钙采纳米级碳酸钙研制而成，产品分散性好，塑化效果佳，主要用于PS，PP，ABS等塑料中。</w:t>
      </w:r>
      <w:r>
        <w:rPr>
          <w:rFonts w:hint="eastAsia" w:hAnsi="宋体"/>
          <w:sz w:val="24"/>
        </w:rPr>
        <w:t>具体情况如表</w:t>
      </w:r>
      <w:r>
        <w:rPr>
          <w:rFonts w:hint="eastAsia" w:hAnsi="宋体"/>
          <w:sz w:val="24"/>
          <w:lang w:val="en-US" w:eastAsia="zh-CN"/>
        </w:rPr>
        <w:t>3.10</w:t>
      </w:r>
      <w:r>
        <w:rPr>
          <w:rFonts w:hint="eastAsia" w:hAnsi="宋体"/>
          <w:sz w:val="24"/>
        </w:rPr>
        <w:t>。</w:t>
      </w:r>
    </w:p>
    <w:p>
      <w:pPr>
        <w:jc w:val="center"/>
        <w:rPr>
          <w:rFonts w:hint="eastAsia" w:ascii="Arial" w:hAnsi="Arial" w:cs="Arial"/>
          <w:kern w:val="0"/>
          <w:sz w:val="17"/>
          <w:szCs w:val="17"/>
        </w:rPr>
      </w:pPr>
      <w:r>
        <w:rPr>
          <w:rFonts w:hint="eastAsia"/>
          <w:b/>
          <w:szCs w:val="21"/>
        </w:rPr>
        <w:t>表</w:t>
      </w:r>
      <w:r>
        <w:rPr>
          <w:rFonts w:hint="eastAsia"/>
          <w:b/>
          <w:szCs w:val="21"/>
          <w:lang w:val="en-US" w:eastAsia="zh-CN"/>
        </w:rPr>
        <w:t>3.10</w:t>
      </w:r>
      <w:r>
        <w:rPr>
          <w:rFonts w:hint="eastAsia"/>
          <w:b/>
          <w:szCs w:val="21"/>
        </w:rPr>
        <w:t xml:space="preserve">  </w:t>
      </w:r>
      <w:r>
        <w:rPr>
          <w:rFonts w:hint="eastAsia" w:hAnsi="宋体"/>
          <w:b/>
          <w:szCs w:val="21"/>
        </w:rPr>
        <w:t>纳米钙理化性质表</w:t>
      </w:r>
    </w:p>
    <w:tbl>
      <w:tblPr>
        <w:tblStyle w:val="20"/>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90"/>
        <w:gridCol w:w="723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757" w:type="pct"/>
            <w:noWrap w:val="0"/>
            <w:vAlign w:val="center"/>
          </w:tcPr>
          <w:p>
            <w:pPr>
              <w:widowControl/>
              <w:jc w:val="center"/>
              <w:rPr>
                <w:kern w:val="0"/>
                <w:szCs w:val="21"/>
              </w:rPr>
            </w:pPr>
            <w:r>
              <w:rPr>
                <w:rFonts w:hAnsi="宋体"/>
                <w:kern w:val="0"/>
                <w:szCs w:val="21"/>
              </w:rPr>
              <w:t>中文名称：</w:t>
            </w:r>
          </w:p>
        </w:tc>
        <w:tc>
          <w:tcPr>
            <w:tcW w:w="4243" w:type="pct"/>
            <w:noWrap w:val="0"/>
            <w:vAlign w:val="center"/>
          </w:tcPr>
          <w:p>
            <w:pPr>
              <w:widowControl/>
              <w:jc w:val="left"/>
              <w:rPr>
                <w:kern w:val="0"/>
                <w:szCs w:val="21"/>
              </w:rPr>
            </w:pPr>
            <w:r>
              <w:rPr>
                <w:rFonts w:hAnsi="宋体"/>
                <w:kern w:val="0"/>
                <w:szCs w:val="21"/>
              </w:rPr>
              <w:t>碳酸钙</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57" w:type="pct"/>
            <w:noWrap w:val="0"/>
            <w:vAlign w:val="center"/>
          </w:tcPr>
          <w:p>
            <w:pPr>
              <w:widowControl/>
              <w:jc w:val="center"/>
              <w:rPr>
                <w:kern w:val="0"/>
                <w:szCs w:val="21"/>
              </w:rPr>
            </w:pPr>
            <w:r>
              <w:rPr>
                <w:rFonts w:hAnsi="宋体"/>
                <w:kern w:val="0"/>
                <w:szCs w:val="21"/>
              </w:rPr>
              <w:t>分子式：</w:t>
            </w:r>
          </w:p>
        </w:tc>
        <w:tc>
          <w:tcPr>
            <w:tcW w:w="4243" w:type="pct"/>
            <w:noWrap w:val="0"/>
            <w:vAlign w:val="center"/>
          </w:tcPr>
          <w:p>
            <w:pPr>
              <w:widowControl/>
              <w:jc w:val="left"/>
              <w:rPr>
                <w:kern w:val="0"/>
                <w:szCs w:val="21"/>
              </w:rPr>
            </w:pPr>
            <w:r>
              <w:rPr>
                <w:kern w:val="0"/>
                <w:szCs w:val="21"/>
              </w:rPr>
              <w:t>CaCO</w:t>
            </w:r>
            <w:r>
              <w:rPr>
                <w:kern w:val="0"/>
                <w:szCs w:val="21"/>
                <w:vertAlign w:val="subscript"/>
              </w:rPr>
              <w:t>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57" w:type="pct"/>
            <w:noWrap w:val="0"/>
            <w:vAlign w:val="center"/>
          </w:tcPr>
          <w:p>
            <w:pPr>
              <w:widowControl/>
              <w:jc w:val="center"/>
              <w:rPr>
                <w:kern w:val="0"/>
                <w:szCs w:val="21"/>
              </w:rPr>
            </w:pPr>
            <w:r>
              <w:rPr>
                <w:rFonts w:hAnsi="宋体"/>
                <w:kern w:val="0"/>
                <w:szCs w:val="21"/>
              </w:rPr>
              <w:t>分子量：</w:t>
            </w:r>
          </w:p>
        </w:tc>
        <w:tc>
          <w:tcPr>
            <w:tcW w:w="4243" w:type="pct"/>
            <w:noWrap w:val="0"/>
            <w:vAlign w:val="center"/>
          </w:tcPr>
          <w:p>
            <w:pPr>
              <w:widowControl/>
              <w:jc w:val="left"/>
              <w:rPr>
                <w:kern w:val="0"/>
                <w:szCs w:val="21"/>
              </w:rPr>
            </w:pPr>
            <w:r>
              <w:rPr>
                <w:kern w:val="0"/>
                <w:szCs w:val="21"/>
              </w:rPr>
              <w:t>100.088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57" w:type="pct"/>
            <w:noWrap w:val="0"/>
            <w:vAlign w:val="top"/>
          </w:tcPr>
          <w:p>
            <w:pPr>
              <w:widowControl/>
              <w:jc w:val="center"/>
              <w:rPr>
                <w:kern w:val="0"/>
                <w:szCs w:val="21"/>
              </w:rPr>
            </w:pPr>
            <w:r>
              <w:rPr>
                <w:rFonts w:hAnsi="宋体"/>
                <w:kern w:val="0"/>
                <w:szCs w:val="21"/>
              </w:rPr>
              <w:t>理化性质</w:t>
            </w:r>
          </w:p>
        </w:tc>
        <w:tc>
          <w:tcPr>
            <w:tcW w:w="4243" w:type="pct"/>
            <w:noWrap w:val="0"/>
            <w:vAlign w:val="top"/>
          </w:tcPr>
          <w:p>
            <w:pPr>
              <w:widowControl/>
              <w:spacing w:line="247" w:lineRule="atLeast"/>
              <w:jc w:val="left"/>
              <w:rPr>
                <w:rFonts w:hint="eastAsia"/>
                <w:kern w:val="0"/>
                <w:szCs w:val="21"/>
              </w:rPr>
            </w:pPr>
            <w:r>
              <w:rPr>
                <w:rFonts w:hAnsi="宋体"/>
                <w:kern w:val="0"/>
                <w:szCs w:val="21"/>
              </w:rPr>
              <w:t>外观与性状：</w:t>
            </w:r>
            <w:r>
              <w:rPr>
                <w:kern w:val="0"/>
                <w:szCs w:val="21"/>
              </w:rPr>
              <w:t xml:space="preserve"> </w:t>
            </w:r>
            <w:r>
              <w:rPr>
                <w:rFonts w:hAnsi="宋体"/>
                <w:kern w:val="0"/>
                <w:szCs w:val="21"/>
              </w:rPr>
              <w:t>无臭、无味的白色粉末或无色结晶。</w:t>
            </w:r>
          </w:p>
          <w:p>
            <w:pPr>
              <w:widowControl/>
              <w:spacing w:line="247" w:lineRule="atLeast"/>
              <w:jc w:val="left"/>
              <w:rPr>
                <w:rFonts w:hint="eastAsia"/>
                <w:kern w:val="0"/>
                <w:szCs w:val="21"/>
              </w:rPr>
            </w:pPr>
            <w:r>
              <w:rPr>
                <w:rFonts w:hAnsi="宋体"/>
                <w:kern w:val="0"/>
                <w:szCs w:val="21"/>
              </w:rPr>
              <w:t>熔点</w:t>
            </w:r>
            <w:r>
              <w:rPr>
                <w:kern w:val="0"/>
                <w:szCs w:val="21"/>
              </w:rPr>
              <w:t>(</w:t>
            </w:r>
            <w:r>
              <w:rPr>
                <w:rFonts w:ascii="宋体" w:hAnsi="宋体"/>
                <w:kern w:val="0"/>
                <w:szCs w:val="21"/>
              </w:rPr>
              <w:t>℃</w:t>
            </w:r>
            <w:r>
              <w:rPr>
                <w:kern w:val="0"/>
                <w:szCs w:val="21"/>
              </w:rPr>
              <w:t>)</w:t>
            </w:r>
            <w:r>
              <w:rPr>
                <w:rFonts w:hAnsi="宋体"/>
                <w:kern w:val="0"/>
                <w:szCs w:val="21"/>
              </w:rPr>
              <w:t>：</w:t>
            </w:r>
            <w:r>
              <w:rPr>
                <w:kern w:val="0"/>
                <w:szCs w:val="21"/>
              </w:rPr>
              <w:t>825(</w:t>
            </w:r>
            <w:r>
              <w:rPr>
                <w:rFonts w:hAnsi="宋体"/>
                <w:kern w:val="0"/>
                <w:szCs w:val="21"/>
              </w:rPr>
              <w:t>分解</w:t>
            </w:r>
            <w:r>
              <w:rPr>
                <w:kern w:val="0"/>
                <w:szCs w:val="21"/>
              </w:rPr>
              <w:t>) </w:t>
            </w:r>
            <w:r>
              <w:rPr>
                <w:rFonts w:hint="eastAsia"/>
                <w:kern w:val="0"/>
                <w:szCs w:val="21"/>
              </w:rPr>
              <w:t>；</w:t>
            </w:r>
            <w:r>
              <w:rPr>
                <w:kern w:val="0"/>
                <w:szCs w:val="21"/>
              </w:rPr>
              <w:t xml:space="preserve"> </w:t>
            </w:r>
          </w:p>
          <w:p>
            <w:pPr>
              <w:widowControl/>
              <w:spacing w:line="247" w:lineRule="atLeast"/>
              <w:jc w:val="left"/>
              <w:rPr>
                <w:rFonts w:hint="eastAsia"/>
                <w:kern w:val="0"/>
                <w:szCs w:val="21"/>
              </w:rPr>
            </w:pPr>
            <w:r>
              <w:rPr>
                <w:rFonts w:hAnsi="宋体"/>
                <w:kern w:val="0"/>
                <w:szCs w:val="21"/>
              </w:rPr>
              <w:t>相对密度</w:t>
            </w:r>
            <w:r>
              <w:rPr>
                <w:kern w:val="0"/>
                <w:szCs w:val="21"/>
              </w:rPr>
              <w:t>(</w:t>
            </w:r>
            <w:r>
              <w:rPr>
                <w:rFonts w:hAnsi="宋体"/>
                <w:kern w:val="0"/>
                <w:szCs w:val="21"/>
              </w:rPr>
              <w:t>水</w:t>
            </w:r>
            <w:r>
              <w:rPr>
                <w:kern w:val="0"/>
                <w:szCs w:val="21"/>
              </w:rPr>
              <w:t>=1)</w:t>
            </w:r>
            <w:r>
              <w:rPr>
                <w:rFonts w:hAnsi="宋体"/>
                <w:kern w:val="0"/>
                <w:szCs w:val="21"/>
              </w:rPr>
              <w:t>：</w:t>
            </w:r>
            <w:r>
              <w:rPr>
                <w:kern w:val="0"/>
                <w:szCs w:val="21"/>
              </w:rPr>
              <w:t>2.70-2.95 </w:t>
            </w:r>
          </w:p>
          <w:p>
            <w:pPr>
              <w:widowControl/>
              <w:spacing w:line="247" w:lineRule="atLeast"/>
              <w:jc w:val="left"/>
              <w:rPr>
                <w:kern w:val="0"/>
                <w:szCs w:val="21"/>
              </w:rPr>
            </w:pPr>
            <w:r>
              <w:rPr>
                <w:rFonts w:hAnsi="宋体"/>
                <w:kern w:val="0"/>
                <w:szCs w:val="21"/>
              </w:rPr>
              <w:t>溶解性：</w:t>
            </w:r>
            <w:r>
              <w:rPr>
                <w:kern w:val="0"/>
                <w:szCs w:val="21"/>
              </w:rPr>
              <w:t xml:space="preserve"> </w:t>
            </w:r>
            <w:r>
              <w:rPr>
                <w:rFonts w:hAnsi="宋体"/>
                <w:kern w:val="0"/>
                <w:szCs w:val="21"/>
              </w:rPr>
              <w:t>不溶于水，溶于酸。</w:t>
            </w:r>
            <w:r>
              <w:rPr>
                <w:kern w:val="0"/>
                <w:szCs w:val="21"/>
              </w:rPr>
              <w:t> </w:t>
            </w:r>
            <w:r>
              <w:rPr>
                <w:rFonts w:hAnsi="宋体"/>
                <w:kern w:val="0"/>
                <w:szCs w:val="21"/>
              </w:rPr>
              <w:t>白色粉末，无味、无臭。有无定型和结晶型两种形态。结晶型中又可分为斜方晶系和六方晶系，呈柱状或菱形。相对密度</w:t>
            </w:r>
            <w:r>
              <w:rPr>
                <w:kern w:val="0"/>
                <w:szCs w:val="21"/>
              </w:rPr>
              <w:t>2.71</w:t>
            </w:r>
            <w:r>
              <w:rPr>
                <w:rFonts w:hAnsi="宋体"/>
                <w:kern w:val="0"/>
                <w:szCs w:val="21"/>
              </w:rPr>
              <w:t>。</w:t>
            </w:r>
            <w:r>
              <w:rPr>
                <w:kern w:val="0"/>
                <w:szCs w:val="21"/>
              </w:rPr>
              <w:t>825</w:t>
            </w:r>
            <w:r>
              <w:rPr>
                <w:rFonts w:hAnsi="宋体"/>
                <w:kern w:val="0"/>
                <w:szCs w:val="21"/>
              </w:rPr>
              <w:t>～</w:t>
            </w:r>
            <w:r>
              <w:rPr>
                <w:kern w:val="0"/>
                <w:szCs w:val="21"/>
              </w:rPr>
              <w:t>896.6</w:t>
            </w:r>
            <w:r>
              <w:rPr>
                <w:rFonts w:ascii="宋体" w:hAnsi="宋体"/>
                <w:kern w:val="0"/>
                <w:szCs w:val="21"/>
              </w:rPr>
              <w:t>℃</w:t>
            </w:r>
            <w:r>
              <w:rPr>
                <w:rFonts w:hAnsi="宋体"/>
                <w:kern w:val="0"/>
                <w:szCs w:val="21"/>
              </w:rPr>
              <w:t>分解，熔点</w:t>
            </w:r>
            <w:r>
              <w:rPr>
                <w:kern w:val="0"/>
                <w:szCs w:val="21"/>
              </w:rPr>
              <w:t>1339</w:t>
            </w:r>
            <w:r>
              <w:rPr>
                <w:rFonts w:ascii="宋体" w:hAnsi="宋体"/>
                <w:kern w:val="0"/>
                <w:szCs w:val="21"/>
              </w:rPr>
              <w:t>℃</w:t>
            </w:r>
            <w:r>
              <w:rPr>
                <w:rFonts w:hAnsi="宋体"/>
                <w:kern w:val="0"/>
                <w:szCs w:val="21"/>
              </w:rPr>
              <w:t>，</w:t>
            </w:r>
            <w:r>
              <w:rPr>
                <w:kern w:val="0"/>
                <w:szCs w:val="21"/>
              </w:rPr>
              <w:t>10.7MPa</w:t>
            </w:r>
            <w:r>
              <w:rPr>
                <w:rFonts w:hAnsi="宋体"/>
                <w:kern w:val="0"/>
                <w:szCs w:val="21"/>
              </w:rPr>
              <w:t>下熔点为</w:t>
            </w:r>
            <w:r>
              <w:rPr>
                <w:kern w:val="0"/>
                <w:szCs w:val="21"/>
              </w:rPr>
              <w:t>1289</w:t>
            </w:r>
            <w:r>
              <w:rPr>
                <w:rFonts w:ascii="宋体" w:hAnsi="宋体"/>
                <w:kern w:val="0"/>
                <w:szCs w:val="21"/>
              </w:rPr>
              <w:t>℃</w:t>
            </w:r>
            <w:r>
              <w:rPr>
                <w:rFonts w:hAnsi="宋体"/>
                <w:kern w:val="0"/>
                <w:szCs w:val="21"/>
              </w:rPr>
              <w:t>。难溶于水和醇。溶于酸，同时放出二氧化碳，呈放热反应。也溶于氯化铵溶液。在空气中稳定，有轻微的吸潮能力。有较好的遮盖力。</w:t>
            </w:r>
          </w:p>
        </w:tc>
      </w:tr>
    </w:tbl>
    <w:p>
      <w:pPr>
        <w:spacing w:line="360" w:lineRule="auto"/>
        <w:rPr>
          <w:b/>
          <w:bCs/>
          <w:sz w:val="24"/>
        </w:rPr>
        <w:sectPr>
          <w:pgSz w:w="11906" w:h="16838"/>
          <w:pgMar w:top="1440" w:right="1800" w:bottom="1440" w:left="1800" w:header="851" w:footer="992" w:gutter="0"/>
          <w:pgNumType w:fmt="decimal"/>
          <w:cols w:space="425" w:num="1"/>
          <w:docGrid w:type="lines" w:linePitch="312" w:charSpace="0"/>
        </w:sectPr>
      </w:pPr>
    </w:p>
    <w:p>
      <w:pPr>
        <w:spacing w:line="360" w:lineRule="auto"/>
        <w:rPr>
          <w:rFonts w:ascii="宋体" w:hAnsi="宋体" w:eastAsia="宋体"/>
          <w:b/>
          <w:sz w:val="28"/>
          <w:szCs w:val="28"/>
        </w:rPr>
      </w:pPr>
      <w:r>
        <w:rPr>
          <w:rFonts w:hint="eastAsia" w:ascii="宋体" w:hAnsi="宋体" w:eastAsia="宋体"/>
          <w:b/>
          <w:sz w:val="28"/>
          <w:szCs w:val="28"/>
        </w:rPr>
        <w:t>3.2.</w:t>
      </w:r>
      <w:r>
        <w:rPr>
          <w:rFonts w:hint="eastAsia" w:ascii="宋体" w:hAnsi="宋体" w:eastAsia="宋体"/>
          <w:b/>
          <w:sz w:val="28"/>
          <w:szCs w:val="28"/>
          <w:lang w:val="en-US" w:eastAsia="zh-CN"/>
        </w:rPr>
        <w:t>6</w:t>
      </w:r>
      <w:r>
        <w:rPr>
          <w:rFonts w:hint="eastAsia" w:ascii="宋体" w:hAnsi="宋体" w:eastAsia="宋体"/>
          <w:b/>
          <w:sz w:val="28"/>
          <w:szCs w:val="28"/>
        </w:rPr>
        <w:t>本项目与原有工程的依托关系</w:t>
      </w:r>
    </w:p>
    <w:p>
      <w:pPr>
        <w:ind w:firstLine="520" w:firstLineChars="200"/>
        <w:rPr>
          <w:rFonts w:hint="eastAsia" w:cs="宋体" w:asciiTheme="minorEastAsia" w:hAnsiTheme="minorEastAsia" w:eastAsiaTheme="minorEastAsia"/>
          <w:spacing w:val="10"/>
          <w:sz w:val="24"/>
          <w:lang w:eastAsia="zh-CN"/>
        </w:rPr>
      </w:pPr>
      <w:r>
        <w:rPr>
          <w:rFonts w:hint="eastAsia" w:cs="宋体" w:asciiTheme="minorEastAsia" w:hAnsiTheme="minorEastAsia"/>
          <w:spacing w:val="10"/>
          <w:sz w:val="24"/>
        </w:rPr>
        <w:t>本项目为新建项目，不存在依托关系</w:t>
      </w:r>
      <w:r>
        <w:rPr>
          <w:rFonts w:hint="eastAsia" w:cs="宋体" w:asciiTheme="minorEastAsia" w:hAnsiTheme="minorEastAsia"/>
          <w:spacing w:val="10"/>
          <w:sz w:val="24"/>
          <w:lang w:eastAsia="zh-CN"/>
        </w:rPr>
        <w:t>。</w:t>
      </w:r>
    </w:p>
    <w:p>
      <w:pPr>
        <w:spacing w:line="360" w:lineRule="auto"/>
        <w:outlineLvl w:val="0"/>
        <w:rPr>
          <w:rFonts w:ascii="宋体" w:hAnsi="宋体" w:eastAsia="宋体"/>
          <w:b/>
          <w:sz w:val="28"/>
          <w:szCs w:val="28"/>
        </w:rPr>
      </w:pPr>
      <w:bookmarkStart w:id="14" w:name="_Toc25777"/>
      <w:r>
        <w:rPr>
          <w:rFonts w:hint="eastAsia" w:ascii="宋体" w:hAnsi="宋体" w:eastAsia="宋体"/>
          <w:b/>
          <w:sz w:val="28"/>
          <w:szCs w:val="28"/>
        </w:rPr>
        <w:t>3.3水平衡</w:t>
      </w:r>
      <w:bookmarkEnd w:id="14"/>
    </w:p>
    <w:p>
      <w:pPr>
        <w:spacing w:line="360" w:lineRule="auto"/>
        <w:rPr>
          <w:rFonts w:ascii="宋体" w:hAnsi="宋体" w:eastAsia="宋体"/>
          <w:b/>
          <w:sz w:val="24"/>
        </w:rPr>
      </w:pPr>
      <w:r>
        <w:rPr>
          <w:rFonts w:hint="eastAsia" w:ascii="宋体" w:hAnsi="宋体" w:eastAsia="宋体"/>
          <w:b/>
          <w:sz w:val="24"/>
        </w:rPr>
        <w:t>3.3.1项目主要用水</w:t>
      </w:r>
    </w:p>
    <w:p>
      <w:pPr>
        <w:spacing w:line="360" w:lineRule="auto"/>
        <w:ind w:firstLine="480"/>
        <w:rPr>
          <w:rFonts w:cs="Times New Roman"/>
          <w:sz w:val="24"/>
        </w:rPr>
      </w:pPr>
      <w:r>
        <w:rPr>
          <w:rFonts w:cs="Times New Roman"/>
          <w:sz w:val="24"/>
        </w:rPr>
        <w:t>（1）生活用水</w:t>
      </w:r>
    </w:p>
    <w:p>
      <w:pPr>
        <w:spacing w:line="360" w:lineRule="auto"/>
        <w:ind w:firstLine="480"/>
        <w:rPr>
          <w:rFonts w:cs="Times New Roman"/>
          <w:sz w:val="24"/>
        </w:rPr>
      </w:pPr>
      <w:r>
        <w:rPr>
          <w:rFonts w:cs="Times New Roman"/>
          <w:sz w:val="24"/>
        </w:rPr>
        <w:t>本项目定员为</w:t>
      </w:r>
      <w:r>
        <w:rPr>
          <w:rFonts w:hint="eastAsia" w:cs="Times New Roman"/>
          <w:sz w:val="24"/>
          <w:lang w:val="en-US" w:eastAsia="zh-CN"/>
        </w:rPr>
        <w:t>25</w:t>
      </w:r>
      <w:r>
        <w:rPr>
          <w:rFonts w:cs="Times New Roman"/>
          <w:sz w:val="24"/>
        </w:rPr>
        <w:t>人，</w:t>
      </w:r>
      <w:r>
        <w:rPr>
          <w:rFonts w:hint="eastAsia" w:cs="Times New Roman"/>
          <w:sz w:val="24"/>
        </w:rPr>
        <w:t>大部分员工</w:t>
      </w:r>
      <w:r>
        <w:rPr>
          <w:rFonts w:cs="Times New Roman"/>
          <w:sz w:val="24"/>
        </w:rPr>
        <w:t>在</w:t>
      </w:r>
      <w:r>
        <w:rPr>
          <w:rFonts w:hint="eastAsia" w:cs="Times New Roman"/>
          <w:sz w:val="24"/>
        </w:rPr>
        <w:t>园区</w:t>
      </w:r>
      <w:r>
        <w:rPr>
          <w:rFonts w:cs="Times New Roman"/>
          <w:sz w:val="24"/>
        </w:rPr>
        <w:t>食宿。</w:t>
      </w:r>
      <w:r>
        <w:rPr>
          <w:rFonts w:hint="eastAsia" w:cs="Times New Roman"/>
          <w:sz w:val="24"/>
        </w:rPr>
        <w:t>本项目生活用水主要为</w:t>
      </w:r>
      <w:r>
        <w:rPr>
          <w:rFonts w:hint="eastAsia" w:cs="Times New Roman"/>
          <w:sz w:val="24"/>
          <w:lang w:eastAsia="zh-CN"/>
        </w:rPr>
        <w:t>食堂用水</w:t>
      </w:r>
      <w:r>
        <w:rPr>
          <w:rFonts w:hint="eastAsia" w:cs="Times New Roman"/>
          <w:sz w:val="24"/>
        </w:rPr>
        <w:t>、卫生间、拖洗地面。</w:t>
      </w:r>
      <w:r>
        <w:rPr>
          <w:rFonts w:hint="eastAsia" w:cs="Times New Roman"/>
          <w:sz w:val="24"/>
          <w:lang w:eastAsia="zh-CN"/>
        </w:rPr>
        <w:t>生产用水主要为冷却用水，冷却用水不外排，定期补充</w:t>
      </w:r>
      <w:r>
        <w:rPr>
          <w:rFonts w:cs="Times New Roman"/>
          <w:sz w:val="24"/>
        </w:rPr>
        <w:t>，本项目总用水量为</w:t>
      </w:r>
      <w:r>
        <w:rPr>
          <w:rFonts w:hint="eastAsia" w:cs="Times New Roman"/>
          <w:color w:val="auto"/>
          <w:sz w:val="24"/>
          <w:lang w:val="en-US" w:eastAsia="zh-CN"/>
        </w:rPr>
        <w:t>7</w:t>
      </w:r>
      <w:r>
        <w:rPr>
          <w:rFonts w:hint="eastAsia" w:cs="Times New Roman"/>
          <w:color w:val="auto"/>
          <w:sz w:val="24"/>
        </w:rPr>
        <w:t xml:space="preserve"> </w:t>
      </w:r>
      <w:r>
        <w:rPr>
          <w:rFonts w:cs="Times New Roman"/>
          <w:color w:val="auto"/>
          <w:sz w:val="24"/>
        </w:rPr>
        <w:t>m3/d</w:t>
      </w:r>
      <w:r>
        <w:rPr>
          <w:rFonts w:hint="eastAsia" w:cs="Times New Roman"/>
          <w:color w:val="auto"/>
          <w:sz w:val="24"/>
        </w:rPr>
        <w:t>。</w:t>
      </w:r>
    </w:p>
    <w:p>
      <w:pPr>
        <w:pStyle w:val="2"/>
        <w:rPr>
          <w:sz w:val="24"/>
          <w:szCs w:val="24"/>
        </w:rPr>
      </w:pPr>
      <w:r>
        <w:rPr>
          <w:sz w:val="21"/>
        </w:rPr>
        <w:pict>
          <v:shape id="_x0000_s2177" o:spid="_x0000_s2177" o:spt="202" type="#_x0000_t202" style="position:absolute;left:0pt;margin-left:32.2pt;margin-top:47.05pt;height:19.65pt;width:28.9pt;z-index:254120960;mso-width-relative:page;mso-height-relative:page;" fillcolor="#FFFFFF" filled="t" stroked="f" coordsize="21600,21600">
            <v:path/>
            <v:fill on="t" color2="#FFFFFF" focussize="0,0"/>
            <v:stroke on="f"/>
            <v:imagedata o:title=""/>
            <o:lock v:ext="edit" aspectratio="f"/>
            <v:textbox>
              <w:txbxContent>
                <w:p>
                  <w:pPr>
                    <w:rPr>
                      <w:rFonts w:hint="eastAsia" w:eastAsiaTheme="minorEastAsia"/>
                      <w:lang w:val="en-US" w:eastAsia="zh-CN"/>
                    </w:rPr>
                  </w:pPr>
                  <w:r>
                    <w:rPr>
                      <w:rFonts w:hint="eastAsia"/>
                      <w:lang w:val="en-US" w:eastAsia="zh-CN"/>
                    </w:rPr>
                    <w:t>7</w:t>
                  </w:r>
                </w:p>
              </w:txbxContent>
            </v:textbox>
          </v:shape>
        </w:pict>
      </w:r>
      <w:r>
        <w:rPr>
          <w:sz w:val="21"/>
        </w:rPr>
        <w:pict>
          <v:shape id="_x0000_s2176" o:spid="_x0000_s2176" o:spt="202" type="#_x0000_t202" style="position:absolute;left:0pt;margin-left:262pt;margin-top:45.9pt;height:18.15pt;width:43.4pt;z-index:254119936;mso-width-relative:page;mso-height-relative:page;" fillcolor="#FFFFFF" filled="t" stroked="f" coordsize="21600,21600">
            <v:path/>
            <v:fill on="t" color2="#FFFFFF" focussize="0,0"/>
            <v:stroke on="f"/>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eastAsiaTheme="minorEastAsia"/>
                      <w:lang w:val="en-US" w:eastAsia="zh-CN"/>
                    </w:rPr>
                  </w:pPr>
                  <w:r>
                    <w:rPr>
                      <w:rFonts w:hint="eastAsia"/>
                      <w:lang w:val="en-US" w:eastAsia="zh-CN"/>
                    </w:rPr>
                    <w:t>16</w:t>
                  </w:r>
                </w:p>
              </w:txbxContent>
            </v:textbox>
          </v:shape>
        </w:pict>
      </w:r>
      <w:r>
        <w:rPr>
          <w:sz w:val="21"/>
        </w:rPr>
        <w:pict>
          <v:shape id="_x0000_s2175" o:spid="_x0000_s2175" o:spt="202" type="#_x0000_t202" style="position:absolute;left:0pt;margin-left:364.85pt;margin-top:73.3pt;height:19.65pt;width:29.5pt;z-index:254118912;mso-width-relative:page;mso-height-relative:page;" fillcolor="#FFFFFF" filled="t" stroked="f" coordsize="21600,21600">
            <v:path/>
            <v:fill on="t" color2="#FFFFFF" focussize="0,0"/>
            <v:stroke on="f"/>
            <v:imagedata o:title=""/>
            <o:lock v:ext="edit" aspectratio="f"/>
            <v:textbox>
              <w:txbxContent>
                <w:p>
                  <w:pPr>
                    <w:rPr>
                      <w:rFonts w:hint="eastAsia" w:eastAsiaTheme="minorEastAsia"/>
                      <w:lang w:val="en-US" w:eastAsia="zh-CN"/>
                    </w:rPr>
                  </w:pPr>
                  <w:r>
                    <w:rPr>
                      <w:rFonts w:hint="eastAsia"/>
                      <w:lang w:val="en-US" w:eastAsia="zh-CN"/>
                    </w:rPr>
                    <w:t>3</w:t>
                  </w:r>
                </w:p>
              </w:txbxContent>
            </v:textbox>
          </v:shape>
        </w:pict>
      </w:r>
      <w:r>
        <w:rPr>
          <w:sz w:val="21"/>
        </w:rPr>
        <w:pict>
          <v:shape id="_x0000_s2174" o:spid="_x0000_s2174" o:spt="202" type="#_x0000_t202" style="position:absolute;left:0pt;margin-left:213.8pt;margin-top:76.55pt;height:21.2pt;width:26.25pt;z-index:254117888;mso-width-relative:page;mso-height-relative:page;" fillcolor="#FFFFFF" filled="t" stroked="f" coordsize="21600,21600">
            <v:path/>
            <v:fill on="t" color2="#FFFFFF" focussize="0,0"/>
            <v:stroke on="f"/>
            <v:imagedata o:title=""/>
            <o:lock v:ext="edit" aspectratio="f"/>
            <v:textbox>
              <w:txbxContent>
                <w:p>
                  <w:pPr>
                    <w:rPr>
                      <w:rFonts w:hint="eastAsia" w:eastAsiaTheme="minorEastAsia"/>
                      <w:lang w:val="en-US" w:eastAsia="zh-CN"/>
                    </w:rPr>
                  </w:pPr>
                  <w:r>
                    <w:rPr>
                      <w:rFonts w:hint="eastAsia"/>
                      <w:lang w:val="en-US" w:eastAsia="zh-CN"/>
                    </w:rPr>
                    <w:t>3</w:t>
                  </w:r>
                </w:p>
              </w:txbxContent>
            </v:textbox>
          </v:shape>
        </w:pict>
      </w:r>
      <w:r>
        <w:rPr>
          <w:sz w:val="21"/>
        </w:rPr>
        <w:pict>
          <v:shape id="_x0000_s2172" o:spid="_x0000_s2172" o:spt="202" type="#_x0000_t202" style="position:absolute;left:0pt;margin-left:95.4pt;margin-top:74.4pt;height:20.75pt;width:31.6pt;z-index:254116864;mso-width-relative:page;mso-height-relative:page;" fillcolor="#FFFFFF" filled="t" stroked="f" coordsize="21600,21600">
            <v:path/>
            <v:fill on="t" color2="#FFFFFF" focussize="0,0"/>
            <v:stroke on="f"/>
            <v:imagedata o:title=""/>
            <o:lock v:ext="edit" aspectratio="f"/>
            <v:textbox>
              <w:txbxContent>
                <w:p>
                  <w:pPr>
                    <w:rPr>
                      <w:rFonts w:hint="eastAsia" w:eastAsiaTheme="minorEastAsia"/>
                      <w:lang w:val="en-US" w:eastAsia="zh-CN"/>
                    </w:rPr>
                  </w:pPr>
                  <w:r>
                    <w:rPr>
                      <w:rFonts w:hint="eastAsia"/>
                      <w:lang w:val="en-US" w:eastAsia="zh-CN"/>
                    </w:rPr>
                    <w:t>5</w:t>
                  </w:r>
                </w:p>
              </w:txbxContent>
            </v:textbox>
          </v:shape>
        </w:pict>
      </w:r>
      <w:r>
        <w:drawing>
          <wp:inline distT="0" distB="0" distL="114300" distR="114300">
            <wp:extent cx="5269865" cy="1955800"/>
            <wp:effectExtent l="0" t="0" r="6985" b="6350"/>
            <wp:docPr id="6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1"/>
                    <pic:cNvPicPr>
                      <a:picLocks noChangeAspect="1"/>
                    </pic:cNvPicPr>
                  </pic:nvPicPr>
                  <pic:blipFill>
                    <a:blip r:embed="rId12"/>
                    <a:stretch>
                      <a:fillRect/>
                    </a:stretch>
                  </pic:blipFill>
                  <pic:spPr>
                    <a:xfrm>
                      <a:off x="0" y="0"/>
                      <a:ext cx="5269865" cy="1955800"/>
                    </a:xfrm>
                    <a:prstGeom prst="rect">
                      <a:avLst/>
                    </a:prstGeom>
                    <a:noFill/>
                    <a:ln>
                      <a:noFill/>
                    </a:ln>
                  </pic:spPr>
                </pic:pic>
              </a:graphicData>
            </a:graphic>
          </wp:inline>
        </w:drawing>
      </w:r>
    </w:p>
    <w:p>
      <w:pPr>
        <w:pStyle w:val="2"/>
        <w:rPr>
          <w:sz w:val="24"/>
          <w:szCs w:val="24"/>
        </w:rPr>
        <w:sectPr>
          <w:pgSz w:w="11906" w:h="16838"/>
          <w:pgMar w:top="1440" w:right="1800" w:bottom="1440" w:left="1800" w:header="851" w:footer="992" w:gutter="0"/>
          <w:pgNumType w:fmt="decimal"/>
          <w:cols w:space="425" w:num="1"/>
          <w:docGrid w:type="lines" w:linePitch="312" w:charSpace="0"/>
        </w:sectPr>
      </w:pPr>
    </w:p>
    <w:p>
      <w:pPr>
        <w:spacing w:line="360" w:lineRule="auto"/>
        <w:outlineLvl w:val="0"/>
        <w:rPr>
          <w:rFonts w:asciiTheme="minorEastAsia" w:hAnsiTheme="minorEastAsia"/>
          <w:b/>
          <w:bCs/>
          <w:spacing w:val="10"/>
          <w:sz w:val="28"/>
          <w:szCs w:val="28"/>
        </w:rPr>
      </w:pPr>
      <w:bookmarkStart w:id="15" w:name="_Toc20929"/>
      <w:r>
        <w:rPr>
          <w:rFonts w:hint="eastAsia" w:asciiTheme="minorEastAsia" w:hAnsiTheme="minorEastAsia"/>
          <w:b/>
          <w:bCs/>
          <w:spacing w:val="10"/>
          <w:sz w:val="28"/>
          <w:szCs w:val="28"/>
        </w:rPr>
        <w:t>3.4工艺流程</w:t>
      </w:r>
      <w:bookmarkEnd w:id="15"/>
    </w:p>
    <w:p>
      <w:pPr>
        <w:pStyle w:val="5"/>
        <w:numPr>
          <w:ilvl w:val="2"/>
          <w:numId w:val="0"/>
        </w:numPr>
        <w:spacing w:line="360" w:lineRule="auto"/>
        <w:rPr>
          <w:rFonts w:hint="eastAsia" w:hAnsi="宋体"/>
          <w:sz w:val="24"/>
          <w:szCs w:val="24"/>
        </w:rPr>
      </w:pPr>
      <w:bookmarkStart w:id="16" w:name="_Toc373194341"/>
      <w:r>
        <w:rPr>
          <w:rFonts w:hint="eastAsia" w:hAnsi="宋体"/>
          <w:sz w:val="24"/>
          <w:szCs w:val="24"/>
        </w:rPr>
        <w:t>3.</w:t>
      </w:r>
      <w:r>
        <w:rPr>
          <w:rFonts w:hint="eastAsia" w:hAnsi="宋体"/>
          <w:sz w:val="24"/>
          <w:szCs w:val="24"/>
          <w:lang w:val="en-US" w:eastAsia="zh-CN"/>
        </w:rPr>
        <w:t>4.1</w:t>
      </w:r>
      <w:r>
        <w:rPr>
          <w:rFonts w:hint="eastAsia" w:hAnsi="宋体"/>
          <w:sz w:val="24"/>
          <w:szCs w:val="24"/>
        </w:rPr>
        <w:t>橡胶用预分散母胶粒生产工艺流程</w:t>
      </w:r>
      <w:r>
        <w:rPr>
          <w:rFonts w:hint="eastAsia"/>
          <w:sz w:val="24"/>
          <w:szCs w:val="24"/>
          <w:lang w:val="zh-CN"/>
        </w:rPr>
        <w:t>及产污节点图</w:t>
      </w:r>
      <w:bookmarkEnd w:id="16"/>
    </w:p>
    <w:p>
      <w:pPr>
        <w:rPr>
          <w:rFonts w:hint="eastAsia"/>
          <w:b/>
          <w:sz w:val="24"/>
          <w:lang w:val="zh-CN"/>
        </w:rPr>
      </w:pPr>
      <w:r>
        <w:rPr>
          <w:b/>
          <w:sz w:val="24"/>
          <w:lang w:val="zh-CN"/>
        </w:rPr>
        <w:pict>
          <v:group id="_x0000_s2077" o:spid="_x0000_s2077" o:spt="203" style="height:265.2pt;width:414pt;" coordorigin="1797,3191" coordsize="8280,5304" editas="canvas">
            <o:lock v:ext="edit"/>
            <v:shape id="_x0000_s2078" o:spid="_x0000_s2078" o:spt="75" type="#_x0000_t75" style="position:absolute;left:1797;top:3191;height:5304;width:8280;" filled="f" stroked="f" coordsize="21600,21600">
              <v:path/>
              <v:fill on="f" focussize="0,0"/>
              <v:stroke on="f"/>
              <v:imagedata o:title=""/>
              <o:lock v:ext="edit" rotation="t" text="t" aspectratio="t"/>
            </v:shape>
            <v:rect id="_x0000_s2079" o:spid="_x0000_s2079" o:spt="1" style="position:absolute;left:4622;top:4563;height:467;width:2880;" filled="f" stroked="f" coordsize="21600,21600">
              <v:path/>
              <v:fill on="f" focussize="0,0"/>
              <v:stroke on="f" weight="1.25pt"/>
              <v:imagedata o:title=""/>
              <o:lock v:ext="edit" aspectratio="f"/>
              <v:textbox>
                <w:txbxContent>
                  <w:p>
                    <w:pPr>
                      <w:rPr>
                        <w:rFonts w:hint="eastAsia"/>
                      </w:rPr>
                    </w:pPr>
                    <w:r>
                      <w:rPr>
                        <w:rFonts w:hint="eastAsia"/>
                      </w:rPr>
                      <w:t>原材料、天然橡胶</w:t>
                    </w:r>
                  </w:p>
                </w:txbxContent>
              </v:textbox>
            </v:rect>
            <v:line id="_x0000_s2080" o:spid="_x0000_s2080" o:spt="20" style="position:absolute;left:5937;top:5219;height:312;width:1;" filled="f" stroked="t" coordsize="21600,21600">
              <v:path arrowok="t"/>
              <v:fill on="f" focussize="0,0"/>
              <v:stroke weight="1.25pt" color="#000000" endarrow="block"/>
              <v:imagedata o:title=""/>
              <o:lock v:ext="edit" aspectratio="f"/>
            </v:line>
            <v:rect id="_x0000_s2081" o:spid="_x0000_s2081" o:spt="1" style="position:absolute;left:5397;top:5531;height:469;width:1081;" filled="f" stroked="t" coordsize="21600,21600">
              <v:path/>
              <v:fill on="f" focussize="0,0"/>
              <v:stroke weight="1.25pt" color="#000000" joinstyle="miter"/>
              <v:imagedata o:title=""/>
              <o:lock v:ext="edit" aspectratio="f"/>
              <v:textbox>
                <w:txbxContent>
                  <w:p>
                    <w:pPr>
                      <w:jc w:val="center"/>
                      <w:rPr>
                        <w:rFonts w:hint="eastAsia"/>
                      </w:rPr>
                    </w:pPr>
                    <w:r>
                      <w:rPr>
                        <w:rFonts w:hint="eastAsia"/>
                      </w:rPr>
                      <w:t>投料</w:t>
                    </w:r>
                  </w:p>
                </w:txbxContent>
              </v:textbox>
            </v:rect>
            <v:line id="_x0000_s2082" o:spid="_x0000_s2082" o:spt="20" style="position:absolute;left:5937;top:6000;height:311;width:1;" filled="f" stroked="t" coordsize="21600,21600">
              <v:path arrowok="t"/>
              <v:fill on="f" focussize="0,0"/>
              <v:stroke weight="1.25pt" color="#000000" endarrow="block"/>
              <v:imagedata o:title=""/>
              <o:lock v:ext="edit" aspectratio="f"/>
            </v:line>
            <v:rect id="_x0000_s2083" o:spid="_x0000_s2083" o:spt="1" style="position:absolute;left:5397;top:6311;height:469;width:1081;" filled="f" stroked="t" coordsize="21600,21600">
              <v:path/>
              <v:fill on="f" focussize="0,0"/>
              <v:stroke weight="1.25pt" color="#000000" joinstyle="miter"/>
              <v:imagedata o:title=""/>
              <o:lock v:ext="edit" aspectratio="f"/>
              <v:textbox>
                <w:txbxContent>
                  <w:p>
                    <w:pPr>
                      <w:jc w:val="center"/>
                      <w:rPr>
                        <w:rFonts w:hint="eastAsia"/>
                      </w:rPr>
                    </w:pPr>
                    <w:r>
                      <w:rPr>
                        <w:rFonts w:hint="eastAsia"/>
                      </w:rPr>
                      <w:t>混炼</w:t>
                    </w:r>
                  </w:p>
                </w:txbxContent>
              </v:textbox>
            </v:rect>
            <v:rect id="_x0000_s2084" o:spid="_x0000_s2084" o:spt="1" style="position:absolute;left:5397;top:7090;height:470;width:1081;" filled="f" stroked="t" coordsize="21600,21600">
              <v:path/>
              <v:fill on="f" focussize="0,0"/>
              <v:stroke weight="1.25pt" color="#000000" joinstyle="miter"/>
              <v:imagedata o:title=""/>
              <o:lock v:ext="edit" aspectratio="f"/>
              <v:textbox>
                <w:txbxContent>
                  <w:p>
                    <w:pPr>
                      <w:jc w:val="center"/>
                      <w:rPr>
                        <w:rFonts w:hint="eastAsia"/>
                      </w:rPr>
                    </w:pPr>
                    <w:r>
                      <w:rPr>
                        <w:rFonts w:hint="eastAsia"/>
                      </w:rPr>
                      <w:t>造粒</w:t>
                    </w:r>
                  </w:p>
                </w:txbxContent>
              </v:textbox>
            </v:rect>
            <v:line id="_x0000_s2085" o:spid="_x0000_s2085" o:spt="20" style="position:absolute;left:5937;top:6779;height:311;width:1;" filled="f" stroked="t" coordsize="21600,21600">
              <v:path arrowok="t"/>
              <v:fill on="f" focussize="0,0"/>
              <v:stroke weight="1.25pt" color="#000000" endarrow="block"/>
              <v:imagedata o:title=""/>
              <o:lock v:ext="edit" aspectratio="f"/>
            </v:line>
            <v:line id="_x0000_s2086" o:spid="_x0000_s2086" o:spt="20" style="position:absolute;left:5937;top:7559;height:311;width:1;" filled="f" stroked="t" coordsize="21600,21600">
              <v:path arrowok="t"/>
              <v:fill on="f" focussize="0,0"/>
              <v:stroke weight="1.25pt" color="#000000" endarrow="block"/>
              <v:imagedata o:title=""/>
              <o:lock v:ext="edit" aspectratio="f"/>
            </v:line>
            <v:rect id="_x0000_s2087" o:spid="_x0000_s2087" o:spt="1" style="position:absolute;left:5037;top:7871;height:470;width:1800;" filled="f" stroked="t" coordsize="21600,21600">
              <v:path/>
              <v:fill on="f" focussize="0,0"/>
              <v:stroke weight="1.25pt" color="#000000" joinstyle="miter"/>
              <v:imagedata o:title=""/>
              <o:lock v:ext="edit" aspectratio="f"/>
              <v:textbox>
                <w:txbxContent>
                  <w:p>
                    <w:pPr>
                      <w:jc w:val="center"/>
                      <w:rPr>
                        <w:rFonts w:hint="eastAsia"/>
                      </w:rPr>
                    </w:pPr>
                    <w:r>
                      <w:rPr>
                        <w:rFonts w:hint="eastAsia"/>
                      </w:rPr>
                      <w:t>预分散母胶粒</w:t>
                    </w:r>
                  </w:p>
                </w:txbxContent>
              </v:textbox>
            </v:rect>
            <v:line id="_x0000_s2088" o:spid="_x0000_s2088" o:spt="20" style="position:absolute;left:6477;top:5813;height:1;width:540;" filled="f" stroked="t" coordsize="21600,21600">
              <v:path arrowok="t"/>
              <v:fill on="f" focussize="0,0"/>
              <v:stroke weight="1.25pt" color="#000000" dashstyle="dashDot" endarrow="block"/>
              <v:imagedata o:title=""/>
              <o:lock v:ext="edit" aspectratio="f"/>
            </v:line>
            <v:line id="_x0000_s2089" o:spid="_x0000_s2089" o:spt="20" style="position:absolute;left:6477;top:6623;height:1;width:540;" filled="f" stroked="t" coordsize="21600,21600">
              <v:path arrowok="t"/>
              <v:fill on="f" focussize="0,0"/>
              <v:stroke weight="1.25pt" color="#000000" dashstyle="dashDot" endarrow="block"/>
              <v:imagedata o:title=""/>
              <o:lock v:ext="edit" aspectratio="f"/>
            </v:line>
            <v:line id="_x0000_s2090" o:spid="_x0000_s2090" o:spt="20" style="position:absolute;left:4857;top:7403;height:1;width:540;" filled="f" stroked="t" coordsize="21600,21600">
              <v:path arrowok="t"/>
              <v:fill on="f" focussize="0,0"/>
              <v:stroke weight="1.25pt" color="#000000" dashstyle="dashDot" endarrow="block"/>
              <v:imagedata o:title=""/>
              <o:lock v:ext="edit" aspectratio="f"/>
            </v:line>
            <v:line id="_x0000_s2091" o:spid="_x0000_s2091" o:spt="20" style="position:absolute;left:4857;top:5843;height:1;width:540;" filled="f" stroked="t" coordsize="21600,21600">
              <v:path arrowok="t"/>
              <v:fill on="f" focussize="0,0"/>
              <v:stroke weight="1.25pt" color="#000000" dashstyle="dashDot" endarrow="block"/>
              <v:imagedata o:title=""/>
              <o:lock v:ext="edit" aspectratio="f"/>
            </v:line>
            <v:rect id="_x0000_s2092" o:spid="_x0000_s2092" o:spt="1" style="position:absolute;left:7017;top:5531;height:468;width:1800;" filled="f" stroked="f" coordsize="21600,21600">
              <v:path/>
              <v:fill on="f" focussize="0,0"/>
              <v:stroke on="f" weight="1.25pt"/>
              <v:imagedata o:title=""/>
              <o:lock v:ext="edit" aspectratio="f"/>
              <v:textbox>
                <w:txbxContent>
                  <w:p>
                    <w:pPr>
                      <w:rPr>
                        <w:rFonts w:hint="eastAsia"/>
                      </w:rPr>
                    </w:pPr>
                    <w:r>
                      <w:rPr>
                        <w:rFonts w:hint="eastAsia"/>
                      </w:rPr>
                      <w:t>无组织粉尘G4</w:t>
                    </w:r>
                  </w:p>
                </w:txbxContent>
              </v:textbox>
            </v:rect>
            <v:rect id="_x0000_s2093" o:spid="_x0000_s2093" o:spt="1" style="position:absolute;left:7017;top:6311;height:468;width:1620;" filled="f" stroked="f" coordsize="21600,21600">
              <v:path/>
              <v:fill on="f" focussize="0,0"/>
              <v:stroke on="f" weight="1.25pt"/>
              <v:imagedata o:title=""/>
              <o:lock v:ext="edit" aspectratio="f"/>
              <v:textbox>
                <w:txbxContent>
                  <w:p>
                    <w:pPr>
                      <w:rPr>
                        <w:rFonts w:hint="eastAsia"/>
                      </w:rPr>
                    </w:pPr>
                    <w:r>
                      <w:rPr>
                        <w:rFonts w:hint="eastAsia"/>
                      </w:rPr>
                      <w:t>有机废气G6</w:t>
                    </w:r>
                  </w:p>
                </w:txbxContent>
              </v:textbox>
            </v:rect>
            <v:rect id="_x0000_s2094" o:spid="_x0000_s2094" o:spt="1" style="position:absolute;left:3054;top:5471;height:780;width:1980;" filled="f" stroked="f" coordsize="21600,21600">
              <v:path/>
              <v:fill on="f" focussize="0,0"/>
              <v:stroke on="f" weight="1.25pt"/>
              <v:imagedata o:title=""/>
              <o:lock v:ext="edit" aspectratio="f"/>
              <v:textbox>
                <w:txbxContent>
                  <w:p>
                    <w:pPr>
                      <w:rPr>
                        <w:rFonts w:hint="eastAsia"/>
                      </w:rPr>
                    </w:pPr>
                    <w:r>
                      <w:rPr>
                        <w:rFonts w:hint="eastAsia"/>
                      </w:rPr>
                      <w:t>白炭黑、纳米钙、氧化锌、促进剂</w:t>
                    </w:r>
                  </w:p>
                </w:txbxContent>
              </v:textbox>
            </v:rect>
            <v:rect id="_x0000_s2095" o:spid="_x0000_s2095" o:spt="1" style="position:absolute;left:4149;top:7106;height:468;width:720;" filled="f" stroked="t" coordsize="21600,21600">
              <v:path/>
              <v:fill on="f" focussize="0,0"/>
              <v:stroke weight="1.25pt" color="#000000" joinstyle="miter"/>
              <v:imagedata o:title=""/>
              <o:lock v:ext="edit" aspectratio="f"/>
              <v:textbox>
                <w:txbxContent>
                  <w:p>
                    <w:pPr>
                      <w:jc w:val="center"/>
                      <w:rPr>
                        <w:rFonts w:hint="eastAsia"/>
                      </w:rPr>
                    </w:pPr>
                    <w:r>
                      <w:rPr>
                        <w:rFonts w:hint="eastAsia"/>
                      </w:rPr>
                      <w:t>水</w:t>
                    </w:r>
                  </w:p>
                </w:txbxContent>
              </v:textbox>
            </v:rect>
            <v:shape id="_x0000_s2096" o:spid="_x0000_s2096" o:spt="35" type="#_x0000_t35" style="position:absolute;left:4509;top:7094;height:231;width:876;rotation:11796480f;" filled="f" stroked="t" coordsize="21600,21600" adj="6214,54140">
              <v:path arrowok="t"/>
              <v:fill on="f" focussize="0,0"/>
              <v:stroke weight="1.25pt" color="#000000" joinstyle="miter" endarrow="block"/>
              <v:imagedata o:title=""/>
              <o:lock v:ext="edit" aspectratio="f"/>
            </v:shape>
            <v:rect id="_x0000_s2097" o:spid="_x0000_s2097" o:spt="1" style="position:absolute;left:3969;top:6401;height:468;width:1440;" filled="f" stroked="f" coordsize="21600,21600">
              <v:path/>
              <v:fill on="f" focussize="0,0"/>
              <v:stroke on="f" weight="1.25pt"/>
              <v:imagedata o:title=""/>
              <o:lock v:ext="edit" aspectratio="f"/>
              <v:textbox>
                <w:txbxContent>
                  <w:p>
                    <w:pPr>
                      <w:rPr>
                        <w:rFonts w:hint="eastAsia"/>
                      </w:rPr>
                    </w:pPr>
                    <w:r>
                      <w:rPr>
                        <w:rFonts w:hint="eastAsia"/>
                      </w:rPr>
                      <w:t>循环冷却水</w:t>
                    </w:r>
                  </w:p>
                </w:txbxContent>
              </v:textbox>
            </v:rect>
            <w10:wrap type="none"/>
            <w10:anchorlock/>
          </v:group>
        </w:pict>
      </w:r>
    </w:p>
    <w:p>
      <w:pPr>
        <w:spacing w:line="360" w:lineRule="auto"/>
        <w:jc w:val="center"/>
        <w:rPr>
          <w:rFonts w:hint="eastAsia"/>
          <w:b/>
          <w:szCs w:val="21"/>
          <w:lang w:val="zh-CN"/>
        </w:rPr>
      </w:pPr>
      <w:r>
        <w:rPr>
          <w:rFonts w:hint="eastAsia"/>
          <w:b/>
          <w:szCs w:val="21"/>
          <w:lang w:val="zh-CN"/>
        </w:rPr>
        <w:t>图3</w:t>
      </w:r>
      <w:r>
        <w:rPr>
          <w:rFonts w:hint="eastAsia"/>
          <w:b/>
          <w:szCs w:val="21"/>
          <w:lang w:val="en-US" w:eastAsia="zh-CN"/>
        </w:rPr>
        <w:t>.2</w:t>
      </w:r>
      <w:r>
        <w:rPr>
          <w:rFonts w:hint="eastAsia"/>
          <w:b/>
          <w:szCs w:val="21"/>
          <w:lang w:val="zh-CN"/>
        </w:rPr>
        <w:t xml:space="preserve">  </w:t>
      </w:r>
      <w:r>
        <w:rPr>
          <w:rFonts w:hint="eastAsia" w:hAnsi="宋体"/>
          <w:b/>
          <w:szCs w:val="21"/>
        </w:rPr>
        <w:t>橡胶用预分散母胶粒生产工艺流程图</w:t>
      </w:r>
    </w:p>
    <w:p>
      <w:pPr>
        <w:spacing w:line="360" w:lineRule="auto"/>
        <w:rPr>
          <w:b/>
          <w:sz w:val="24"/>
          <w:lang w:val="zh-CN"/>
        </w:rPr>
      </w:pPr>
      <w:r>
        <w:rPr>
          <w:b/>
          <w:sz w:val="24"/>
          <w:lang w:val="zh-CN"/>
        </w:rPr>
        <w:t>生产工艺流程简介：</w:t>
      </w:r>
    </w:p>
    <w:p>
      <w:pPr>
        <w:autoSpaceDE w:val="0"/>
        <w:autoSpaceDN w:val="0"/>
        <w:adjustRightInd w:val="0"/>
        <w:spacing w:line="360" w:lineRule="auto"/>
        <w:ind w:firstLine="482"/>
        <w:rPr>
          <w:sz w:val="24"/>
          <w:lang w:val="zh-CN"/>
        </w:rPr>
      </w:pPr>
      <w:r>
        <w:rPr>
          <w:sz w:val="24"/>
          <w:lang w:val="zh-CN"/>
        </w:rPr>
        <w:t>（1）</w:t>
      </w:r>
      <w:r>
        <w:rPr>
          <w:rFonts w:hint="eastAsia"/>
          <w:sz w:val="24"/>
          <w:lang w:val="zh-CN"/>
        </w:rPr>
        <w:t>投</w:t>
      </w:r>
      <w:r>
        <w:rPr>
          <w:sz w:val="24"/>
          <w:lang w:val="zh-CN"/>
        </w:rPr>
        <w:t>料：根据生产产品的品种，将所需的原材料按照一定的比例进行混合</w:t>
      </w:r>
      <w:r>
        <w:rPr>
          <w:rFonts w:hint="eastAsia"/>
          <w:sz w:val="24"/>
          <w:lang w:val="zh-CN"/>
        </w:rPr>
        <w:t>投</w:t>
      </w:r>
      <w:r>
        <w:rPr>
          <w:sz w:val="24"/>
          <w:lang w:val="zh-CN"/>
        </w:rPr>
        <w:t>料，该工序为</w:t>
      </w:r>
      <w:r>
        <w:rPr>
          <w:rFonts w:hint="eastAsia"/>
          <w:sz w:val="24"/>
          <w:lang w:val="zh-CN"/>
        </w:rPr>
        <w:t>将所有需的物料投入设备，投料</w:t>
      </w:r>
      <w:r>
        <w:rPr>
          <w:sz w:val="24"/>
          <w:lang w:val="zh-CN"/>
        </w:rPr>
        <w:t>工序将产生粉尘。</w:t>
      </w:r>
    </w:p>
    <w:p>
      <w:pPr>
        <w:autoSpaceDE w:val="0"/>
        <w:autoSpaceDN w:val="0"/>
        <w:adjustRightInd w:val="0"/>
        <w:spacing w:line="360" w:lineRule="auto"/>
        <w:ind w:firstLine="482"/>
        <w:rPr>
          <w:sz w:val="24"/>
          <w:lang w:val="zh-CN"/>
        </w:rPr>
      </w:pPr>
      <w:r>
        <w:rPr>
          <w:sz w:val="24"/>
          <w:lang w:val="zh-CN"/>
        </w:rPr>
        <w:t>（</w:t>
      </w:r>
      <w:r>
        <w:rPr>
          <w:rFonts w:hint="eastAsia"/>
          <w:sz w:val="24"/>
          <w:lang w:val="en-US" w:eastAsia="zh-CN"/>
        </w:rPr>
        <w:t>2</w:t>
      </w:r>
      <w:r>
        <w:rPr>
          <w:sz w:val="24"/>
          <w:lang w:val="zh-CN"/>
        </w:rPr>
        <w:t>）混炼：将配好料的物料</w:t>
      </w:r>
      <w:r>
        <w:rPr>
          <w:rFonts w:hint="eastAsia"/>
          <w:sz w:val="24"/>
          <w:lang w:val="zh-CN"/>
        </w:rPr>
        <w:t>白炭黑、促进剂、纳米钙等</w:t>
      </w:r>
      <w:r>
        <w:rPr>
          <w:sz w:val="24"/>
          <w:lang w:val="zh-CN"/>
        </w:rPr>
        <w:t>在混炼机中进行混炼</w:t>
      </w:r>
      <w:r>
        <w:rPr>
          <w:rFonts w:hint="eastAsia"/>
          <w:sz w:val="24"/>
          <w:lang w:val="zh-CN"/>
        </w:rPr>
        <w:t>，混炼是一个物理过程，该工序的物料加热到最高温度大约为70~80℃，不会改变物料的性质，</w:t>
      </w:r>
      <w:r>
        <w:rPr>
          <w:sz w:val="24"/>
          <w:lang w:val="zh-CN"/>
        </w:rPr>
        <w:t>混炼</w:t>
      </w:r>
      <w:r>
        <w:rPr>
          <w:rFonts w:hint="eastAsia"/>
          <w:sz w:val="24"/>
          <w:lang w:val="zh-CN"/>
        </w:rPr>
        <w:t>将会把</w:t>
      </w:r>
      <w:r>
        <w:rPr>
          <w:sz w:val="24"/>
          <w:lang w:val="zh-CN"/>
        </w:rPr>
        <w:t>所加入的各种配合剂分散均匀，确保胶料的性质一致。混炼工序</w:t>
      </w:r>
      <w:r>
        <w:rPr>
          <w:rFonts w:hint="eastAsia"/>
          <w:sz w:val="24"/>
          <w:lang w:val="zh-CN"/>
        </w:rPr>
        <w:t>会有少量的</w:t>
      </w:r>
      <w:r>
        <w:rPr>
          <w:sz w:val="24"/>
          <w:lang w:val="zh-CN"/>
        </w:rPr>
        <w:t>有机</w:t>
      </w:r>
      <w:r>
        <w:rPr>
          <w:rFonts w:hint="eastAsia"/>
          <w:sz w:val="24"/>
          <w:lang w:val="zh-CN"/>
        </w:rPr>
        <w:t>废气挥发出来</w:t>
      </w:r>
      <w:r>
        <w:rPr>
          <w:sz w:val="24"/>
          <w:lang w:val="zh-CN"/>
        </w:rPr>
        <w:t>。</w:t>
      </w:r>
    </w:p>
    <w:p>
      <w:pPr>
        <w:autoSpaceDE w:val="0"/>
        <w:autoSpaceDN w:val="0"/>
        <w:adjustRightInd w:val="0"/>
        <w:spacing w:line="360" w:lineRule="auto"/>
        <w:ind w:firstLine="482"/>
        <w:rPr>
          <w:rFonts w:hint="eastAsia"/>
          <w:sz w:val="24"/>
          <w:lang w:val="zh-CN"/>
        </w:rPr>
      </w:pPr>
      <w:r>
        <w:rPr>
          <w:sz w:val="24"/>
          <w:lang w:val="zh-CN"/>
        </w:rPr>
        <w:t>（</w:t>
      </w:r>
      <w:r>
        <w:rPr>
          <w:rFonts w:hint="eastAsia"/>
          <w:sz w:val="24"/>
          <w:lang w:val="en-US" w:eastAsia="zh-CN"/>
        </w:rPr>
        <w:t>3</w:t>
      </w:r>
      <w:r>
        <w:rPr>
          <w:sz w:val="24"/>
          <w:lang w:val="zh-CN"/>
        </w:rPr>
        <w:t>）造粒： 将上游工序热融态物料混炼胶通过布料器均布在其下方匀速移动的钢带上，钢带下方设置有连续喷淋、冷却装置，迫使钢带上的物料在移动过程得以快速冷却、固化，从而达到造粒成型的目的。该工序需要用到水冷却，该冷却水循环利用，不外排，定期添加。该工序将产生噪声。</w:t>
      </w:r>
    </w:p>
    <w:p>
      <w:pPr>
        <w:autoSpaceDE w:val="0"/>
        <w:autoSpaceDN w:val="0"/>
        <w:adjustRightInd w:val="0"/>
        <w:spacing w:line="360" w:lineRule="auto"/>
        <w:ind w:firstLine="482"/>
        <w:rPr>
          <w:rFonts w:hint="eastAsia"/>
          <w:sz w:val="24"/>
          <w:lang w:val="zh-CN"/>
        </w:rPr>
      </w:pPr>
      <w:r>
        <w:rPr>
          <w:rFonts w:hint="eastAsia"/>
          <w:sz w:val="24"/>
          <w:lang w:val="zh-CN"/>
        </w:rPr>
        <w:t>（</w:t>
      </w:r>
      <w:r>
        <w:rPr>
          <w:rFonts w:hint="eastAsia"/>
          <w:sz w:val="24"/>
          <w:lang w:val="en-US" w:eastAsia="zh-CN"/>
        </w:rPr>
        <w:t>4</w:t>
      </w:r>
      <w:r>
        <w:rPr>
          <w:rFonts w:hint="eastAsia"/>
          <w:sz w:val="24"/>
          <w:lang w:val="zh-CN"/>
        </w:rPr>
        <w:t>）造粒工序生产的产品为预分散母胶粒，直接包装外卖。</w:t>
      </w:r>
    </w:p>
    <w:p>
      <w:pPr>
        <w:pStyle w:val="5"/>
        <w:numPr>
          <w:ilvl w:val="2"/>
          <w:numId w:val="0"/>
        </w:numPr>
        <w:rPr>
          <w:rFonts w:hint="eastAsia" w:hAnsi="宋体"/>
          <w:sz w:val="24"/>
          <w:szCs w:val="24"/>
        </w:rPr>
      </w:pPr>
      <w:bookmarkStart w:id="17" w:name="_Toc373194343"/>
      <w:r>
        <w:rPr>
          <w:rFonts w:hint="eastAsia" w:hAnsi="宋体"/>
          <w:sz w:val="24"/>
          <w:szCs w:val="24"/>
        </w:rPr>
        <w:t>3.</w:t>
      </w:r>
      <w:r>
        <w:rPr>
          <w:rFonts w:hint="eastAsia" w:hAnsi="宋体"/>
          <w:sz w:val="24"/>
          <w:szCs w:val="24"/>
          <w:lang w:val="en-US" w:eastAsia="zh-CN"/>
        </w:rPr>
        <w:t>4.2</w:t>
      </w:r>
      <w:r>
        <w:rPr>
          <w:rFonts w:hint="eastAsia" w:hAnsi="宋体"/>
          <w:sz w:val="24"/>
          <w:szCs w:val="24"/>
        </w:rPr>
        <w:t>混炼胶生产工艺流程及产污节点图</w:t>
      </w:r>
      <w:bookmarkEnd w:id="17"/>
    </w:p>
    <w:p>
      <w:pPr>
        <w:rPr>
          <w:rFonts w:hint="eastAsia"/>
          <w:b/>
          <w:sz w:val="24"/>
          <w:lang w:val="zh-CN"/>
        </w:rPr>
      </w:pPr>
      <w:r>
        <w:rPr>
          <w:b/>
          <w:sz w:val="24"/>
          <w:lang w:val="zh-CN"/>
        </w:rPr>
        <w:pict>
          <v:group id="_x0000_s2104" o:spid="_x0000_s2104" o:spt="203" style="height:372.35pt;width:413.95pt;" coordorigin="1797,3191" coordsize="8278,7446" editas="canvas">
            <o:lock v:ext="edit"/>
            <v:shape id="_x0000_s2105" o:spid="_x0000_s2105" o:spt="75" type="#_x0000_t75" style="position:absolute;left:1797;top:3191;height:7446;width:8278;" filled="f" stroked="f" coordsize="21600,21600">
              <v:path/>
              <v:fill on="f" focussize="0,0"/>
              <v:stroke on="f"/>
              <v:imagedata o:title=""/>
              <o:lock v:ext="edit" rotation="t" text="t" aspectratio="t"/>
            </v:shape>
            <v:rect id="_x0000_s2106" o:spid="_x0000_s2106" o:spt="1" style="position:absolute;left:4666;top:4680;height:467;width:2520;" filled="f" stroked="f" coordsize="21600,21600">
              <v:path/>
              <v:fill on="f" focussize="0,0"/>
              <v:stroke on="f" weight="1.25pt"/>
              <v:imagedata o:title=""/>
              <o:lock v:ext="edit" aspectratio="f"/>
              <v:textbox>
                <w:txbxContent>
                  <w:p>
                    <w:pPr>
                      <w:jc w:val="center"/>
                      <w:rPr>
                        <w:rFonts w:hint="eastAsia"/>
                      </w:rPr>
                    </w:pPr>
                    <w:r>
                      <w:rPr>
                        <w:rFonts w:hint="eastAsia"/>
                      </w:rPr>
                      <w:t>天然橡胶、毛边等原材料</w:t>
                    </w:r>
                  </w:p>
                </w:txbxContent>
              </v:textbox>
            </v:rect>
            <v:line id="_x0000_s2111" o:spid="_x0000_s2111" o:spt="20" style="position:absolute;left:5937;top:5219;height:312;width:1;" filled="f" stroked="t" coordsize="21600,21600">
              <v:path arrowok="t"/>
              <v:fill on="f" focussize="0,0"/>
              <v:stroke weight="1.25pt" color="#000000" endarrow="block"/>
              <v:imagedata o:title=""/>
              <o:lock v:ext="edit" aspectratio="f"/>
            </v:line>
            <v:rect id="_x0000_s2112" o:spid="_x0000_s2112" o:spt="1" style="position:absolute;left:5397;top:5531;height:469;width:1081;" filled="f" stroked="t" coordsize="21600,21600">
              <v:path/>
              <v:fill on="f" focussize="0,0"/>
              <v:stroke weight="1.25pt" color="#000000" joinstyle="miter"/>
              <v:imagedata o:title=""/>
              <o:lock v:ext="edit" aspectratio="f"/>
              <v:textbox>
                <w:txbxContent>
                  <w:p>
                    <w:pPr>
                      <w:jc w:val="center"/>
                      <w:rPr>
                        <w:rFonts w:hint="eastAsia"/>
                      </w:rPr>
                    </w:pPr>
                    <w:r>
                      <w:rPr>
                        <w:rFonts w:hint="eastAsia"/>
                      </w:rPr>
                      <w:t>投料</w:t>
                    </w:r>
                  </w:p>
                </w:txbxContent>
              </v:textbox>
            </v:rect>
            <v:line id="_x0000_s2113" o:spid="_x0000_s2113" o:spt="20" style="position:absolute;left:5937;top:6000;height:311;width:1;" filled="f" stroked="t" coordsize="21600,21600">
              <v:path arrowok="t"/>
              <v:fill on="f" focussize="0,0"/>
              <v:stroke weight="1.25pt" color="#000000" endarrow="block"/>
              <v:imagedata o:title=""/>
              <o:lock v:ext="edit" aspectratio="f"/>
            </v:line>
            <v:rect id="_x0000_s2114" o:spid="_x0000_s2114" o:spt="1" style="position:absolute;left:5397;top:6311;height:469;width:1081;" filled="f" stroked="t" coordsize="21600,21600">
              <v:path/>
              <v:fill on="f" focussize="0,0"/>
              <v:stroke weight="1.25pt" color="#000000" joinstyle="miter"/>
              <v:imagedata o:title=""/>
              <o:lock v:ext="edit" aspectratio="f"/>
              <v:textbox>
                <w:txbxContent>
                  <w:p>
                    <w:pPr>
                      <w:jc w:val="center"/>
                      <w:rPr>
                        <w:rFonts w:hint="eastAsia"/>
                      </w:rPr>
                    </w:pPr>
                    <w:r>
                      <w:rPr>
                        <w:rFonts w:hint="eastAsia"/>
                      </w:rPr>
                      <w:t>混炼</w:t>
                    </w:r>
                  </w:p>
                </w:txbxContent>
              </v:textbox>
            </v:rect>
            <v:rect id="_x0000_s2115" o:spid="_x0000_s2115" o:spt="1" style="position:absolute;left:5397;top:7090;height:470;width:1081;" filled="f" stroked="t" coordsize="21600,21600">
              <v:path/>
              <v:fill on="f" focussize="0,0"/>
              <v:stroke weight="1.25pt" color="#000000" joinstyle="miter"/>
              <v:imagedata o:title=""/>
              <o:lock v:ext="edit" aspectratio="f"/>
              <v:textbox>
                <w:txbxContent>
                  <w:p>
                    <w:pPr>
                      <w:jc w:val="center"/>
                      <w:rPr>
                        <w:rFonts w:hint="eastAsia"/>
                      </w:rPr>
                    </w:pPr>
                    <w:r>
                      <w:rPr>
                        <w:rFonts w:hint="eastAsia"/>
                      </w:rPr>
                      <w:t>开炼</w:t>
                    </w:r>
                  </w:p>
                </w:txbxContent>
              </v:textbox>
            </v:rect>
            <v:line id="_x0000_s2116" o:spid="_x0000_s2116" o:spt="20" style="position:absolute;left:5937;top:6779;height:311;width:1;" filled="f" stroked="t" coordsize="21600,21600">
              <v:path arrowok="t"/>
              <v:fill on="f" focussize="0,0"/>
              <v:stroke weight="1.25pt" color="#000000" endarrow="block"/>
              <v:imagedata o:title=""/>
              <o:lock v:ext="edit" aspectratio="f"/>
            </v:line>
            <v:line id="_x0000_s2117" o:spid="_x0000_s2117" o:spt="20" style="position:absolute;left:5937;top:7559;height:311;width:1;" filled="f" stroked="t" coordsize="21600,21600">
              <v:path arrowok="t"/>
              <v:fill on="f" focussize="0,0"/>
              <v:stroke weight="1.25pt" color="#000000" endarrow="block"/>
              <v:imagedata o:title=""/>
              <o:lock v:ext="edit" aspectratio="f"/>
            </v:line>
            <v:rect id="_x0000_s2118" o:spid="_x0000_s2118" o:spt="1" style="position:absolute;left:5397;top:7871;height:470;width:1080;" filled="f" stroked="t" coordsize="21600,21600">
              <v:path/>
              <v:fill on="f" focussize="0,0"/>
              <v:stroke weight="1.25pt" color="#000000" joinstyle="miter"/>
              <v:imagedata o:title=""/>
              <o:lock v:ext="edit" aspectratio="f"/>
              <v:textbox>
                <w:txbxContent>
                  <w:p>
                    <w:pPr>
                      <w:jc w:val="center"/>
                      <w:rPr>
                        <w:rFonts w:hint="eastAsia"/>
                      </w:rPr>
                    </w:pPr>
                    <w:r>
                      <w:rPr>
                        <w:rFonts w:hint="eastAsia"/>
                      </w:rPr>
                      <w:t>冷却</w:t>
                    </w:r>
                  </w:p>
                </w:txbxContent>
              </v:textbox>
            </v:rect>
            <v:line id="_x0000_s2120" o:spid="_x0000_s2120" o:spt="20" style="position:absolute;left:6477;top:5687;height:1;width:540;" filled="f" stroked="t" coordsize="21600,21600">
              <v:path arrowok="t"/>
              <v:fill on="f" focussize="0,0"/>
              <v:stroke weight="1.25pt" color="#000000" dashstyle="dashDot" endarrow="block"/>
              <v:imagedata o:title=""/>
              <o:lock v:ext="edit" aspectratio="f"/>
            </v:line>
            <v:line id="_x0000_s2121" o:spid="_x0000_s2121" o:spt="20" style="position:absolute;left:6477;top:6623;height:1;width:540;" filled="f" stroked="t" coordsize="21600,21600">
              <v:path arrowok="t"/>
              <v:fill on="f" focussize="0,0"/>
              <v:stroke weight="1.25pt" color="#000000" dashstyle="dashDot" endarrow="block"/>
              <v:imagedata o:title=""/>
              <o:lock v:ext="edit" aspectratio="f"/>
            </v:line>
            <v:line id="_x0000_s2122" o:spid="_x0000_s2122" o:spt="20" style="position:absolute;left:4857;top:8183;height:1;width:540;" filled="f" stroked="t" coordsize="21600,21600">
              <v:path arrowok="t"/>
              <v:fill on="f" focussize="0,0"/>
              <v:stroke weight="1.25pt" color="#000000" dashstyle="dashDot" endarrow="block"/>
              <v:imagedata o:title=""/>
              <o:lock v:ext="edit" aspectratio="f"/>
            </v:line>
            <v:line id="_x0000_s2123" o:spid="_x0000_s2123" o:spt="20" style="position:absolute;left:4857;top:5843;height:1;width:540;" filled="f" stroked="t" coordsize="21600,21600">
              <v:path arrowok="t"/>
              <v:fill on="f" focussize="0,0"/>
              <v:stroke weight="1.25pt" color="#000000" dashstyle="dashDot" endarrow="block"/>
              <v:imagedata o:title=""/>
              <o:lock v:ext="edit" aspectratio="f"/>
            </v:line>
            <v:rect id="_x0000_s2125" o:spid="_x0000_s2125" o:spt="1" style="position:absolute;left:7017;top:5531;height:468;width:1800;" filled="f" stroked="f" coordsize="21600,21600">
              <v:path/>
              <v:fill on="f" focussize="0,0"/>
              <v:stroke on="f" weight="1.25pt"/>
              <v:imagedata o:title=""/>
              <o:lock v:ext="edit" aspectratio="f"/>
              <v:textbox>
                <w:txbxContent>
                  <w:p>
                    <w:pPr>
                      <w:rPr>
                        <w:rFonts w:hint="eastAsia"/>
                      </w:rPr>
                    </w:pPr>
                    <w:r>
                      <w:rPr>
                        <w:rFonts w:hint="eastAsia"/>
                      </w:rPr>
                      <w:t>无组织粉尘G5</w:t>
                    </w:r>
                  </w:p>
                </w:txbxContent>
              </v:textbox>
            </v:rect>
            <v:rect id="_x0000_s2126" o:spid="_x0000_s2126" o:spt="1" style="position:absolute;left:7287;top:6779;height:468;width:1620;" filled="f" stroked="f" coordsize="21600,21600">
              <v:path/>
              <v:fill on="f" focussize="0,0"/>
              <v:stroke on="f" weight="1.25pt"/>
              <v:imagedata o:title=""/>
              <o:lock v:ext="edit" aspectratio="f"/>
              <v:textbox>
                <w:txbxContent>
                  <w:p>
                    <w:pPr>
                      <w:rPr>
                        <w:rFonts w:hint="eastAsia"/>
                      </w:rPr>
                    </w:pPr>
                    <w:r>
                      <w:rPr>
                        <w:rFonts w:hint="eastAsia"/>
                      </w:rPr>
                      <w:t>有机废气G7</w:t>
                    </w:r>
                  </w:p>
                </w:txbxContent>
              </v:textbox>
            </v:rect>
            <v:rect id="_x0000_s2127" o:spid="_x0000_s2127" o:spt="1" style="position:absolute;left:3054;top:5471;height:780;width:1980;" filled="f" stroked="f" coordsize="21600,21600">
              <v:path/>
              <v:fill on="f" focussize="0,0"/>
              <v:stroke on="f" weight="1.25pt"/>
              <v:imagedata o:title=""/>
              <o:lock v:ext="edit" aspectratio="f"/>
              <v:textbox>
                <w:txbxContent>
                  <w:p>
                    <w:pPr>
                      <w:rPr>
                        <w:rFonts w:hint="eastAsia"/>
                      </w:rPr>
                    </w:pPr>
                    <w:r>
                      <w:rPr>
                        <w:rFonts w:hint="eastAsia"/>
                      </w:rPr>
                      <w:t>白炭黑、纳米钙、氧化锌、促进剂</w:t>
                    </w:r>
                  </w:p>
                </w:txbxContent>
              </v:textbox>
            </v:rect>
            <v:rect id="_x0000_s2128" o:spid="_x0000_s2128" o:spt="1" style="position:absolute;left:4137;top:7871;height:468;width:720;" filled="f" stroked="t" coordsize="21600,21600">
              <v:path/>
              <v:fill on="f" focussize="0,0"/>
              <v:stroke weight="1.25pt" color="#000000" joinstyle="miter"/>
              <v:imagedata o:title=""/>
              <o:lock v:ext="edit" aspectratio="f"/>
              <v:textbox>
                <w:txbxContent>
                  <w:p>
                    <w:pPr>
                      <w:jc w:val="center"/>
                      <w:rPr>
                        <w:rFonts w:hint="eastAsia"/>
                      </w:rPr>
                    </w:pPr>
                    <w:r>
                      <w:rPr>
                        <w:rFonts w:hint="eastAsia"/>
                      </w:rPr>
                      <w:t>水</w:t>
                    </w:r>
                  </w:p>
                </w:txbxContent>
              </v:textbox>
            </v:rect>
            <v:shape id="_x0000_s2129" o:spid="_x0000_s2129" o:spt="35" type="#_x0000_t35" style="position:absolute;left:4497;top:7871;height:247;width:888;rotation:11796480f;" filled="f" stroked="t" coordsize="21600,21600" adj="6276,52032">
              <v:path arrowok="t"/>
              <v:fill on="f" focussize="0,0"/>
              <v:stroke weight="1.25pt" color="#000000" joinstyle="miter" endarrow="block"/>
              <v:imagedata o:title=""/>
              <o:lock v:ext="edit" aspectratio="f"/>
            </v:shape>
            <v:rect id="_x0000_s2130" o:spid="_x0000_s2130" o:spt="1" style="position:absolute;left:3969;top:7091;height:468;width:1440;" filled="f" stroked="f" coordsize="21600,21600">
              <v:path/>
              <v:fill on="f" focussize="0,0"/>
              <v:stroke on="f" weight="1.25pt"/>
              <v:imagedata o:title=""/>
              <o:lock v:ext="edit" aspectratio="f"/>
              <v:textbox>
                <w:txbxContent>
                  <w:p>
                    <w:pPr>
                      <w:rPr>
                        <w:rFonts w:hint="eastAsia"/>
                      </w:rPr>
                    </w:pPr>
                    <w:r>
                      <w:rPr>
                        <w:rFonts w:hint="eastAsia"/>
                      </w:rPr>
                      <w:t>循环冷却水</w:t>
                    </w:r>
                  </w:p>
                </w:txbxContent>
              </v:textbox>
            </v:rect>
            <v:line id="_x0000_s2131" o:spid="_x0000_s2131" o:spt="20" style="position:absolute;left:6477;top:7403;height:1;width:540;" filled="f" stroked="t" coordsize="21600,21600">
              <v:path arrowok="t"/>
              <v:fill on="f" focussize="0,0"/>
              <v:stroke weight="1.25pt" color="#000000" dashstyle="dashDot" endarrow="block"/>
              <v:imagedata o:title=""/>
              <o:lock v:ext="edit" aspectratio="f"/>
            </v:line>
            <v:line id="_x0000_s2132" o:spid="_x0000_s2132" o:spt="20" style="position:absolute;left:7017;top:6980;height:1;width:360;" filled="f" stroked="t" coordsize="21600,21600">
              <v:path arrowok="t"/>
              <v:fill on="f" focussize="0,0"/>
              <v:stroke weight="1.25pt" color="#000000" dashstyle="dashDot" endarrow="block"/>
              <v:imagedata o:title=""/>
              <o:lock v:ext="edit" aspectratio="f"/>
            </v:line>
            <v:line id="_x0000_s2133" o:spid="_x0000_s2133" o:spt="20" style="position:absolute;left:5937;top:8339;height:311;width:1;" filled="f" stroked="t" coordsize="21600,21600">
              <v:path arrowok="t"/>
              <v:fill on="f" focussize="0,0"/>
              <v:stroke weight="1.25pt" color="#000000" endarrow="block"/>
              <v:imagedata o:title=""/>
              <o:lock v:ext="edit" aspectratio="f"/>
            </v:line>
            <v:rect id="_x0000_s2134" o:spid="_x0000_s2134" o:spt="1" style="position:absolute;left:5397;top:8651;height:470;width:1080;" filled="f" stroked="t" coordsize="21600,21600">
              <v:path/>
              <v:fill on="f" focussize="0,0"/>
              <v:stroke weight="1.25pt" color="#000000" joinstyle="miter"/>
              <v:imagedata o:title=""/>
              <o:lock v:ext="edit" aspectratio="f"/>
              <v:textbox>
                <w:txbxContent>
                  <w:p>
                    <w:pPr>
                      <w:jc w:val="center"/>
                      <w:rPr>
                        <w:rFonts w:hint="eastAsia"/>
                      </w:rPr>
                    </w:pPr>
                    <w:r>
                      <w:rPr>
                        <w:rFonts w:hint="eastAsia"/>
                      </w:rPr>
                      <w:t>切片</w:t>
                    </w:r>
                  </w:p>
                </w:txbxContent>
              </v:textbox>
            </v:rect>
            <v:line id="_x0000_s2135" o:spid="_x0000_s2135" o:spt="20" style="position:absolute;left:5937;top:9119;height:311;width:1;" filled="f" stroked="t" coordsize="21600,21600">
              <v:path arrowok="t"/>
              <v:fill on="f" focussize="0,0"/>
              <v:stroke weight="1.25pt" color="#000000" endarrow="block"/>
              <v:imagedata o:title=""/>
              <o:lock v:ext="edit" aspectratio="f"/>
            </v:line>
            <v:rect id="_x0000_s2136" o:spid="_x0000_s2136" o:spt="1" style="position:absolute;left:5397;top:10211;height:470;width:1080;" filled="f" stroked="t" coordsize="21600,21600">
              <v:path/>
              <v:fill on="f" focussize="0,0"/>
              <v:stroke weight="1.25pt" color="#000000" joinstyle="miter"/>
              <v:imagedata o:title=""/>
              <o:lock v:ext="edit" aspectratio="f"/>
              <v:textbox>
                <w:txbxContent>
                  <w:p>
                    <w:pPr>
                      <w:jc w:val="center"/>
                      <w:rPr>
                        <w:rFonts w:hint="eastAsia"/>
                      </w:rPr>
                    </w:pPr>
                    <w:r>
                      <w:rPr>
                        <w:rFonts w:hint="eastAsia"/>
                      </w:rPr>
                      <w:t>混炼胶</w:t>
                    </w:r>
                  </w:p>
                </w:txbxContent>
              </v:textbox>
            </v:rect>
            <v:rect id="_x0000_s2137" o:spid="_x0000_s2137" o:spt="1" style="position:absolute;left:5397;top:9431;height:470;width:1080;" filled="f" stroked="t" coordsize="21600,21600">
              <v:path/>
              <v:fill on="f" focussize="0,0"/>
              <v:stroke weight="1.25pt" color="#000000" joinstyle="miter"/>
              <v:imagedata o:title=""/>
              <o:lock v:ext="edit" aspectratio="f"/>
              <v:textbox>
                <w:txbxContent>
                  <w:p>
                    <w:pPr>
                      <w:jc w:val="center"/>
                      <w:rPr>
                        <w:rFonts w:hint="eastAsia"/>
                      </w:rPr>
                    </w:pPr>
                    <w:r>
                      <w:rPr>
                        <w:rFonts w:hint="eastAsia"/>
                      </w:rPr>
                      <w:t>包装</w:t>
                    </w:r>
                  </w:p>
                </w:txbxContent>
              </v:textbox>
            </v:rect>
            <v:line id="_x0000_s2138" o:spid="_x0000_s2138" o:spt="20" style="position:absolute;left:5937;top:9899;height:311;width:1;" filled="f" stroked="t" coordsize="21600,21600">
              <v:path arrowok="t"/>
              <v:fill on="f" focussize="0,0"/>
              <v:stroke weight="1.25pt" color="#000000" endarrow="block"/>
              <v:imagedata o:title=""/>
              <o:lock v:ext="edit" aspectratio="f"/>
            </v:line>
            <v:line id="_x0000_s2139" o:spid="_x0000_s2139" o:spt="20" style="position:absolute;left:7017;top:6623;height:780;width:1;" filled="f" stroked="t" coordsize="21600,21600">
              <v:path arrowok="t"/>
              <v:fill on="f" focussize="0,0"/>
              <v:stroke weight="1.25pt" color="#000000" dashstyle="dash"/>
              <v:imagedata o:title=""/>
              <o:lock v:ext="edit" aspectratio="f"/>
            </v:line>
            <w10:wrap type="none"/>
            <w10:anchorlock/>
          </v:group>
        </w:pict>
      </w:r>
    </w:p>
    <w:p>
      <w:pPr>
        <w:spacing w:line="360" w:lineRule="auto"/>
        <w:jc w:val="center"/>
        <w:rPr>
          <w:rFonts w:hint="eastAsia"/>
          <w:b/>
          <w:sz w:val="24"/>
          <w:lang w:val="zh-CN"/>
        </w:rPr>
      </w:pPr>
      <w:r>
        <w:rPr>
          <w:rFonts w:hint="eastAsia"/>
          <w:b/>
          <w:sz w:val="24"/>
          <w:lang w:val="zh-CN"/>
        </w:rPr>
        <w:t>图</w:t>
      </w:r>
      <w:r>
        <w:rPr>
          <w:rFonts w:hint="eastAsia"/>
          <w:b/>
          <w:sz w:val="24"/>
          <w:lang w:val="en-US" w:eastAsia="zh-CN"/>
        </w:rPr>
        <w:t>3.3</w:t>
      </w:r>
      <w:r>
        <w:rPr>
          <w:rFonts w:hint="eastAsia"/>
          <w:b/>
          <w:sz w:val="24"/>
          <w:lang w:val="zh-CN"/>
        </w:rPr>
        <w:t xml:space="preserve"> </w:t>
      </w:r>
      <w:r>
        <w:rPr>
          <w:rFonts w:hint="eastAsia" w:hAnsi="宋体"/>
          <w:b/>
          <w:sz w:val="24"/>
        </w:rPr>
        <w:t>混炼胶生产工艺流程图</w:t>
      </w:r>
    </w:p>
    <w:p>
      <w:pPr>
        <w:spacing w:line="360" w:lineRule="auto"/>
        <w:rPr>
          <w:b/>
          <w:sz w:val="24"/>
          <w:lang w:val="zh-CN"/>
        </w:rPr>
      </w:pPr>
      <w:r>
        <w:rPr>
          <w:b/>
          <w:sz w:val="24"/>
          <w:lang w:val="zh-CN"/>
        </w:rPr>
        <w:t>生产工艺流程简介：</w:t>
      </w:r>
    </w:p>
    <w:p>
      <w:pPr>
        <w:autoSpaceDE w:val="0"/>
        <w:autoSpaceDN w:val="0"/>
        <w:adjustRightInd w:val="0"/>
        <w:spacing w:line="360" w:lineRule="auto"/>
        <w:ind w:firstLine="482"/>
        <w:rPr>
          <w:sz w:val="24"/>
          <w:lang w:val="zh-CN"/>
        </w:rPr>
      </w:pPr>
      <w:r>
        <w:rPr>
          <w:sz w:val="24"/>
          <w:lang w:val="zh-CN"/>
        </w:rPr>
        <w:t>（1）配料：根据生产产品的品种，将所需的原材料按照一定的比例进行混合</w:t>
      </w:r>
      <w:r>
        <w:rPr>
          <w:rFonts w:hint="eastAsia"/>
          <w:sz w:val="24"/>
          <w:lang w:val="zh-CN"/>
        </w:rPr>
        <w:t>投料</w:t>
      </w:r>
      <w:r>
        <w:rPr>
          <w:sz w:val="24"/>
          <w:lang w:val="zh-CN"/>
        </w:rPr>
        <w:t>，该工序为</w:t>
      </w:r>
      <w:r>
        <w:rPr>
          <w:rFonts w:hint="eastAsia"/>
          <w:sz w:val="24"/>
          <w:lang w:val="zh-CN"/>
        </w:rPr>
        <w:t>将所有需的物料投入设备，投料</w:t>
      </w:r>
      <w:r>
        <w:rPr>
          <w:sz w:val="24"/>
          <w:lang w:val="zh-CN"/>
        </w:rPr>
        <w:t>工序将产生粉尘。</w:t>
      </w:r>
    </w:p>
    <w:p>
      <w:pPr>
        <w:autoSpaceDE w:val="0"/>
        <w:autoSpaceDN w:val="0"/>
        <w:adjustRightInd w:val="0"/>
        <w:spacing w:line="360" w:lineRule="auto"/>
        <w:ind w:firstLine="482"/>
        <w:rPr>
          <w:sz w:val="24"/>
          <w:lang w:val="zh-CN"/>
        </w:rPr>
      </w:pPr>
      <w:r>
        <w:rPr>
          <w:sz w:val="24"/>
          <w:lang w:val="zh-CN"/>
        </w:rPr>
        <w:t>（</w:t>
      </w:r>
      <w:r>
        <w:rPr>
          <w:rFonts w:hint="eastAsia"/>
          <w:sz w:val="24"/>
          <w:lang w:val="en-US" w:eastAsia="zh-CN"/>
        </w:rPr>
        <w:t>2</w:t>
      </w:r>
      <w:r>
        <w:rPr>
          <w:sz w:val="24"/>
          <w:lang w:val="zh-CN"/>
        </w:rPr>
        <w:t>）混炼：将配好料的物料</w:t>
      </w:r>
      <w:r>
        <w:rPr>
          <w:rFonts w:hint="eastAsia"/>
          <w:sz w:val="24"/>
          <w:lang w:val="zh-CN"/>
        </w:rPr>
        <w:t>白炭黑、促进剂、纳米钙等</w:t>
      </w:r>
      <w:r>
        <w:rPr>
          <w:sz w:val="24"/>
          <w:lang w:val="zh-CN"/>
        </w:rPr>
        <w:t>在混炼机中进行混炼</w:t>
      </w:r>
      <w:r>
        <w:rPr>
          <w:rFonts w:hint="eastAsia"/>
          <w:sz w:val="24"/>
          <w:lang w:val="zh-CN"/>
        </w:rPr>
        <w:t>，混炼是一个物理过程，该工序的物料加热到最高温度大约为70~80℃，不会改变物料的性质，</w:t>
      </w:r>
      <w:r>
        <w:rPr>
          <w:sz w:val="24"/>
          <w:lang w:val="zh-CN"/>
        </w:rPr>
        <w:t>混炼</w:t>
      </w:r>
      <w:r>
        <w:rPr>
          <w:rFonts w:hint="eastAsia"/>
          <w:sz w:val="24"/>
          <w:lang w:val="zh-CN"/>
        </w:rPr>
        <w:t>将会把</w:t>
      </w:r>
      <w:r>
        <w:rPr>
          <w:sz w:val="24"/>
          <w:lang w:val="zh-CN"/>
        </w:rPr>
        <w:t>所加入的各种配合剂分散均匀，确保胶料的性质一致。混炼工序</w:t>
      </w:r>
      <w:r>
        <w:rPr>
          <w:rFonts w:hint="eastAsia"/>
          <w:sz w:val="24"/>
          <w:lang w:val="zh-CN"/>
        </w:rPr>
        <w:t>会有少量的</w:t>
      </w:r>
      <w:r>
        <w:rPr>
          <w:sz w:val="24"/>
          <w:lang w:val="zh-CN"/>
        </w:rPr>
        <w:t>有机</w:t>
      </w:r>
      <w:r>
        <w:rPr>
          <w:rFonts w:hint="eastAsia"/>
          <w:sz w:val="24"/>
          <w:lang w:val="zh-CN"/>
        </w:rPr>
        <w:t>废气挥发出来</w:t>
      </w:r>
      <w:r>
        <w:rPr>
          <w:sz w:val="24"/>
          <w:lang w:val="zh-CN"/>
        </w:rPr>
        <w:t>、噪声。</w:t>
      </w:r>
    </w:p>
    <w:p>
      <w:pPr>
        <w:autoSpaceDE w:val="0"/>
        <w:autoSpaceDN w:val="0"/>
        <w:adjustRightInd w:val="0"/>
        <w:spacing w:line="360" w:lineRule="auto"/>
        <w:ind w:firstLine="482"/>
        <w:rPr>
          <w:sz w:val="24"/>
          <w:lang w:val="zh-CN"/>
        </w:rPr>
      </w:pPr>
      <w:r>
        <w:rPr>
          <w:sz w:val="24"/>
          <w:lang w:val="zh-CN"/>
        </w:rPr>
        <w:t>（</w:t>
      </w:r>
      <w:r>
        <w:rPr>
          <w:rFonts w:hint="eastAsia"/>
          <w:sz w:val="24"/>
          <w:lang w:val="en-US" w:eastAsia="zh-CN"/>
        </w:rPr>
        <w:t>3</w:t>
      </w:r>
      <w:r>
        <w:rPr>
          <w:sz w:val="24"/>
          <w:lang w:val="zh-CN"/>
        </w:rPr>
        <w:t>）开炼：将混料胶由开炼机翻均匀。开炼工序将产生有机废气、噪声。</w:t>
      </w:r>
    </w:p>
    <w:p>
      <w:pPr>
        <w:autoSpaceDE w:val="0"/>
        <w:autoSpaceDN w:val="0"/>
        <w:adjustRightInd w:val="0"/>
        <w:spacing w:line="360" w:lineRule="auto"/>
        <w:ind w:firstLine="482"/>
        <w:rPr>
          <w:rFonts w:hint="eastAsia"/>
          <w:sz w:val="24"/>
          <w:lang w:val="zh-CN"/>
        </w:rPr>
      </w:pPr>
      <w:r>
        <w:rPr>
          <w:sz w:val="24"/>
          <w:lang w:val="zh-CN"/>
        </w:rPr>
        <w:t>（</w:t>
      </w:r>
      <w:r>
        <w:rPr>
          <w:rFonts w:hint="eastAsia"/>
          <w:sz w:val="24"/>
          <w:lang w:val="en-US" w:eastAsia="zh-CN"/>
        </w:rPr>
        <w:t>4</w:t>
      </w:r>
      <w:r>
        <w:rPr>
          <w:sz w:val="24"/>
          <w:lang w:val="zh-CN"/>
        </w:rPr>
        <w:t>）冷却：经开炼翻均匀后再经过水机冷却，固化成型。该工序需要用水冷却，该冷却水循环利用，不外排，定期添加。</w:t>
      </w:r>
    </w:p>
    <w:p>
      <w:pPr>
        <w:autoSpaceDE w:val="0"/>
        <w:autoSpaceDN w:val="0"/>
        <w:adjustRightInd w:val="0"/>
        <w:spacing w:line="360" w:lineRule="auto"/>
        <w:ind w:firstLine="482"/>
        <w:rPr>
          <w:rFonts w:hint="eastAsia"/>
          <w:b/>
          <w:sz w:val="24"/>
          <w:lang w:val="zh-CN"/>
        </w:rPr>
      </w:pPr>
      <w:r>
        <w:rPr>
          <w:sz w:val="24"/>
          <w:lang w:val="zh-CN"/>
        </w:rPr>
        <w:t>（</w:t>
      </w:r>
      <w:r>
        <w:rPr>
          <w:rFonts w:hint="eastAsia"/>
          <w:sz w:val="24"/>
          <w:lang w:val="en-US" w:eastAsia="zh-CN"/>
        </w:rPr>
        <w:t>5</w:t>
      </w:r>
      <w:r>
        <w:rPr>
          <w:sz w:val="24"/>
          <w:lang w:val="zh-CN"/>
        </w:rPr>
        <w:t>）切片，冷却固化成型后的胶有序地再切成大概半米的长度，就可以打包成25</w:t>
      </w:r>
      <w:r>
        <w:rPr>
          <w:rFonts w:hint="eastAsia"/>
          <w:sz w:val="24"/>
          <w:lang w:val="zh-CN"/>
        </w:rPr>
        <w:t>kg</w:t>
      </w:r>
      <w:r>
        <w:rPr>
          <w:sz w:val="24"/>
          <w:lang w:val="zh-CN"/>
        </w:rPr>
        <w:t>一包产品外卖。</w:t>
      </w:r>
    </w:p>
    <w:p>
      <w:pPr>
        <w:pStyle w:val="54"/>
        <w:spacing w:line="360" w:lineRule="auto"/>
        <w:ind w:firstLine="0" w:firstLineChars="0"/>
        <w:outlineLvl w:val="0"/>
        <w:rPr>
          <w:rFonts w:ascii="宋体" w:hAnsi="宋体" w:eastAsia="宋体"/>
          <w:b/>
          <w:color w:val="auto"/>
          <w:sz w:val="24"/>
          <w:szCs w:val="24"/>
        </w:rPr>
      </w:pPr>
      <w:bookmarkStart w:id="18" w:name="_Toc28522"/>
      <w:r>
        <w:rPr>
          <w:rFonts w:hint="eastAsia" w:ascii="宋体" w:hAnsi="宋体" w:eastAsia="宋体"/>
          <w:b/>
          <w:color w:val="auto"/>
          <w:sz w:val="24"/>
          <w:szCs w:val="24"/>
        </w:rPr>
        <w:t>3.5项目变动情况</w:t>
      </w:r>
      <w:bookmarkEnd w:id="18"/>
    </w:p>
    <w:p>
      <w:pPr>
        <w:widowControl/>
        <w:spacing w:line="360" w:lineRule="auto"/>
        <w:ind w:firstLine="480" w:firstLineChars="200"/>
        <w:jc w:val="left"/>
        <w:rPr>
          <w:rFonts w:hint="default" w:ascii="宋体" w:hAnsi="宋体" w:eastAsia="宋体"/>
          <w:bCs/>
          <w:color w:val="auto"/>
          <w:sz w:val="24"/>
          <w:szCs w:val="24"/>
          <w:vertAlign w:val="baseline"/>
          <w:lang w:val="en-US" w:eastAsia="zh-CN"/>
        </w:rPr>
      </w:pPr>
      <w:r>
        <w:rPr>
          <w:rFonts w:hint="eastAsia" w:ascii="宋体" w:hAnsi="宋体" w:eastAsia="宋体"/>
          <w:bCs/>
          <w:color w:val="auto"/>
          <w:sz w:val="24"/>
          <w:szCs w:val="24"/>
        </w:rPr>
        <w:t>项目环评要求：生活</w:t>
      </w:r>
      <w:r>
        <w:rPr>
          <w:rFonts w:hint="eastAsia" w:ascii="宋体" w:hAnsi="宋体" w:eastAsia="宋体"/>
          <w:bCs/>
          <w:color w:val="auto"/>
          <w:sz w:val="24"/>
          <w:szCs w:val="24"/>
          <w:lang w:eastAsia="zh-CN"/>
        </w:rPr>
        <w:t>污水经隔油池处理后预处理后，经地埋式微动力污水处理设施处理后达标排放</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eastAsia="zh-CN"/>
        </w:rPr>
        <w:t>对粉磨工序产生的粉尘采用布袋除尘器处理后经</w:t>
      </w:r>
      <w:r>
        <w:rPr>
          <w:rFonts w:hint="eastAsia" w:ascii="宋体" w:hAnsi="宋体" w:eastAsia="宋体" w:cs="宋体"/>
          <w:color w:val="auto"/>
          <w:kern w:val="0"/>
          <w:sz w:val="24"/>
          <w:szCs w:val="24"/>
          <w:lang w:val="en-US" w:eastAsia="zh-CN"/>
        </w:rPr>
        <w:t>15米高排气筒排放；对熔融工艺产生的有机废气采用集气罩集中收集后经活性炭吸附塔处理。</w:t>
      </w:r>
      <w:r>
        <w:rPr>
          <w:rFonts w:hint="eastAsia" w:ascii="宋体" w:hAnsi="宋体" w:eastAsia="宋体" w:cs="宋体"/>
          <w:color w:val="auto"/>
          <w:kern w:val="0"/>
          <w:sz w:val="24"/>
          <w:szCs w:val="24"/>
          <w:lang w:eastAsia="zh-CN"/>
        </w:rPr>
        <w:t>实际情况：</w:t>
      </w:r>
      <w:r>
        <w:rPr>
          <w:rFonts w:hint="eastAsia" w:ascii="宋体" w:hAnsi="宋体" w:eastAsia="宋体" w:cs="宋体"/>
          <w:color w:val="auto"/>
          <w:kern w:val="0"/>
          <w:sz w:val="24"/>
          <w:szCs w:val="24"/>
        </w:rPr>
        <w:t>经过现场核查及企业提供信息，项目生活</w:t>
      </w:r>
      <w:r>
        <w:rPr>
          <w:rFonts w:hint="eastAsia" w:ascii="宋体" w:hAnsi="宋体" w:eastAsia="宋体" w:cs="宋体"/>
          <w:color w:val="auto"/>
          <w:kern w:val="0"/>
          <w:sz w:val="24"/>
          <w:szCs w:val="24"/>
          <w:lang w:eastAsia="zh-CN"/>
        </w:rPr>
        <w:t>污水经化粪池处理后排入园区污水管网。预分散母胶粒生产线、混炼胶生产线粉磨工序各布置一个布袋除尘器，废气经布袋收集后回收利用。少量废气呈无组织排放。在混炼工序对物料进行加热熔融。加热温度为</w:t>
      </w:r>
      <w:r>
        <w:rPr>
          <w:rFonts w:hint="eastAsia" w:ascii="宋体" w:hAnsi="宋体" w:eastAsia="宋体" w:cs="宋体"/>
          <w:color w:val="auto"/>
          <w:kern w:val="0"/>
          <w:sz w:val="24"/>
          <w:szCs w:val="24"/>
          <w:lang w:val="en-US" w:eastAsia="zh-CN"/>
        </w:rPr>
        <w:t>70-80℃，加热方式为电加热。产生的少量有机废气通过车间排气扇无组织排放。具体项目变动情况见表3.1</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
        <w:gridCol w:w="2925"/>
        <w:gridCol w:w="3418"/>
        <w:gridCol w:w="1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 w:type="dxa"/>
            <w:vAlign w:val="center"/>
          </w:tcPr>
          <w:p>
            <w:pPr>
              <w:widowControl/>
              <w:spacing w:line="240" w:lineRule="auto"/>
              <w:jc w:val="center"/>
              <w:rPr>
                <w:rFonts w:hint="default" w:ascii="宋体" w:hAnsi="宋体" w:eastAsia="宋体"/>
                <w:bCs/>
                <w:color w:val="auto"/>
                <w:sz w:val="21"/>
                <w:szCs w:val="21"/>
                <w:vertAlign w:val="baseline"/>
                <w:lang w:val="en-US" w:eastAsia="zh-CN"/>
              </w:rPr>
            </w:pPr>
            <w:r>
              <w:rPr>
                <w:rFonts w:hint="eastAsia" w:ascii="宋体" w:hAnsi="宋体" w:eastAsia="宋体"/>
                <w:bCs/>
                <w:color w:val="auto"/>
                <w:sz w:val="21"/>
                <w:szCs w:val="21"/>
                <w:vertAlign w:val="baseline"/>
                <w:lang w:val="en-US" w:eastAsia="zh-CN"/>
              </w:rPr>
              <w:t>序号</w:t>
            </w:r>
          </w:p>
        </w:tc>
        <w:tc>
          <w:tcPr>
            <w:tcW w:w="2925" w:type="dxa"/>
            <w:vAlign w:val="center"/>
          </w:tcPr>
          <w:p>
            <w:pPr>
              <w:widowControl/>
              <w:spacing w:line="240" w:lineRule="auto"/>
              <w:jc w:val="center"/>
              <w:rPr>
                <w:rFonts w:hint="default" w:ascii="宋体" w:hAnsi="宋体" w:eastAsia="宋体"/>
                <w:bCs/>
                <w:color w:val="auto"/>
                <w:sz w:val="21"/>
                <w:szCs w:val="21"/>
                <w:vertAlign w:val="baseline"/>
                <w:lang w:val="en-US" w:eastAsia="zh-CN"/>
              </w:rPr>
            </w:pPr>
            <w:r>
              <w:rPr>
                <w:rFonts w:hint="eastAsia" w:ascii="宋体" w:hAnsi="宋体" w:eastAsia="宋体"/>
                <w:bCs/>
                <w:color w:val="auto"/>
                <w:sz w:val="21"/>
                <w:szCs w:val="21"/>
                <w:vertAlign w:val="baseline"/>
                <w:lang w:val="en-US" w:eastAsia="zh-CN"/>
              </w:rPr>
              <w:t>环评情况</w:t>
            </w:r>
          </w:p>
        </w:tc>
        <w:tc>
          <w:tcPr>
            <w:tcW w:w="3418" w:type="dxa"/>
            <w:vAlign w:val="center"/>
          </w:tcPr>
          <w:p>
            <w:pPr>
              <w:widowControl/>
              <w:spacing w:line="240" w:lineRule="auto"/>
              <w:jc w:val="center"/>
              <w:rPr>
                <w:rFonts w:hint="default" w:ascii="宋体" w:hAnsi="宋体" w:eastAsia="宋体"/>
                <w:bCs/>
                <w:color w:val="auto"/>
                <w:sz w:val="21"/>
                <w:szCs w:val="21"/>
                <w:vertAlign w:val="baseline"/>
                <w:lang w:val="en-US" w:eastAsia="zh-CN"/>
              </w:rPr>
            </w:pPr>
            <w:r>
              <w:rPr>
                <w:rFonts w:hint="eastAsia" w:ascii="宋体" w:hAnsi="宋体" w:eastAsia="宋体"/>
                <w:bCs/>
                <w:color w:val="auto"/>
                <w:sz w:val="21"/>
                <w:szCs w:val="21"/>
                <w:vertAlign w:val="baseline"/>
                <w:lang w:val="en-US" w:eastAsia="zh-CN"/>
              </w:rPr>
              <w:t>实际建设情况</w:t>
            </w:r>
          </w:p>
        </w:tc>
        <w:tc>
          <w:tcPr>
            <w:tcW w:w="1352" w:type="dxa"/>
            <w:vAlign w:val="center"/>
          </w:tcPr>
          <w:p>
            <w:pPr>
              <w:widowControl/>
              <w:spacing w:line="240" w:lineRule="auto"/>
              <w:jc w:val="center"/>
              <w:rPr>
                <w:rFonts w:hint="default" w:ascii="宋体" w:hAnsi="宋体" w:eastAsia="宋体"/>
                <w:bCs/>
                <w:color w:val="auto"/>
                <w:sz w:val="21"/>
                <w:szCs w:val="21"/>
                <w:vertAlign w:val="baseline"/>
                <w:lang w:val="en-US" w:eastAsia="zh-CN"/>
              </w:rPr>
            </w:pPr>
            <w:r>
              <w:rPr>
                <w:rFonts w:hint="eastAsia" w:ascii="宋体" w:hAnsi="宋体" w:eastAsia="宋体"/>
                <w:bCs/>
                <w:color w:val="auto"/>
                <w:sz w:val="21"/>
                <w:szCs w:val="21"/>
                <w:vertAlign w:val="baseline"/>
                <w:lang w:val="en-US" w:eastAsia="zh-CN"/>
              </w:rPr>
              <w:t>是否属于重大变动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 w:type="dxa"/>
            <w:vAlign w:val="center"/>
          </w:tcPr>
          <w:p>
            <w:pPr>
              <w:widowControl/>
              <w:spacing w:line="240" w:lineRule="auto"/>
              <w:jc w:val="center"/>
              <w:rPr>
                <w:rFonts w:hint="default" w:ascii="宋体" w:hAnsi="宋体" w:eastAsia="宋体"/>
                <w:bCs/>
                <w:color w:val="auto"/>
                <w:sz w:val="21"/>
                <w:szCs w:val="21"/>
                <w:vertAlign w:val="baseline"/>
                <w:lang w:val="en-US" w:eastAsia="zh-CN"/>
              </w:rPr>
            </w:pPr>
            <w:r>
              <w:rPr>
                <w:rFonts w:hint="eastAsia" w:ascii="宋体" w:hAnsi="宋体" w:eastAsia="宋体"/>
                <w:bCs/>
                <w:color w:val="auto"/>
                <w:sz w:val="21"/>
                <w:szCs w:val="21"/>
                <w:vertAlign w:val="baseline"/>
                <w:lang w:val="en-US" w:eastAsia="zh-CN"/>
              </w:rPr>
              <w:t>1</w:t>
            </w:r>
          </w:p>
        </w:tc>
        <w:tc>
          <w:tcPr>
            <w:tcW w:w="2925" w:type="dxa"/>
            <w:vAlign w:val="center"/>
          </w:tcPr>
          <w:p>
            <w:pPr>
              <w:widowControl/>
              <w:spacing w:line="240" w:lineRule="auto"/>
              <w:jc w:val="center"/>
              <w:rPr>
                <w:rFonts w:hint="default" w:ascii="宋体" w:hAnsi="宋体" w:eastAsia="宋体"/>
                <w:bCs/>
                <w:color w:val="auto"/>
                <w:sz w:val="21"/>
                <w:szCs w:val="21"/>
                <w:vertAlign w:val="baseline"/>
                <w:lang w:val="en-US" w:eastAsia="zh-CN"/>
              </w:rPr>
            </w:pPr>
            <w:r>
              <w:rPr>
                <w:rFonts w:hint="default" w:ascii="宋体" w:hAnsi="宋体" w:eastAsia="宋体"/>
                <w:bCs/>
                <w:color w:val="auto"/>
                <w:sz w:val="21"/>
                <w:szCs w:val="21"/>
                <w:vertAlign w:val="baseline"/>
                <w:lang w:val="en-US" w:eastAsia="zh-CN"/>
              </w:rPr>
              <w:t>生活污水经隔油池处理后预处理后，经地埋式微动力污水处理设施处理后达标排放</w:t>
            </w:r>
          </w:p>
        </w:tc>
        <w:tc>
          <w:tcPr>
            <w:tcW w:w="3418" w:type="dxa"/>
            <w:vAlign w:val="center"/>
          </w:tcPr>
          <w:p>
            <w:pPr>
              <w:widowControl/>
              <w:spacing w:line="240" w:lineRule="auto"/>
              <w:jc w:val="center"/>
              <w:rPr>
                <w:rFonts w:hint="default" w:ascii="宋体" w:hAnsi="宋体" w:eastAsia="宋体"/>
                <w:bCs/>
                <w:color w:val="auto"/>
                <w:sz w:val="21"/>
                <w:szCs w:val="21"/>
                <w:vertAlign w:val="baseline"/>
                <w:lang w:val="en-US" w:eastAsia="zh-CN"/>
              </w:rPr>
            </w:pPr>
            <w:r>
              <w:rPr>
                <w:rFonts w:hint="default" w:ascii="宋体" w:hAnsi="宋体" w:eastAsia="宋体"/>
                <w:bCs/>
                <w:color w:val="auto"/>
                <w:sz w:val="21"/>
                <w:szCs w:val="21"/>
                <w:vertAlign w:val="baseline"/>
                <w:lang w:val="en-US" w:eastAsia="zh-CN"/>
              </w:rPr>
              <w:t>项目生活污水经化粪池</w:t>
            </w:r>
            <w:r>
              <w:rPr>
                <w:rFonts w:hint="eastAsia" w:ascii="宋体" w:hAnsi="宋体" w:eastAsia="宋体"/>
                <w:bCs/>
                <w:color w:val="auto"/>
                <w:sz w:val="21"/>
                <w:szCs w:val="21"/>
                <w:vertAlign w:val="baseline"/>
                <w:lang w:val="en-US" w:eastAsia="zh-CN"/>
              </w:rPr>
              <w:t>预</w:t>
            </w:r>
            <w:r>
              <w:rPr>
                <w:rFonts w:hint="default" w:ascii="宋体" w:hAnsi="宋体" w:eastAsia="宋体"/>
                <w:bCs/>
                <w:color w:val="auto"/>
                <w:sz w:val="21"/>
                <w:szCs w:val="21"/>
                <w:vertAlign w:val="baseline"/>
                <w:lang w:val="en-US" w:eastAsia="zh-CN"/>
              </w:rPr>
              <w:t>处理后排入园区污水管网</w:t>
            </w:r>
            <w:r>
              <w:rPr>
                <w:rFonts w:hint="eastAsia" w:ascii="宋体" w:hAnsi="宋体" w:eastAsia="宋体"/>
                <w:bCs/>
                <w:color w:val="auto"/>
                <w:sz w:val="21"/>
                <w:szCs w:val="21"/>
                <w:vertAlign w:val="baseline"/>
                <w:lang w:val="en-US" w:eastAsia="zh-CN"/>
              </w:rPr>
              <w:t>。经污水处理厂统一处理后排放</w:t>
            </w:r>
          </w:p>
        </w:tc>
        <w:tc>
          <w:tcPr>
            <w:tcW w:w="1352" w:type="dxa"/>
            <w:vAlign w:val="center"/>
          </w:tcPr>
          <w:p>
            <w:pPr>
              <w:widowControl/>
              <w:spacing w:line="240" w:lineRule="auto"/>
              <w:jc w:val="center"/>
              <w:rPr>
                <w:rFonts w:hint="default" w:ascii="宋体" w:hAnsi="宋体" w:eastAsia="宋体"/>
                <w:bCs/>
                <w:color w:val="auto"/>
                <w:sz w:val="21"/>
                <w:szCs w:val="21"/>
                <w:vertAlign w:val="baseline"/>
                <w:lang w:val="en-US" w:eastAsia="zh-CN"/>
              </w:rPr>
            </w:pPr>
            <w:r>
              <w:rPr>
                <w:rFonts w:hint="eastAsia" w:ascii="宋体" w:hAnsi="宋体" w:eastAsia="宋体"/>
                <w:bCs/>
                <w:color w:val="auto"/>
                <w:sz w:val="21"/>
                <w:szCs w:val="21"/>
                <w:vertAlign w:val="baseline"/>
                <w:lang w:val="en-US" w:eastAsia="zh-CN"/>
              </w:rPr>
              <w:t>不属于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 w:type="dxa"/>
            <w:vAlign w:val="center"/>
          </w:tcPr>
          <w:p>
            <w:pPr>
              <w:widowControl/>
              <w:spacing w:line="240" w:lineRule="auto"/>
              <w:jc w:val="center"/>
              <w:rPr>
                <w:rFonts w:hint="default" w:ascii="宋体" w:hAnsi="宋体" w:eastAsia="宋体"/>
                <w:bCs/>
                <w:color w:val="auto"/>
                <w:sz w:val="21"/>
                <w:szCs w:val="21"/>
                <w:vertAlign w:val="baseline"/>
                <w:lang w:val="en-US" w:eastAsia="zh-CN"/>
              </w:rPr>
            </w:pPr>
            <w:r>
              <w:rPr>
                <w:rFonts w:hint="eastAsia" w:ascii="宋体" w:hAnsi="宋体" w:eastAsia="宋体"/>
                <w:bCs/>
                <w:color w:val="auto"/>
                <w:sz w:val="21"/>
                <w:szCs w:val="21"/>
                <w:vertAlign w:val="baseline"/>
                <w:lang w:val="en-US" w:eastAsia="zh-CN"/>
              </w:rPr>
              <w:t>2</w:t>
            </w:r>
          </w:p>
        </w:tc>
        <w:tc>
          <w:tcPr>
            <w:tcW w:w="2925" w:type="dxa"/>
            <w:vAlign w:val="center"/>
          </w:tcPr>
          <w:p>
            <w:pPr>
              <w:widowControl/>
              <w:spacing w:line="240" w:lineRule="auto"/>
              <w:jc w:val="center"/>
              <w:rPr>
                <w:rFonts w:hint="default" w:ascii="宋体" w:hAnsi="宋体" w:eastAsia="宋体"/>
                <w:bCs/>
                <w:color w:val="auto"/>
                <w:sz w:val="21"/>
                <w:szCs w:val="21"/>
                <w:vertAlign w:val="baseline"/>
                <w:lang w:val="en-US" w:eastAsia="zh-CN"/>
              </w:rPr>
            </w:pPr>
            <w:r>
              <w:rPr>
                <w:rFonts w:hint="default" w:ascii="宋体" w:hAnsi="宋体" w:eastAsia="宋体"/>
                <w:bCs/>
                <w:color w:val="auto"/>
                <w:sz w:val="21"/>
                <w:szCs w:val="21"/>
                <w:vertAlign w:val="baseline"/>
                <w:lang w:val="en-US" w:eastAsia="zh-CN"/>
              </w:rPr>
              <w:t>对粉磨工序产生的粉尘采用布袋除尘器处理后经15米高排气筒排放；对熔融工艺产生的有机废气采用集气罩集中收集后经活性炭吸附塔处理</w:t>
            </w:r>
          </w:p>
        </w:tc>
        <w:tc>
          <w:tcPr>
            <w:tcW w:w="3418" w:type="dxa"/>
            <w:vAlign w:val="center"/>
          </w:tcPr>
          <w:p>
            <w:pPr>
              <w:widowControl/>
              <w:spacing w:line="240" w:lineRule="auto"/>
              <w:jc w:val="center"/>
              <w:rPr>
                <w:rFonts w:hint="default" w:ascii="宋体" w:hAnsi="宋体" w:eastAsia="宋体"/>
                <w:bCs/>
                <w:color w:val="auto"/>
                <w:sz w:val="21"/>
                <w:szCs w:val="21"/>
                <w:vertAlign w:val="baseline"/>
                <w:lang w:val="en-US" w:eastAsia="zh-CN"/>
              </w:rPr>
            </w:pPr>
            <w:r>
              <w:rPr>
                <w:rFonts w:hint="default" w:ascii="宋体" w:hAnsi="宋体" w:eastAsia="宋体"/>
                <w:bCs/>
                <w:color w:val="auto"/>
                <w:sz w:val="21"/>
                <w:szCs w:val="21"/>
                <w:vertAlign w:val="baseline"/>
                <w:lang w:val="en-US" w:eastAsia="zh-CN"/>
              </w:rPr>
              <w:t>预分散母胶粒生产线、混炼胶生产线粉磨工序各布置一个布袋除尘器，废气</w:t>
            </w:r>
            <w:r>
              <w:rPr>
                <w:rFonts w:hint="eastAsia" w:ascii="宋体" w:hAnsi="宋体" w:eastAsia="宋体"/>
                <w:bCs/>
                <w:color w:val="auto"/>
                <w:sz w:val="21"/>
                <w:szCs w:val="21"/>
                <w:vertAlign w:val="baseline"/>
                <w:lang w:val="en-US" w:eastAsia="zh-CN"/>
              </w:rPr>
              <w:t>主要为颗粒物，</w:t>
            </w:r>
            <w:r>
              <w:rPr>
                <w:rFonts w:hint="default" w:ascii="宋体" w:hAnsi="宋体" w:eastAsia="宋体"/>
                <w:bCs/>
                <w:color w:val="auto"/>
                <w:sz w:val="21"/>
                <w:szCs w:val="21"/>
                <w:vertAlign w:val="baseline"/>
                <w:lang w:val="en-US" w:eastAsia="zh-CN"/>
              </w:rPr>
              <w:t>经布袋收集后回收利用。少量废气呈无组织排放。在混炼工序对物料进行加热熔融。加热温度为70-80℃，</w:t>
            </w:r>
            <w:r>
              <w:rPr>
                <w:rFonts w:hint="eastAsia" w:ascii="宋体" w:hAnsi="宋体" w:eastAsia="宋体"/>
                <w:bCs/>
                <w:color w:val="auto"/>
                <w:sz w:val="21"/>
                <w:szCs w:val="21"/>
                <w:vertAlign w:val="baseline"/>
                <w:lang w:val="en-US" w:eastAsia="zh-CN"/>
              </w:rPr>
              <w:t>加热温度较低，不易产生有机废气。</w:t>
            </w:r>
            <w:r>
              <w:rPr>
                <w:rFonts w:hint="default" w:ascii="宋体" w:hAnsi="宋体" w:eastAsia="宋体"/>
                <w:bCs/>
                <w:color w:val="auto"/>
                <w:sz w:val="21"/>
                <w:szCs w:val="21"/>
                <w:vertAlign w:val="baseline"/>
                <w:lang w:val="en-US" w:eastAsia="zh-CN"/>
              </w:rPr>
              <w:t>加热方式为电加热。产生的少量有机废气通过车间排气扇</w:t>
            </w:r>
            <w:r>
              <w:rPr>
                <w:rFonts w:hint="eastAsia" w:ascii="宋体" w:hAnsi="宋体" w:eastAsia="宋体"/>
                <w:bCs/>
                <w:color w:val="auto"/>
                <w:sz w:val="21"/>
                <w:szCs w:val="21"/>
                <w:vertAlign w:val="baseline"/>
                <w:lang w:val="en-US" w:eastAsia="zh-CN"/>
              </w:rPr>
              <w:t>呈</w:t>
            </w:r>
            <w:r>
              <w:rPr>
                <w:rFonts w:hint="default" w:ascii="宋体" w:hAnsi="宋体" w:eastAsia="宋体"/>
                <w:bCs/>
                <w:color w:val="auto"/>
                <w:sz w:val="21"/>
                <w:szCs w:val="21"/>
                <w:vertAlign w:val="baseline"/>
                <w:lang w:val="en-US" w:eastAsia="zh-CN"/>
              </w:rPr>
              <w:t>组织排放。</w:t>
            </w:r>
          </w:p>
        </w:tc>
        <w:tc>
          <w:tcPr>
            <w:tcW w:w="1352" w:type="dxa"/>
            <w:vAlign w:val="center"/>
          </w:tcPr>
          <w:p>
            <w:pPr>
              <w:widowControl/>
              <w:spacing w:line="240" w:lineRule="auto"/>
              <w:jc w:val="center"/>
              <w:rPr>
                <w:rFonts w:hint="default" w:ascii="宋体" w:hAnsi="宋体" w:eastAsia="宋体"/>
                <w:bCs/>
                <w:color w:val="auto"/>
                <w:sz w:val="21"/>
                <w:szCs w:val="21"/>
                <w:vertAlign w:val="baseline"/>
                <w:lang w:val="en-US" w:eastAsia="zh-CN"/>
              </w:rPr>
            </w:pPr>
            <w:r>
              <w:rPr>
                <w:rFonts w:hint="eastAsia" w:ascii="宋体" w:hAnsi="宋体" w:eastAsia="宋体"/>
                <w:bCs/>
                <w:color w:val="auto"/>
                <w:sz w:val="21"/>
                <w:szCs w:val="21"/>
                <w:vertAlign w:val="baseline"/>
                <w:lang w:val="en-US" w:eastAsia="zh-CN"/>
              </w:rPr>
              <w:t>不属于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 w:type="dxa"/>
            <w:vAlign w:val="center"/>
          </w:tcPr>
          <w:p>
            <w:pPr>
              <w:widowControl/>
              <w:spacing w:line="240" w:lineRule="auto"/>
              <w:jc w:val="center"/>
              <w:rPr>
                <w:rFonts w:hint="default" w:ascii="宋体" w:hAnsi="宋体" w:eastAsia="宋体"/>
                <w:bCs/>
                <w:color w:val="auto"/>
                <w:sz w:val="21"/>
                <w:szCs w:val="21"/>
                <w:vertAlign w:val="baseline"/>
                <w:lang w:val="en-US" w:eastAsia="zh-CN"/>
              </w:rPr>
            </w:pPr>
            <w:r>
              <w:rPr>
                <w:rFonts w:hint="eastAsia" w:ascii="宋体" w:hAnsi="宋体" w:eastAsia="宋体"/>
                <w:bCs/>
                <w:color w:val="auto"/>
                <w:sz w:val="21"/>
                <w:szCs w:val="21"/>
                <w:vertAlign w:val="baseline"/>
                <w:lang w:val="en-US" w:eastAsia="zh-CN"/>
              </w:rPr>
              <w:t>3</w:t>
            </w:r>
          </w:p>
        </w:tc>
        <w:tc>
          <w:tcPr>
            <w:tcW w:w="2925" w:type="dxa"/>
            <w:vAlign w:val="center"/>
          </w:tcPr>
          <w:p>
            <w:pPr>
              <w:widowControl/>
              <w:spacing w:line="240" w:lineRule="auto"/>
              <w:jc w:val="center"/>
              <w:rPr>
                <w:rFonts w:hint="default" w:ascii="宋体" w:hAnsi="宋体" w:eastAsia="宋体"/>
                <w:bCs/>
                <w:color w:val="auto"/>
                <w:sz w:val="21"/>
                <w:szCs w:val="21"/>
                <w:vertAlign w:val="baseline"/>
                <w:lang w:val="en-US" w:eastAsia="zh-CN"/>
              </w:rPr>
            </w:pPr>
            <w:r>
              <w:rPr>
                <w:rFonts w:hint="eastAsia" w:ascii="宋体" w:hAnsi="宋体" w:eastAsia="宋体"/>
                <w:bCs/>
                <w:color w:val="auto"/>
                <w:sz w:val="21"/>
                <w:szCs w:val="21"/>
                <w:vertAlign w:val="baseline"/>
                <w:lang w:val="en-US" w:eastAsia="zh-CN"/>
              </w:rPr>
              <w:t>项目生产工艺中原辅材料需要通过粉磨、筛选后才能生产使用</w:t>
            </w:r>
          </w:p>
        </w:tc>
        <w:tc>
          <w:tcPr>
            <w:tcW w:w="3418" w:type="dxa"/>
            <w:vAlign w:val="center"/>
          </w:tcPr>
          <w:p>
            <w:pPr>
              <w:widowControl/>
              <w:spacing w:line="240" w:lineRule="auto"/>
              <w:jc w:val="center"/>
              <w:rPr>
                <w:rFonts w:hint="default" w:ascii="宋体" w:hAnsi="宋体" w:eastAsia="宋体"/>
                <w:bCs/>
                <w:color w:val="auto"/>
                <w:sz w:val="21"/>
                <w:szCs w:val="21"/>
                <w:vertAlign w:val="baseline"/>
                <w:lang w:val="en-US" w:eastAsia="zh-CN"/>
              </w:rPr>
            </w:pPr>
            <w:r>
              <w:rPr>
                <w:rFonts w:hint="eastAsia" w:ascii="宋体" w:hAnsi="宋体" w:eastAsia="宋体"/>
                <w:bCs/>
                <w:color w:val="auto"/>
                <w:sz w:val="21"/>
                <w:szCs w:val="21"/>
                <w:vertAlign w:val="baseline"/>
                <w:lang w:val="en-US" w:eastAsia="zh-CN"/>
              </w:rPr>
              <w:t>项目外购的原辅材料均为加工后材料，无需粉磨筛选。现阶段项目生产过程中无筛选、粉磨工序。污染物产生量降低</w:t>
            </w:r>
          </w:p>
        </w:tc>
        <w:tc>
          <w:tcPr>
            <w:tcW w:w="1352" w:type="dxa"/>
            <w:vAlign w:val="center"/>
          </w:tcPr>
          <w:p>
            <w:pPr>
              <w:widowControl/>
              <w:spacing w:line="240" w:lineRule="auto"/>
              <w:jc w:val="center"/>
              <w:rPr>
                <w:rFonts w:hint="default" w:ascii="宋体" w:hAnsi="宋体" w:eastAsia="宋体"/>
                <w:bCs/>
                <w:color w:val="auto"/>
                <w:sz w:val="21"/>
                <w:szCs w:val="21"/>
                <w:vertAlign w:val="baseline"/>
                <w:lang w:val="en-US" w:eastAsia="zh-CN"/>
              </w:rPr>
            </w:pPr>
            <w:r>
              <w:rPr>
                <w:rFonts w:hint="eastAsia" w:ascii="宋体" w:hAnsi="宋体" w:eastAsia="宋体"/>
                <w:bCs/>
                <w:color w:val="auto"/>
                <w:sz w:val="21"/>
                <w:szCs w:val="21"/>
                <w:vertAlign w:val="baseline"/>
                <w:lang w:val="en-US" w:eastAsia="zh-CN"/>
              </w:rPr>
              <w:t>不属于</w:t>
            </w:r>
          </w:p>
        </w:tc>
      </w:tr>
    </w:tbl>
    <w:p>
      <w:pPr>
        <w:widowControl/>
        <w:spacing w:line="360" w:lineRule="auto"/>
        <w:ind w:firstLine="480" w:firstLineChars="200"/>
        <w:jc w:val="left"/>
        <w:rPr>
          <w:rFonts w:hint="default" w:ascii="宋体" w:hAnsi="宋体" w:eastAsia="宋体"/>
          <w:bCs/>
          <w:color w:val="auto"/>
          <w:sz w:val="24"/>
          <w:szCs w:val="24"/>
          <w:lang w:val="en-US" w:eastAsia="zh-CN"/>
        </w:rPr>
      </w:pPr>
    </w:p>
    <w:p>
      <w:pPr>
        <w:pStyle w:val="54"/>
        <w:spacing w:line="360" w:lineRule="auto"/>
        <w:ind w:firstLine="0" w:firstLineChars="0"/>
        <w:outlineLvl w:val="0"/>
        <w:rPr>
          <w:rFonts w:hint="eastAsia" w:ascii="宋体" w:hAnsi="宋体" w:eastAsia="宋体"/>
          <w:b/>
          <w:color w:val="auto"/>
          <w:sz w:val="24"/>
          <w:szCs w:val="24"/>
        </w:rPr>
      </w:pPr>
      <w:bookmarkStart w:id="19" w:name="_Toc15762"/>
    </w:p>
    <w:p>
      <w:pPr>
        <w:pStyle w:val="54"/>
        <w:spacing w:line="360" w:lineRule="auto"/>
        <w:ind w:firstLine="0" w:firstLineChars="0"/>
        <w:outlineLvl w:val="0"/>
        <w:rPr>
          <w:rFonts w:hint="eastAsia" w:ascii="宋体" w:hAnsi="宋体" w:eastAsia="宋体"/>
          <w:b/>
          <w:color w:val="auto"/>
          <w:sz w:val="24"/>
          <w:szCs w:val="24"/>
        </w:rPr>
      </w:pPr>
    </w:p>
    <w:p>
      <w:pPr>
        <w:pStyle w:val="54"/>
        <w:spacing w:line="360" w:lineRule="auto"/>
        <w:ind w:firstLine="0" w:firstLineChars="0"/>
        <w:outlineLvl w:val="0"/>
        <w:rPr>
          <w:rFonts w:hint="eastAsia" w:ascii="宋体" w:hAnsi="宋体" w:eastAsia="宋体"/>
          <w:b/>
          <w:color w:val="auto"/>
          <w:sz w:val="24"/>
          <w:szCs w:val="24"/>
        </w:rPr>
      </w:pPr>
    </w:p>
    <w:p>
      <w:pPr>
        <w:pStyle w:val="54"/>
        <w:spacing w:line="360" w:lineRule="auto"/>
        <w:ind w:firstLine="0" w:firstLineChars="0"/>
        <w:outlineLvl w:val="0"/>
        <w:rPr>
          <w:rFonts w:hint="eastAsia" w:ascii="宋体" w:hAnsi="宋体" w:eastAsia="宋体"/>
          <w:b/>
          <w:color w:val="auto"/>
          <w:sz w:val="24"/>
          <w:szCs w:val="24"/>
        </w:rPr>
      </w:pPr>
    </w:p>
    <w:p>
      <w:pPr>
        <w:pStyle w:val="54"/>
        <w:spacing w:line="360" w:lineRule="auto"/>
        <w:ind w:firstLine="0" w:firstLineChars="0"/>
        <w:outlineLvl w:val="0"/>
        <w:rPr>
          <w:rFonts w:hint="eastAsia" w:ascii="宋体" w:hAnsi="宋体" w:eastAsia="宋体"/>
          <w:b/>
          <w:color w:val="auto"/>
          <w:sz w:val="24"/>
          <w:szCs w:val="24"/>
        </w:rPr>
      </w:pPr>
    </w:p>
    <w:p>
      <w:pPr>
        <w:pStyle w:val="54"/>
        <w:spacing w:line="360" w:lineRule="auto"/>
        <w:ind w:firstLine="0" w:firstLineChars="0"/>
        <w:outlineLvl w:val="0"/>
        <w:rPr>
          <w:rFonts w:ascii="宋体" w:hAnsi="宋体" w:eastAsia="宋体"/>
          <w:b/>
          <w:color w:val="auto"/>
          <w:sz w:val="24"/>
          <w:szCs w:val="24"/>
        </w:rPr>
      </w:pPr>
      <w:r>
        <w:rPr>
          <w:rFonts w:hint="eastAsia" w:ascii="宋体" w:hAnsi="宋体" w:eastAsia="宋体"/>
          <w:b/>
          <w:color w:val="auto"/>
          <w:sz w:val="24"/>
          <w:szCs w:val="24"/>
        </w:rPr>
        <w:t>4环境保护措施</w:t>
      </w:r>
      <w:bookmarkEnd w:id="19"/>
    </w:p>
    <w:p>
      <w:pPr>
        <w:pStyle w:val="54"/>
        <w:spacing w:line="360" w:lineRule="auto"/>
        <w:ind w:firstLine="0" w:firstLineChars="0"/>
        <w:outlineLvl w:val="0"/>
        <w:rPr>
          <w:rFonts w:ascii="宋体" w:hAnsi="宋体" w:eastAsia="宋体"/>
          <w:b/>
          <w:color w:val="auto"/>
          <w:sz w:val="24"/>
          <w:szCs w:val="24"/>
        </w:rPr>
      </w:pPr>
      <w:bookmarkStart w:id="20" w:name="_Toc7330"/>
      <w:r>
        <w:rPr>
          <w:rFonts w:hint="eastAsia" w:ascii="宋体" w:hAnsi="宋体" w:eastAsia="宋体"/>
          <w:b/>
          <w:color w:val="auto"/>
          <w:sz w:val="24"/>
          <w:szCs w:val="24"/>
        </w:rPr>
        <w:t>4.1污染物治理/处置设施</w:t>
      </w:r>
      <w:bookmarkEnd w:id="20"/>
    </w:p>
    <w:p>
      <w:pPr>
        <w:pStyle w:val="25"/>
        <w:spacing w:line="360" w:lineRule="auto"/>
        <w:rPr>
          <w:rFonts w:hAnsi="宋体"/>
          <w:b/>
          <w:color w:val="auto"/>
          <w:sz w:val="24"/>
          <w:szCs w:val="24"/>
        </w:rPr>
      </w:pPr>
      <w:r>
        <w:rPr>
          <w:rFonts w:hint="eastAsia" w:asciiTheme="minorEastAsia" w:hAnsiTheme="minorEastAsia" w:eastAsiaTheme="minorEastAsia" w:cstheme="minorEastAsia"/>
          <w:b/>
          <w:bCs/>
          <w:color w:val="auto"/>
          <w:sz w:val="24"/>
          <w:szCs w:val="24"/>
        </w:rPr>
        <w:t>4.1.1废水</w:t>
      </w:r>
    </w:p>
    <w:p>
      <w:pPr>
        <w:widowControl/>
        <w:spacing w:line="360" w:lineRule="auto"/>
        <w:ind w:firstLine="480" w:firstLineChars="200"/>
        <w:jc w:val="left"/>
        <w:rPr>
          <w:rFonts w:hint="eastAsia" w:eastAsia="宋体" w:asciiTheme="minorEastAsia" w:hAnsiTheme="minorEastAsia" w:cstheme="minorEastAsia"/>
          <w:sz w:val="24"/>
          <w:lang w:eastAsia="zh-CN"/>
        </w:rPr>
      </w:pPr>
      <w:r>
        <w:rPr>
          <w:rFonts w:hint="eastAsia" w:ascii="宋体" w:hAnsi="宋体" w:eastAsia="宋体" w:cs="宋体"/>
          <w:color w:val="000000"/>
          <w:kern w:val="0"/>
          <w:sz w:val="24"/>
        </w:rPr>
        <w:t>本项目废水主要是生产废水和生活污水，生产废水</w:t>
      </w:r>
      <w:r>
        <w:rPr>
          <w:rFonts w:hint="eastAsia" w:ascii="宋体" w:hAnsi="宋体" w:eastAsia="宋体" w:cs="宋体"/>
          <w:color w:val="000000"/>
          <w:kern w:val="0"/>
          <w:sz w:val="24"/>
          <w:lang w:eastAsia="zh-CN"/>
        </w:rPr>
        <w:t>主要为冷却用水，冷却用水为循环用水，经循环水池冷却后用于生产，不外排。生活用水经化粪池处理后排入园区管网。</w:t>
      </w:r>
    </w:p>
    <w:p>
      <w:pPr>
        <w:spacing w:line="360" w:lineRule="auto"/>
        <w:rPr>
          <w:b/>
          <w:bCs/>
          <w:sz w:val="24"/>
          <w:szCs w:val="24"/>
        </w:rPr>
      </w:pPr>
      <w:r>
        <w:rPr>
          <w:rFonts w:hint="eastAsia"/>
          <w:b/>
          <w:bCs/>
          <w:sz w:val="24"/>
          <w:szCs w:val="24"/>
        </w:rPr>
        <w:t>4.1.2废气</w:t>
      </w:r>
    </w:p>
    <w:p>
      <w:pPr>
        <w:widowControl/>
        <w:spacing w:line="360" w:lineRule="auto"/>
        <w:ind w:firstLine="480" w:firstLineChars="200"/>
        <w:jc w:val="left"/>
        <w:rPr>
          <w:rFonts w:hint="eastAsia" w:ascii="宋体" w:hAnsi="宋体" w:eastAsia="宋体"/>
          <w:bCs/>
          <w:color w:val="auto"/>
          <w:sz w:val="24"/>
          <w:szCs w:val="24"/>
          <w:lang w:eastAsia="zh-CN"/>
        </w:rPr>
      </w:pPr>
      <w:r>
        <w:rPr>
          <w:rFonts w:hint="eastAsia" w:ascii="宋体" w:hAnsi="宋体" w:eastAsia="宋体" w:cs="宋体"/>
          <w:color w:val="auto"/>
          <w:kern w:val="0"/>
          <w:sz w:val="24"/>
          <w:szCs w:val="24"/>
          <w:lang w:eastAsia="zh-CN"/>
        </w:rPr>
        <w:t>粉磨工序布置布袋除尘器，废气经布袋收集后回收利用。少量废气呈无组织排放。在混炼工序对物料进行加热熔融。加热温度为</w:t>
      </w:r>
      <w:r>
        <w:rPr>
          <w:rFonts w:hint="eastAsia" w:ascii="宋体" w:hAnsi="宋体" w:eastAsia="宋体" w:cs="宋体"/>
          <w:color w:val="auto"/>
          <w:kern w:val="0"/>
          <w:sz w:val="24"/>
          <w:szCs w:val="24"/>
          <w:lang w:val="en-US" w:eastAsia="zh-CN"/>
        </w:rPr>
        <w:t>70-80℃，加热方式为电加热。产生的少量有机废气通过车间排气扇无组织排放。</w:t>
      </w:r>
    </w:p>
    <w:p>
      <w:pPr>
        <w:spacing w:line="360" w:lineRule="auto"/>
        <w:rPr>
          <w:rFonts w:cs="Times New Roman"/>
          <w:b/>
          <w:bCs/>
          <w:sz w:val="24"/>
          <w:szCs w:val="24"/>
        </w:rPr>
      </w:pPr>
      <w:r>
        <w:rPr>
          <w:rFonts w:hint="eastAsia" w:cs="Times New Roman"/>
          <w:b/>
          <w:bCs/>
          <w:sz w:val="24"/>
          <w:szCs w:val="24"/>
        </w:rPr>
        <w:t>4.1.3噪声</w:t>
      </w:r>
    </w:p>
    <w:p>
      <w:pPr>
        <w:spacing w:line="360" w:lineRule="auto"/>
        <w:ind w:firstLine="480" w:firstLineChars="200"/>
        <w:rPr>
          <w:rFonts w:hint="eastAsia" w:cs="Times New Roman" w:eastAsiaTheme="minorEastAsia"/>
          <w:color w:val="auto"/>
          <w:lang w:eastAsia="zh-CN"/>
        </w:rPr>
      </w:pPr>
      <w:r>
        <w:rPr>
          <w:rFonts w:hint="eastAsia" w:asciiTheme="minorEastAsia" w:hAnsiTheme="minorEastAsia" w:cstheme="minorEastAsia"/>
          <w:sz w:val="24"/>
        </w:rPr>
        <w:t>本项目的主要噪声源是建设项目的噪声源来自生产设备，</w:t>
      </w:r>
      <w:r>
        <w:rPr>
          <w:rFonts w:hint="eastAsia" w:asciiTheme="minorEastAsia" w:hAnsiTheme="minorEastAsia" w:cstheme="minorEastAsia"/>
          <w:sz w:val="24"/>
          <w:lang w:eastAsia="zh-CN"/>
        </w:rPr>
        <w:t>在通过厂区合理布</w:t>
      </w:r>
      <w:r>
        <w:rPr>
          <w:rFonts w:hint="eastAsia" w:asciiTheme="minorEastAsia" w:hAnsiTheme="minorEastAsia" w:cstheme="minorEastAsia"/>
          <w:color w:val="auto"/>
          <w:sz w:val="24"/>
          <w:lang w:eastAsia="zh-CN"/>
        </w:rPr>
        <w:t>局，绿化来降低噪声对周边环境影响。</w:t>
      </w:r>
    </w:p>
    <w:p>
      <w:pPr>
        <w:spacing w:after="129" w:line="360" w:lineRule="auto"/>
        <w:rPr>
          <w:rFonts w:asciiTheme="minorEastAsia" w:hAnsiTheme="minorEastAsia" w:cstheme="minorEastAsia"/>
          <w:b/>
          <w:bCs/>
          <w:color w:val="auto"/>
          <w:sz w:val="24"/>
          <w:szCs w:val="24"/>
        </w:rPr>
      </w:pPr>
      <w:r>
        <w:rPr>
          <w:rFonts w:hint="eastAsia" w:asciiTheme="minorEastAsia" w:hAnsiTheme="minorEastAsia" w:cstheme="minorEastAsia"/>
          <w:b/>
          <w:bCs/>
          <w:color w:val="auto"/>
          <w:sz w:val="24"/>
          <w:szCs w:val="24"/>
        </w:rPr>
        <w:t>4.1.4固体废物</w:t>
      </w:r>
    </w:p>
    <w:p>
      <w:pPr>
        <w:spacing w:line="360" w:lineRule="auto"/>
        <w:ind w:firstLine="480" w:firstLineChars="200"/>
        <w:rPr>
          <w:rFonts w:hint="eastAsia" w:ascii="宋体" w:hAnsi="宋体" w:eastAsia="宋体"/>
          <w:b w:val="0"/>
          <w:bCs/>
          <w:color w:val="FF0000"/>
          <w:sz w:val="24"/>
          <w:szCs w:val="24"/>
          <w:lang w:val="en-US" w:eastAsia="zh-CN"/>
        </w:rPr>
      </w:pPr>
      <w:r>
        <w:rPr>
          <w:rFonts w:hint="eastAsia" w:ascii="宋体" w:hAnsi="宋体" w:eastAsia="宋体"/>
          <w:b w:val="0"/>
          <w:bCs/>
          <w:color w:val="auto"/>
          <w:sz w:val="24"/>
          <w:szCs w:val="24"/>
          <w:lang w:eastAsia="zh-CN"/>
        </w:rPr>
        <w:t>项目固废主要为生产产生的边角料、废弃包装材料、生活垃圾。生产产生的废边角料会用于生产。废弃边角料外售，生活垃圾交由环卫处理。</w:t>
      </w:r>
    </w:p>
    <w:p>
      <w:pPr>
        <w:spacing w:line="360" w:lineRule="auto"/>
        <w:outlineLvl w:val="0"/>
        <w:rPr>
          <w:rFonts w:ascii="宋体" w:hAnsi="宋体" w:eastAsia="宋体"/>
          <w:b/>
          <w:sz w:val="24"/>
          <w:szCs w:val="24"/>
        </w:rPr>
      </w:pPr>
      <w:bookmarkStart w:id="21" w:name="_Toc9741"/>
      <w:r>
        <w:rPr>
          <w:rFonts w:hint="eastAsia" w:ascii="宋体" w:hAnsi="宋体" w:eastAsia="宋体"/>
          <w:b/>
          <w:sz w:val="24"/>
          <w:szCs w:val="24"/>
        </w:rPr>
        <w:t>4.</w:t>
      </w:r>
      <w:r>
        <w:rPr>
          <w:rFonts w:hint="eastAsia" w:ascii="宋体" w:hAnsi="宋体" w:eastAsia="宋体"/>
          <w:b/>
          <w:sz w:val="24"/>
          <w:szCs w:val="24"/>
          <w:lang w:val="en-US" w:eastAsia="zh-CN"/>
        </w:rPr>
        <w:t>2</w:t>
      </w:r>
      <w:r>
        <w:rPr>
          <w:rFonts w:hint="eastAsia" w:ascii="宋体" w:hAnsi="宋体" w:eastAsia="宋体"/>
          <w:b/>
          <w:sz w:val="24"/>
          <w:szCs w:val="24"/>
        </w:rPr>
        <w:t>环保设施投资及“三同时”落实情况</w:t>
      </w:r>
      <w:bookmarkEnd w:id="21"/>
    </w:p>
    <w:p>
      <w:pPr>
        <w:spacing w:line="360" w:lineRule="auto"/>
        <w:rPr>
          <w:rFonts w:asciiTheme="minorEastAsia" w:hAnsiTheme="minorEastAsia" w:cstheme="minorEastAsia"/>
          <w:b/>
          <w:sz w:val="24"/>
        </w:rPr>
      </w:pPr>
      <w:r>
        <w:rPr>
          <w:rFonts w:hint="eastAsia" w:asciiTheme="minorEastAsia" w:hAnsiTheme="minorEastAsia" w:cstheme="minorEastAsia"/>
          <w:sz w:val="24"/>
        </w:rPr>
        <w:t>4.</w:t>
      </w:r>
      <w:r>
        <w:rPr>
          <w:rFonts w:hint="eastAsia" w:asciiTheme="minorEastAsia" w:hAnsiTheme="minorEastAsia" w:cstheme="minorEastAsia"/>
          <w:sz w:val="24"/>
          <w:lang w:val="en-US" w:eastAsia="zh-CN"/>
        </w:rPr>
        <w:t>2</w:t>
      </w:r>
      <w:r>
        <w:rPr>
          <w:rFonts w:hint="eastAsia" w:asciiTheme="minorEastAsia" w:hAnsiTheme="minorEastAsia" w:cstheme="minorEastAsia"/>
          <w:sz w:val="24"/>
        </w:rPr>
        <w:t>.1环保设施“三同时”落实情况</w:t>
      </w:r>
    </w:p>
    <w:p>
      <w:pPr>
        <w:spacing w:line="360" w:lineRule="auto"/>
        <w:rPr>
          <w:rFonts w:hint="eastAsia" w:asciiTheme="minorEastAsia" w:hAnsiTheme="minorEastAsia" w:eastAsiaTheme="minorEastAsia" w:cstheme="minorEastAsia"/>
          <w:sz w:val="24"/>
          <w:lang w:eastAsia="zh-CN"/>
        </w:rPr>
        <w:sectPr>
          <w:headerReference r:id="rId8" w:type="default"/>
          <w:footerReference r:id="rId9" w:type="default"/>
          <w:pgSz w:w="11906" w:h="16838"/>
          <w:pgMar w:top="1440" w:right="1800" w:bottom="1440" w:left="1800" w:header="851" w:footer="992" w:gutter="0"/>
          <w:pgNumType w:fmt="decimal"/>
          <w:cols w:space="425" w:num="1"/>
          <w:docGrid w:type="lines" w:linePitch="312" w:charSpace="0"/>
        </w:sectPr>
      </w:pPr>
      <w:r>
        <w:rPr>
          <w:rFonts w:hint="eastAsia" w:asciiTheme="minorEastAsia" w:hAnsiTheme="minorEastAsia" w:cstheme="minorEastAsia"/>
          <w:sz w:val="24"/>
        </w:rPr>
        <w:t>本项目环保设施“三同时”落实情况见表4.</w:t>
      </w:r>
      <w:r>
        <w:rPr>
          <w:rFonts w:hint="eastAsia" w:asciiTheme="minorEastAsia" w:hAnsiTheme="minorEastAsia" w:cstheme="minorEastAsia"/>
          <w:sz w:val="24"/>
          <w:lang w:val="en-US" w:eastAsia="zh-CN"/>
        </w:rPr>
        <w:t>1</w:t>
      </w:r>
    </w:p>
    <w:p>
      <w:pPr>
        <w:spacing w:line="360" w:lineRule="auto"/>
        <w:ind w:firstLine="843" w:firstLineChars="350"/>
        <w:jc w:val="center"/>
        <w:rPr>
          <w:rFonts w:ascii="宋体" w:hAnsi="宋体" w:eastAsia="宋体"/>
          <w:b/>
          <w:szCs w:val="21"/>
        </w:rPr>
      </w:pPr>
      <w:r>
        <w:rPr>
          <w:rFonts w:hint="eastAsia" w:ascii="宋体" w:hAnsi="宋体" w:eastAsia="宋体"/>
          <w:b/>
          <w:sz w:val="24"/>
        </w:rPr>
        <w:t>表4.</w:t>
      </w:r>
      <w:r>
        <w:rPr>
          <w:rFonts w:hint="eastAsia" w:ascii="宋体" w:hAnsi="宋体" w:eastAsia="宋体"/>
          <w:b/>
          <w:sz w:val="24"/>
          <w:lang w:val="en-US" w:eastAsia="zh-CN"/>
        </w:rPr>
        <w:t>1</w:t>
      </w:r>
      <w:r>
        <w:rPr>
          <w:rFonts w:hint="eastAsia" w:ascii="宋体" w:hAnsi="宋体" w:eastAsia="宋体"/>
          <w:b/>
          <w:sz w:val="24"/>
        </w:rPr>
        <w:t xml:space="preserve">  环保设施“三同时”落实情况</w:t>
      </w:r>
    </w:p>
    <w:tbl>
      <w:tblPr>
        <w:tblStyle w:val="20"/>
        <w:tblW w:w="139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6697"/>
        <w:gridCol w:w="5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58" w:type="dxa"/>
            <w:tcBorders>
              <w:bottom w:val="single" w:color="auto" w:sz="12" w:space="0"/>
            </w:tcBorders>
            <w:vAlign w:val="center"/>
          </w:tcPr>
          <w:p>
            <w:pPr>
              <w:ind w:firstLine="422" w:firstLineChars="200"/>
              <w:rPr>
                <w:rFonts w:cs="Times New Roman"/>
                <w:b/>
                <w:bCs/>
                <w:szCs w:val="21"/>
              </w:rPr>
            </w:pPr>
            <w:r>
              <w:rPr>
                <w:rFonts w:hint="eastAsia" w:cs="Times New Roman"/>
                <w:b/>
                <w:bCs/>
                <w:szCs w:val="21"/>
              </w:rPr>
              <w:t>项目</w:t>
            </w:r>
          </w:p>
        </w:tc>
        <w:tc>
          <w:tcPr>
            <w:tcW w:w="6697" w:type="dxa"/>
            <w:tcBorders>
              <w:bottom w:val="single" w:color="auto" w:sz="12" w:space="0"/>
            </w:tcBorders>
            <w:vAlign w:val="center"/>
          </w:tcPr>
          <w:p>
            <w:pPr>
              <w:jc w:val="center"/>
              <w:rPr>
                <w:rFonts w:cs="Times New Roman"/>
                <w:b/>
                <w:bCs/>
                <w:szCs w:val="21"/>
              </w:rPr>
            </w:pPr>
            <w:r>
              <w:rPr>
                <w:rFonts w:hint="eastAsia" w:cs="Times New Roman"/>
                <w:b/>
                <w:bCs/>
                <w:szCs w:val="21"/>
              </w:rPr>
              <w:t>环评</w:t>
            </w:r>
            <w:r>
              <w:rPr>
                <w:rFonts w:hint="eastAsia" w:cs="Times New Roman"/>
                <w:b/>
                <w:bCs/>
                <w:szCs w:val="21"/>
                <w:lang w:eastAsia="zh-CN"/>
              </w:rPr>
              <w:t>及</w:t>
            </w:r>
            <w:r>
              <w:rPr>
                <w:rFonts w:hint="eastAsia" w:cs="Times New Roman"/>
                <w:b/>
                <w:bCs/>
                <w:szCs w:val="21"/>
              </w:rPr>
              <w:t>批复要求</w:t>
            </w:r>
          </w:p>
        </w:tc>
        <w:tc>
          <w:tcPr>
            <w:tcW w:w="5925" w:type="dxa"/>
            <w:tcBorders>
              <w:bottom w:val="single" w:color="auto" w:sz="12" w:space="0"/>
            </w:tcBorders>
            <w:vAlign w:val="center"/>
          </w:tcPr>
          <w:p>
            <w:pPr>
              <w:ind w:firstLine="1897" w:firstLineChars="900"/>
              <w:rPr>
                <w:rFonts w:cs="Times New Roman"/>
                <w:b/>
                <w:bCs/>
                <w:szCs w:val="21"/>
              </w:rPr>
            </w:pPr>
            <w:r>
              <w:rPr>
                <w:rFonts w:hint="eastAsia" w:cs="Times New Roman"/>
                <w:b/>
                <w:bCs/>
                <w:szCs w:val="21"/>
              </w:rPr>
              <w:t>实际情况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exact"/>
          <w:jc w:val="center"/>
        </w:trPr>
        <w:tc>
          <w:tcPr>
            <w:tcW w:w="1358" w:type="dxa"/>
            <w:tcBorders>
              <w:top w:val="single" w:color="auto" w:sz="12" w:space="0"/>
              <w:bottom w:val="single" w:color="auto" w:sz="4" w:space="0"/>
            </w:tcBorders>
            <w:vAlign w:val="center"/>
          </w:tcPr>
          <w:p>
            <w:pPr>
              <w:adjustRightInd w:val="0"/>
              <w:snapToGrid w:val="0"/>
              <w:spacing w:beforeLines="25" w:afterLines="25"/>
              <w:jc w:val="center"/>
              <w:rPr>
                <w:rFonts w:ascii="宋体" w:hAnsi="宋体" w:eastAsia="宋体"/>
                <w:color w:val="000000" w:themeColor="text1"/>
                <w:szCs w:val="21"/>
              </w:rPr>
            </w:pPr>
            <w:r>
              <w:rPr>
                <w:rFonts w:hint="eastAsia" w:ascii="宋体" w:hAnsi="宋体" w:eastAsia="宋体"/>
                <w:color w:val="000000" w:themeColor="text1"/>
                <w:szCs w:val="21"/>
              </w:rPr>
              <w:t>生活废水</w:t>
            </w:r>
          </w:p>
        </w:tc>
        <w:tc>
          <w:tcPr>
            <w:tcW w:w="6697" w:type="dxa"/>
            <w:tcBorders>
              <w:top w:val="single" w:color="auto" w:sz="12" w:space="0"/>
            </w:tcBorders>
            <w:vAlign w:val="center"/>
          </w:tcPr>
          <w:p>
            <w:pPr>
              <w:adjustRightInd w:val="0"/>
              <w:snapToGrid w:val="0"/>
              <w:spacing w:beforeLines="25" w:afterLines="25"/>
              <w:jc w:val="center"/>
              <w:rPr>
                <w:rFonts w:hint="eastAsia" w:ascii="宋体" w:hAnsi="宋体" w:eastAsia="宋体"/>
                <w:color w:val="000000" w:themeColor="text1"/>
                <w:szCs w:val="21"/>
                <w:lang w:eastAsia="zh-CN"/>
              </w:rPr>
            </w:pPr>
            <w:r>
              <w:rPr>
                <w:rFonts w:hint="eastAsia" w:ascii="宋体" w:hAnsi="宋体" w:eastAsia="宋体"/>
                <w:color w:val="000000" w:themeColor="text1"/>
                <w:szCs w:val="21"/>
                <w:lang w:eastAsia="zh-CN"/>
              </w:rPr>
              <w:t>生活污水经隔油池处理后预处理后，经地埋式微动力污水处理设施处理后达标排放。</w:t>
            </w:r>
          </w:p>
        </w:tc>
        <w:tc>
          <w:tcPr>
            <w:tcW w:w="5925" w:type="dxa"/>
            <w:vMerge w:val="restart"/>
            <w:tcBorders>
              <w:top w:val="single" w:color="auto" w:sz="12" w:space="0"/>
            </w:tcBorders>
            <w:shd w:val="clear" w:color="auto" w:fill="auto"/>
            <w:vAlign w:val="center"/>
          </w:tcPr>
          <w:p>
            <w:pPr>
              <w:jc w:val="center"/>
              <w:rPr>
                <w:rFonts w:hint="eastAsia" w:cs="Times New Roman" w:eastAsiaTheme="minorEastAsia"/>
                <w:szCs w:val="21"/>
                <w:lang w:eastAsia="zh-CN"/>
              </w:rPr>
            </w:pPr>
            <w:r>
              <w:rPr>
                <w:rFonts w:hint="eastAsia" w:cs="Times New Roman"/>
                <w:szCs w:val="21"/>
                <w:lang w:eastAsia="zh-CN"/>
              </w:rPr>
              <w:t>项目生产废水主要为冷却用水，冷却用水经循环水池处理后回用于生产。生活污水经化粪池处理后排入园区管网。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exact"/>
          <w:jc w:val="center"/>
        </w:trPr>
        <w:tc>
          <w:tcPr>
            <w:tcW w:w="1358" w:type="dxa"/>
            <w:tcBorders>
              <w:top w:val="single" w:color="auto" w:sz="4" w:space="0"/>
              <w:bottom w:val="single" w:color="auto" w:sz="4" w:space="0"/>
            </w:tcBorders>
            <w:vAlign w:val="center"/>
          </w:tcPr>
          <w:p>
            <w:pPr>
              <w:adjustRightInd w:val="0"/>
              <w:snapToGrid w:val="0"/>
              <w:spacing w:beforeLines="25" w:afterLines="25"/>
              <w:jc w:val="center"/>
              <w:rPr>
                <w:rFonts w:ascii="宋体" w:hAnsi="宋体" w:eastAsia="宋体"/>
                <w:color w:val="000000" w:themeColor="text1"/>
                <w:szCs w:val="21"/>
              </w:rPr>
            </w:pPr>
            <w:r>
              <w:rPr>
                <w:rFonts w:hint="eastAsia" w:ascii="宋体" w:hAnsi="宋体" w:eastAsia="宋体"/>
                <w:color w:val="000000" w:themeColor="text1"/>
                <w:szCs w:val="21"/>
              </w:rPr>
              <w:t>生产废水</w:t>
            </w:r>
          </w:p>
        </w:tc>
        <w:tc>
          <w:tcPr>
            <w:tcW w:w="6697" w:type="dxa"/>
            <w:tcBorders>
              <w:bottom w:val="single" w:color="auto" w:sz="4" w:space="0"/>
            </w:tcBorders>
            <w:vAlign w:val="center"/>
          </w:tcPr>
          <w:p>
            <w:pPr>
              <w:adjustRightInd w:val="0"/>
              <w:snapToGrid w:val="0"/>
              <w:spacing w:beforeLines="25" w:afterLines="25"/>
              <w:ind w:firstLine="420" w:firstLineChars="200"/>
              <w:jc w:val="center"/>
              <w:rPr>
                <w:rFonts w:ascii="宋体" w:hAnsi="宋体" w:eastAsia="宋体"/>
                <w:color w:val="000000" w:themeColor="text1"/>
                <w:szCs w:val="21"/>
              </w:rPr>
            </w:pPr>
            <w:r>
              <w:rPr>
                <w:rFonts w:hint="eastAsia" w:ascii="宋体" w:hAnsi="宋体" w:eastAsia="宋体"/>
                <w:color w:val="000000" w:themeColor="text1"/>
                <w:szCs w:val="21"/>
                <w:lang w:eastAsia="zh-CN"/>
              </w:rPr>
              <w:t>项目无工艺废水产生，冷却水循环使用，无生产废水排放。</w:t>
            </w:r>
          </w:p>
        </w:tc>
        <w:tc>
          <w:tcPr>
            <w:tcW w:w="5925" w:type="dxa"/>
            <w:vMerge w:val="continue"/>
            <w:shd w:val="clear" w:color="auto" w:fill="auto"/>
            <w:vAlign w:val="center"/>
          </w:tcPr>
          <w:p>
            <w:pPr>
              <w:jc w:val="center"/>
              <w:rPr>
                <w:rFonts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3" w:hRule="atLeast"/>
          <w:jc w:val="center"/>
        </w:trPr>
        <w:tc>
          <w:tcPr>
            <w:tcW w:w="1358" w:type="dxa"/>
            <w:tcBorders>
              <w:top w:val="single" w:color="auto" w:sz="4" w:space="0"/>
            </w:tcBorders>
            <w:vAlign w:val="center"/>
          </w:tcPr>
          <w:p>
            <w:pPr>
              <w:adjustRightInd w:val="0"/>
              <w:snapToGrid w:val="0"/>
              <w:spacing w:beforeLines="25" w:afterLines="25"/>
              <w:rPr>
                <w:rFonts w:ascii="宋体" w:hAnsi="宋体" w:eastAsia="宋体"/>
                <w:color w:val="000000" w:themeColor="text1"/>
                <w:szCs w:val="21"/>
              </w:rPr>
            </w:pPr>
            <w:r>
              <w:rPr>
                <w:rFonts w:hint="eastAsia" w:ascii="宋体" w:hAnsi="宋体" w:eastAsia="宋体"/>
                <w:color w:val="000000" w:themeColor="text1"/>
                <w:szCs w:val="21"/>
              </w:rPr>
              <w:t>有组织废气</w:t>
            </w:r>
          </w:p>
        </w:tc>
        <w:tc>
          <w:tcPr>
            <w:tcW w:w="6697" w:type="dxa"/>
            <w:tcBorders>
              <w:top w:val="single" w:color="auto" w:sz="4" w:space="0"/>
            </w:tcBorders>
            <w:vAlign w:val="center"/>
          </w:tcPr>
          <w:p>
            <w:pPr>
              <w:jc w:val="center"/>
              <w:rPr>
                <w:rFonts w:hint="default" w:cs="Times New Roman" w:eastAsiaTheme="minorEastAsia"/>
                <w:szCs w:val="21"/>
                <w:lang w:val="en-US" w:eastAsia="zh-CN"/>
              </w:rPr>
            </w:pPr>
            <w:r>
              <w:rPr>
                <w:rFonts w:hint="eastAsia" w:cs="Times New Roman"/>
                <w:szCs w:val="21"/>
                <w:lang w:eastAsia="zh-CN"/>
              </w:rPr>
              <w:t>对粉磨工序产生的粉尘采用布袋除尘器处理后经</w:t>
            </w:r>
            <w:r>
              <w:rPr>
                <w:rFonts w:hint="eastAsia" w:cs="Times New Roman"/>
                <w:szCs w:val="21"/>
                <w:lang w:val="en-US" w:eastAsia="zh-CN"/>
              </w:rPr>
              <w:t>15米高排气筒排放。对混炼、开炼工序橡胶及辅料在混炼机、开炼机、造粒机内部挤压熔融产生的有机废气采用集气罩集中后经活性炭吸附塔处理，对食堂油烟采用静电式油烟净化器处理</w:t>
            </w:r>
          </w:p>
        </w:tc>
        <w:tc>
          <w:tcPr>
            <w:tcW w:w="5925" w:type="dxa"/>
            <w:tcBorders>
              <w:top w:val="single" w:color="auto" w:sz="4" w:space="0"/>
              <w:bottom w:val="single" w:color="auto" w:sz="4" w:space="0"/>
            </w:tcBorders>
            <w:shd w:val="clear" w:color="auto" w:fill="auto"/>
            <w:vAlign w:val="center"/>
          </w:tcPr>
          <w:p>
            <w:pPr>
              <w:jc w:val="center"/>
              <w:rPr>
                <w:rFonts w:cs="Times New Roman"/>
                <w:szCs w:val="21"/>
              </w:rPr>
            </w:pPr>
            <w:r>
              <w:rPr>
                <w:rFonts w:hint="eastAsia" w:cs="Times New Roman"/>
                <w:szCs w:val="21"/>
                <w:lang w:eastAsia="zh-CN"/>
              </w:rPr>
              <w:t>粉磨工序布置布袋除尘器，废气经布袋收集后回收利用，少量废气呈无组织排放。在混炼、开炼工序对物料进行加热熔融。加热温度为</w:t>
            </w:r>
            <w:r>
              <w:rPr>
                <w:rFonts w:hint="eastAsia" w:cs="Times New Roman"/>
                <w:szCs w:val="21"/>
                <w:lang w:val="en-US" w:eastAsia="zh-CN"/>
              </w:rPr>
              <w:t>70-80℃，加热方式为电加热。产生的有机废气极少。少量有机废气通过车间排气扇无组织排放。项目在食堂用餐人数少，因此未安装静电式油烟净化器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358" w:type="dxa"/>
            <w:tcBorders>
              <w:top w:val="single" w:color="auto" w:sz="4" w:space="0"/>
            </w:tcBorders>
            <w:vAlign w:val="center"/>
          </w:tcPr>
          <w:p>
            <w:pPr>
              <w:adjustRightInd w:val="0"/>
              <w:snapToGrid w:val="0"/>
              <w:spacing w:beforeLines="25" w:afterLines="25"/>
              <w:rPr>
                <w:rFonts w:ascii="宋体" w:hAnsi="宋体" w:eastAsia="宋体"/>
                <w:color w:val="000000" w:themeColor="text1"/>
                <w:szCs w:val="21"/>
              </w:rPr>
            </w:pPr>
            <w:r>
              <w:rPr>
                <w:rFonts w:hint="eastAsia" w:ascii="宋体" w:hAnsi="宋体" w:eastAsia="宋体"/>
                <w:color w:val="000000" w:themeColor="text1"/>
                <w:szCs w:val="21"/>
              </w:rPr>
              <w:t>无组织废气</w:t>
            </w:r>
          </w:p>
        </w:tc>
        <w:tc>
          <w:tcPr>
            <w:tcW w:w="6697" w:type="dxa"/>
            <w:tcBorders>
              <w:top w:val="single" w:color="auto" w:sz="4" w:space="0"/>
            </w:tcBorders>
            <w:vAlign w:val="center"/>
          </w:tcPr>
          <w:p>
            <w:pPr>
              <w:jc w:val="center"/>
              <w:rPr>
                <w:rFonts w:hint="default" w:cs="Times New Roman" w:eastAsiaTheme="minorEastAsia"/>
                <w:szCs w:val="21"/>
                <w:lang w:val="en-US" w:eastAsia="zh-CN"/>
              </w:rPr>
            </w:pPr>
            <w:r>
              <w:rPr>
                <w:rFonts w:hint="eastAsia" w:cs="Times New Roman"/>
                <w:szCs w:val="21"/>
                <w:lang w:eastAsia="zh-CN"/>
              </w:rPr>
              <w:t>项目无组织废气主要为颗粒物及非甲烷总烃，项目采用机械通风装置加强车间通风，保持空气流通。来降低废气对周边环境的影响</w:t>
            </w:r>
          </w:p>
        </w:tc>
        <w:tc>
          <w:tcPr>
            <w:tcW w:w="5925" w:type="dxa"/>
            <w:tcBorders>
              <w:top w:val="single" w:color="auto" w:sz="4" w:space="0"/>
              <w:bottom w:val="single" w:color="auto" w:sz="4" w:space="0"/>
            </w:tcBorders>
            <w:shd w:val="clear" w:color="auto" w:fill="auto"/>
            <w:vAlign w:val="center"/>
          </w:tcPr>
          <w:p>
            <w:pPr>
              <w:jc w:val="center"/>
              <w:rPr>
                <w:rFonts w:hint="eastAsia" w:cs="Times New Roman" w:eastAsiaTheme="minorEastAsia"/>
                <w:szCs w:val="21"/>
                <w:lang w:eastAsia="zh-CN"/>
              </w:rPr>
            </w:pPr>
            <w:r>
              <w:rPr>
                <w:rFonts w:hint="eastAsia" w:cs="Times New Roman"/>
                <w:szCs w:val="21"/>
                <w:lang w:eastAsia="zh-CN"/>
              </w:rPr>
              <w:t>项目通过加强车间通风。绿化来降低废气对周边环境的影响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exact"/>
          <w:jc w:val="center"/>
        </w:trPr>
        <w:tc>
          <w:tcPr>
            <w:tcW w:w="1358" w:type="dxa"/>
            <w:tcBorders>
              <w:top w:val="single" w:color="auto" w:sz="4" w:space="0"/>
              <w:bottom w:val="single" w:color="auto" w:sz="4" w:space="0"/>
            </w:tcBorders>
            <w:vAlign w:val="center"/>
          </w:tcPr>
          <w:p>
            <w:pPr>
              <w:adjustRightInd w:val="0"/>
              <w:snapToGrid w:val="0"/>
              <w:spacing w:beforeLines="25" w:afterLines="25"/>
              <w:ind w:firstLine="420" w:firstLineChars="200"/>
              <w:rPr>
                <w:rFonts w:ascii="宋体" w:hAnsi="宋体" w:eastAsia="宋体"/>
                <w:color w:val="000000" w:themeColor="text1"/>
                <w:szCs w:val="21"/>
              </w:rPr>
            </w:pPr>
            <w:r>
              <w:rPr>
                <w:rFonts w:hint="eastAsia" w:ascii="宋体" w:hAnsi="宋体" w:eastAsia="宋体"/>
                <w:color w:val="000000" w:themeColor="text1"/>
                <w:szCs w:val="21"/>
              </w:rPr>
              <w:t>噪声</w:t>
            </w:r>
          </w:p>
        </w:tc>
        <w:tc>
          <w:tcPr>
            <w:tcW w:w="6697" w:type="dxa"/>
            <w:tcBorders>
              <w:top w:val="single" w:color="auto" w:sz="4" w:space="0"/>
              <w:bottom w:val="single" w:color="auto" w:sz="4" w:space="0"/>
            </w:tcBorders>
            <w:vAlign w:val="center"/>
          </w:tcPr>
          <w:p>
            <w:pPr>
              <w:adjustRightInd w:val="0"/>
              <w:snapToGrid w:val="0"/>
              <w:spacing w:beforeLines="25" w:afterLines="25"/>
              <w:jc w:val="center"/>
              <w:rPr>
                <w:rFonts w:hint="eastAsia" w:ascii="宋体" w:hAnsi="宋体" w:eastAsia="宋体"/>
                <w:color w:val="000000" w:themeColor="text1"/>
                <w:szCs w:val="21"/>
                <w:lang w:eastAsia="zh-CN"/>
              </w:rPr>
            </w:pPr>
            <w:r>
              <w:rPr>
                <w:rFonts w:hint="eastAsia" w:ascii="宋体" w:hAnsi="宋体" w:eastAsia="宋体"/>
                <w:color w:val="000000" w:themeColor="text1"/>
                <w:szCs w:val="21"/>
                <w:lang w:eastAsia="zh-CN"/>
              </w:rPr>
              <w:t>项目通过选用低噪声设备，合理布局。对高噪声设备采用消声、隔声、减震等措施，同时搞好厂区的绿化美化。来降低噪声对周边环境的影响</w:t>
            </w:r>
          </w:p>
        </w:tc>
        <w:tc>
          <w:tcPr>
            <w:tcW w:w="5925" w:type="dxa"/>
            <w:tcBorders>
              <w:top w:val="single" w:color="auto" w:sz="4" w:space="0"/>
              <w:bottom w:val="single" w:color="auto" w:sz="4" w:space="0"/>
            </w:tcBorders>
            <w:shd w:val="clear" w:color="auto" w:fill="auto"/>
            <w:vAlign w:val="center"/>
          </w:tcPr>
          <w:p>
            <w:pPr>
              <w:adjustRightInd w:val="0"/>
              <w:snapToGrid w:val="0"/>
              <w:spacing w:beforeLines="25" w:afterLines="25"/>
              <w:jc w:val="center"/>
              <w:rPr>
                <w:rFonts w:hint="eastAsia" w:ascii="宋体" w:hAnsi="宋体" w:eastAsia="宋体"/>
                <w:color w:val="000000" w:themeColor="text1"/>
                <w:szCs w:val="21"/>
                <w:lang w:eastAsia="zh-CN"/>
              </w:rPr>
            </w:pPr>
            <w:r>
              <w:rPr>
                <w:rFonts w:hint="eastAsia" w:ascii="宋体" w:hAnsi="宋体" w:eastAsia="宋体"/>
                <w:color w:val="000000" w:themeColor="text1"/>
                <w:szCs w:val="21"/>
                <w:lang w:eastAsia="zh-CN"/>
              </w:rPr>
              <w:t>项目通过项目通过选用低噪声设备，合理布局。同时搞好厂区的绿化美化。来降低噪声对周边环境的影响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358" w:type="dxa"/>
            <w:tcBorders>
              <w:top w:val="single" w:color="auto" w:sz="4" w:space="0"/>
            </w:tcBorders>
            <w:vAlign w:val="center"/>
          </w:tcPr>
          <w:p>
            <w:pPr>
              <w:adjustRightInd w:val="0"/>
              <w:snapToGrid w:val="0"/>
              <w:spacing w:beforeLines="25" w:afterLines="25"/>
              <w:jc w:val="center"/>
              <w:rPr>
                <w:rFonts w:hint="eastAsia" w:ascii="宋体" w:hAnsi="宋体" w:eastAsia="宋体"/>
                <w:color w:val="000000" w:themeColor="text1"/>
                <w:szCs w:val="21"/>
                <w:lang w:eastAsia="zh-CN"/>
              </w:rPr>
            </w:pPr>
            <w:r>
              <w:rPr>
                <w:rFonts w:hint="eastAsia" w:ascii="宋体" w:hAnsi="宋体" w:eastAsia="宋体"/>
                <w:color w:val="000000" w:themeColor="text1"/>
                <w:szCs w:val="21"/>
                <w:lang w:eastAsia="zh-CN"/>
              </w:rPr>
              <w:t>一般固体</w:t>
            </w:r>
          </w:p>
          <w:p>
            <w:pPr>
              <w:adjustRightInd w:val="0"/>
              <w:snapToGrid w:val="0"/>
              <w:spacing w:beforeLines="25" w:afterLines="25"/>
              <w:jc w:val="center"/>
              <w:rPr>
                <w:rFonts w:ascii="宋体" w:hAnsi="宋体" w:eastAsia="宋体"/>
                <w:color w:val="000000" w:themeColor="text1"/>
                <w:szCs w:val="21"/>
              </w:rPr>
            </w:pPr>
            <w:r>
              <w:rPr>
                <w:rFonts w:hint="eastAsia" w:ascii="宋体" w:hAnsi="宋体" w:eastAsia="宋体"/>
                <w:color w:val="000000" w:themeColor="text1"/>
                <w:szCs w:val="21"/>
                <w:lang w:eastAsia="zh-CN"/>
              </w:rPr>
              <w:t>废物</w:t>
            </w:r>
          </w:p>
        </w:tc>
        <w:tc>
          <w:tcPr>
            <w:tcW w:w="6697" w:type="dxa"/>
            <w:tcBorders>
              <w:top w:val="single" w:color="auto" w:sz="4" w:space="0"/>
            </w:tcBorders>
            <w:vAlign w:val="center"/>
          </w:tcPr>
          <w:p>
            <w:pPr>
              <w:adjustRightInd w:val="0"/>
              <w:snapToGrid w:val="0"/>
              <w:spacing w:beforeLines="25" w:afterLines="25"/>
              <w:jc w:val="center"/>
              <w:rPr>
                <w:rFonts w:ascii="宋体" w:hAnsi="宋体" w:eastAsia="宋体"/>
                <w:color w:val="000000" w:themeColor="text1"/>
                <w:szCs w:val="21"/>
              </w:rPr>
            </w:pPr>
            <w:r>
              <w:rPr>
                <w:rFonts w:hint="eastAsia" w:ascii="宋体" w:hAnsi="宋体" w:eastAsia="宋体"/>
                <w:color w:val="000000" w:themeColor="text1"/>
                <w:szCs w:val="21"/>
                <w:lang w:eastAsia="zh-CN"/>
              </w:rPr>
              <w:t>项目固废主要为生产产生的边角料、废弃包装材料、生活垃圾。生产产生的废边角料会用于生产。废弃边角料外售，生活垃圾交由环卫处理。</w:t>
            </w:r>
          </w:p>
        </w:tc>
        <w:tc>
          <w:tcPr>
            <w:tcW w:w="5925" w:type="dxa"/>
            <w:tcBorders>
              <w:top w:val="single" w:color="auto" w:sz="4" w:space="0"/>
              <w:bottom w:val="single" w:color="auto" w:sz="4" w:space="0"/>
            </w:tcBorders>
            <w:shd w:val="clear" w:color="auto" w:fill="auto"/>
            <w:vAlign w:val="center"/>
          </w:tcPr>
          <w:p>
            <w:pPr>
              <w:adjustRightInd w:val="0"/>
              <w:snapToGrid w:val="0"/>
              <w:spacing w:beforeLines="25" w:afterLines="25"/>
              <w:jc w:val="center"/>
              <w:rPr>
                <w:rFonts w:ascii="宋体" w:hAnsi="宋体" w:eastAsia="宋体"/>
                <w:color w:val="000000" w:themeColor="text1"/>
                <w:szCs w:val="21"/>
              </w:rPr>
            </w:pPr>
            <w:r>
              <w:rPr>
                <w:rFonts w:hint="eastAsia" w:ascii="宋体" w:hAnsi="宋体" w:eastAsia="宋体"/>
                <w:color w:val="000000" w:themeColor="text1"/>
                <w:szCs w:val="21"/>
                <w:lang w:eastAsia="zh-CN"/>
              </w:rPr>
              <w:t>项目固废主要为生产产生的边角料、废弃包装材料、生活垃圾。生产产生的废边角料会用于生产。废弃边角料外售，生活垃圾交由环卫处理。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1358" w:type="dxa"/>
            <w:tcBorders>
              <w:top w:val="single" w:color="auto" w:sz="4" w:space="0"/>
            </w:tcBorders>
            <w:vAlign w:val="center"/>
          </w:tcPr>
          <w:p>
            <w:pPr>
              <w:adjustRightInd w:val="0"/>
              <w:snapToGrid w:val="0"/>
              <w:spacing w:beforeLines="25" w:afterLines="25"/>
              <w:ind w:firstLine="210" w:firstLineChars="100"/>
              <w:rPr>
                <w:rFonts w:ascii="宋体" w:hAnsi="宋体" w:eastAsia="宋体"/>
                <w:color w:val="000000" w:themeColor="text1"/>
                <w:szCs w:val="21"/>
              </w:rPr>
            </w:pPr>
            <w:r>
              <w:rPr>
                <w:rFonts w:hint="eastAsia" w:ascii="宋体" w:hAnsi="宋体" w:eastAsia="宋体"/>
                <w:color w:val="000000" w:themeColor="text1"/>
                <w:szCs w:val="21"/>
              </w:rPr>
              <w:t>危险废物</w:t>
            </w:r>
          </w:p>
        </w:tc>
        <w:tc>
          <w:tcPr>
            <w:tcW w:w="6697" w:type="dxa"/>
            <w:tcBorders>
              <w:top w:val="single" w:color="auto" w:sz="4" w:space="0"/>
            </w:tcBorders>
            <w:vAlign w:val="center"/>
          </w:tcPr>
          <w:p>
            <w:pPr>
              <w:adjustRightInd w:val="0"/>
              <w:snapToGrid w:val="0"/>
              <w:spacing w:beforeLines="25" w:afterLines="25"/>
              <w:jc w:val="center"/>
              <w:rPr>
                <w:rFonts w:hint="eastAsia" w:ascii="宋体" w:hAnsi="宋体" w:eastAsia="宋体"/>
                <w:color w:val="000000" w:themeColor="text1"/>
                <w:szCs w:val="21"/>
                <w:lang w:eastAsia="zh-CN"/>
              </w:rPr>
            </w:pPr>
            <w:r>
              <w:rPr>
                <w:rFonts w:hint="eastAsia" w:ascii="宋体" w:hAnsi="宋体" w:eastAsia="宋体"/>
                <w:color w:val="000000" w:themeColor="text1"/>
                <w:szCs w:val="21"/>
                <w:lang w:eastAsia="zh-CN"/>
              </w:rPr>
              <w:t>落实报告书提出的固废收集、处置和综合利用措施。报告书确定的危险废物，你公司应严格按照《危险废物贮存污染控制》要求设置临时贮存场所。并定期交有危废处置资质单位进行安全处置。</w:t>
            </w:r>
          </w:p>
        </w:tc>
        <w:tc>
          <w:tcPr>
            <w:tcW w:w="5925" w:type="dxa"/>
            <w:tcBorders>
              <w:top w:val="single" w:color="auto" w:sz="4" w:space="0"/>
              <w:bottom w:val="single" w:color="auto" w:sz="4" w:space="0"/>
            </w:tcBorders>
            <w:shd w:val="clear" w:color="auto" w:fill="auto"/>
            <w:vAlign w:val="center"/>
          </w:tcPr>
          <w:p>
            <w:pPr>
              <w:adjustRightInd w:val="0"/>
              <w:snapToGrid w:val="0"/>
              <w:spacing w:beforeLines="25" w:afterLines="25"/>
              <w:jc w:val="center"/>
              <w:rPr>
                <w:rFonts w:hint="default" w:ascii="宋体" w:hAnsi="宋体" w:eastAsiaTheme="minorEastAsia"/>
                <w:color w:val="000000" w:themeColor="text1"/>
                <w:szCs w:val="21"/>
                <w:lang w:val="en-US" w:eastAsia="zh-CN"/>
              </w:rPr>
            </w:pPr>
            <w:r>
              <w:rPr>
                <w:rFonts w:hint="eastAsia" w:ascii="宋体" w:hAnsi="宋体"/>
                <w:color w:val="000000" w:themeColor="text1"/>
                <w:szCs w:val="21"/>
                <w:lang w:eastAsia="zh-CN"/>
              </w:rPr>
              <w:t>项目危废主要为熔融工艺活性炭吸附器产生的废活性炭，由于熔融工艺加热温度较低，仅为</w:t>
            </w:r>
            <w:r>
              <w:rPr>
                <w:rFonts w:hint="eastAsia" w:ascii="宋体" w:hAnsi="宋体"/>
                <w:color w:val="000000" w:themeColor="text1"/>
                <w:szCs w:val="21"/>
                <w:lang w:val="en-US" w:eastAsia="zh-CN"/>
              </w:rPr>
              <w:t>70-80℃。有机物极难挥发，少量的有机物通过排气扇排放。未加装活性炭，因此无危废产生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358" w:type="dxa"/>
            <w:tcBorders>
              <w:top w:val="single" w:color="auto" w:sz="4" w:space="0"/>
              <w:bottom w:val="single" w:color="auto" w:sz="4" w:space="0"/>
            </w:tcBorders>
            <w:vAlign w:val="center"/>
          </w:tcPr>
          <w:p>
            <w:pPr>
              <w:adjustRightInd w:val="0"/>
              <w:snapToGrid w:val="0"/>
              <w:spacing w:beforeLines="25" w:afterLines="25"/>
              <w:jc w:val="center"/>
              <w:rPr>
                <w:rFonts w:ascii="宋体" w:hAnsi="宋体" w:eastAsia="宋体"/>
                <w:color w:val="000000" w:themeColor="text1"/>
                <w:szCs w:val="21"/>
              </w:rPr>
            </w:pPr>
            <w:r>
              <w:rPr>
                <w:rFonts w:hint="eastAsia" w:ascii="宋体" w:hAnsi="宋体" w:eastAsia="宋体"/>
                <w:color w:val="000000" w:themeColor="text1"/>
                <w:szCs w:val="21"/>
              </w:rPr>
              <w:t>环境风险</w:t>
            </w:r>
          </w:p>
        </w:tc>
        <w:tc>
          <w:tcPr>
            <w:tcW w:w="6697" w:type="dxa"/>
            <w:tcBorders>
              <w:top w:val="single" w:color="auto" w:sz="4" w:space="0"/>
              <w:bottom w:val="single" w:color="auto" w:sz="4" w:space="0"/>
            </w:tcBorders>
            <w:vAlign w:val="center"/>
          </w:tcPr>
          <w:p>
            <w:pPr>
              <w:adjustRightInd w:val="0"/>
              <w:snapToGrid w:val="0"/>
              <w:spacing w:beforeLines="25" w:afterLines="25"/>
              <w:jc w:val="center"/>
              <w:rPr>
                <w:rFonts w:hint="eastAsia" w:ascii="宋体" w:hAnsi="宋体" w:eastAsia="宋体"/>
                <w:color w:val="000000" w:themeColor="text1"/>
                <w:szCs w:val="21"/>
                <w:lang w:eastAsia="zh-CN"/>
              </w:rPr>
            </w:pPr>
            <w:r>
              <w:rPr>
                <w:rFonts w:hint="eastAsia" w:ascii="宋体" w:hAnsi="宋体" w:eastAsia="宋体"/>
                <w:color w:val="000000" w:themeColor="text1"/>
                <w:szCs w:val="21"/>
                <w:lang w:eastAsia="zh-CN"/>
              </w:rPr>
              <w:t>落实报告书中提出的各项风险防范措施。认真制定环境风险事故应急预案并配备相应应急设备。</w:t>
            </w:r>
          </w:p>
        </w:tc>
        <w:tc>
          <w:tcPr>
            <w:tcW w:w="5925" w:type="dxa"/>
            <w:tcBorders>
              <w:top w:val="single" w:color="auto" w:sz="4" w:space="0"/>
              <w:bottom w:val="single" w:color="auto" w:sz="4" w:space="0"/>
            </w:tcBorders>
            <w:shd w:val="clear" w:color="auto" w:fill="auto"/>
            <w:vAlign w:val="center"/>
          </w:tcPr>
          <w:p>
            <w:pPr>
              <w:adjustRightInd w:val="0"/>
              <w:snapToGrid w:val="0"/>
              <w:spacing w:beforeLines="25" w:afterLines="25"/>
              <w:jc w:val="center"/>
              <w:rPr>
                <w:rFonts w:hint="eastAsia" w:ascii="宋体" w:hAnsi="宋体" w:eastAsia="宋体"/>
                <w:color w:val="000000" w:themeColor="text1"/>
                <w:szCs w:val="21"/>
                <w:lang w:eastAsia="zh-CN"/>
              </w:rPr>
            </w:pPr>
            <w:r>
              <w:rPr>
                <w:rFonts w:hint="eastAsia" w:ascii="宋体" w:hAnsi="宋体" w:eastAsia="宋体"/>
                <w:color w:val="000000" w:themeColor="text1"/>
                <w:szCs w:val="21"/>
                <w:lang w:eastAsia="zh-CN"/>
              </w:rPr>
              <w:t>现阶段，项目暂未制定风险事故应急预案。建议企业尽快落实风险事故应急预案。并到当地环保部门备案</w:t>
            </w:r>
          </w:p>
        </w:tc>
      </w:tr>
    </w:tbl>
    <w:p>
      <w:pPr>
        <w:spacing w:line="360" w:lineRule="auto"/>
        <w:jc w:val="center"/>
        <w:rPr>
          <w:rFonts w:ascii="宋体" w:hAnsi="宋体" w:eastAsia="宋体"/>
          <w:b/>
          <w:szCs w:val="21"/>
        </w:rPr>
        <w:sectPr>
          <w:pgSz w:w="16838" w:h="11906" w:orient="landscape"/>
          <w:pgMar w:top="1800" w:right="1440" w:bottom="1800" w:left="1440" w:header="851" w:footer="992" w:gutter="0"/>
          <w:pgNumType w:fmt="decimal"/>
          <w:cols w:space="425" w:num="1"/>
          <w:docGrid w:type="lines" w:linePitch="312" w:charSpace="0"/>
        </w:sectPr>
      </w:pPr>
    </w:p>
    <w:p>
      <w:pPr>
        <w:spacing w:line="360" w:lineRule="auto"/>
        <w:outlineLvl w:val="0"/>
        <w:rPr>
          <w:rFonts w:ascii="宋体" w:hAnsi="宋体" w:eastAsia="宋体"/>
          <w:b/>
          <w:sz w:val="24"/>
          <w:szCs w:val="24"/>
        </w:rPr>
      </w:pPr>
      <w:bookmarkStart w:id="22" w:name="_Toc19562"/>
      <w:r>
        <w:rPr>
          <w:rFonts w:hint="eastAsia" w:ascii="宋体" w:hAnsi="宋体" w:eastAsia="宋体"/>
          <w:b/>
          <w:sz w:val="24"/>
          <w:szCs w:val="24"/>
        </w:rPr>
        <w:t>5环境影响评价报告书主要结论与建议及其审批部门审批决定</w:t>
      </w:r>
      <w:bookmarkEnd w:id="22"/>
    </w:p>
    <w:p>
      <w:pPr>
        <w:spacing w:line="360" w:lineRule="auto"/>
        <w:outlineLvl w:val="0"/>
        <w:rPr>
          <w:bCs/>
        </w:rPr>
      </w:pPr>
      <w:bookmarkStart w:id="23" w:name="_Toc11812"/>
      <w:bookmarkStart w:id="24" w:name="_Toc5145"/>
      <w:r>
        <w:rPr>
          <w:rFonts w:hint="eastAsia" w:ascii="宋体" w:hAnsi="宋体" w:eastAsia="宋体"/>
          <w:b/>
          <w:sz w:val="24"/>
          <w:szCs w:val="24"/>
        </w:rPr>
        <w:t>5.1环境影响评价报告书主要结论与建议</w:t>
      </w:r>
      <w:bookmarkEnd w:id="23"/>
      <w:bookmarkEnd w:id="24"/>
    </w:p>
    <w:p>
      <w:pPr>
        <w:spacing w:after="124" w:line="396" w:lineRule="auto"/>
        <w:ind w:right="115"/>
        <w:rPr>
          <w:sz w:val="24"/>
        </w:rPr>
      </w:pPr>
      <w:bookmarkStart w:id="25" w:name="_Toc365926010"/>
      <w:bookmarkStart w:id="26" w:name="_Toc373194449"/>
      <w:r>
        <w:rPr>
          <w:rFonts w:hint="eastAsia"/>
          <w:sz w:val="24"/>
          <w:lang w:val="en-US" w:eastAsia="zh-CN"/>
        </w:rPr>
        <w:t>5.1</w:t>
      </w:r>
      <w:r>
        <w:rPr>
          <w:sz w:val="24"/>
        </w:rPr>
        <w:t>.1产业政策符合性分析</w:t>
      </w:r>
      <w:bookmarkEnd w:id="25"/>
      <w:bookmarkEnd w:id="26"/>
    </w:p>
    <w:p>
      <w:pPr>
        <w:spacing w:after="124" w:line="360" w:lineRule="auto"/>
        <w:ind w:left="-15" w:right="115" w:firstLine="470"/>
        <w:rPr>
          <w:sz w:val="24"/>
        </w:rPr>
      </w:pPr>
      <w:r>
        <w:rPr>
          <w:rFonts w:hint="eastAsia"/>
          <w:sz w:val="24"/>
        </w:rPr>
        <w:t>永新县阳明橡塑材料有限公司年产11500吨橡胶制品项目</w:t>
      </w:r>
      <w:r>
        <w:rPr>
          <w:sz w:val="24"/>
        </w:rPr>
        <w:t>不属于国家发改委《产业结构调整指导目录（2011）》（2013修订本）限制类和淘汰类，为允许类，且该项目获得了</w:t>
      </w:r>
      <w:r>
        <w:rPr>
          <w:rFonts w:hint="eastAsia"/>
          <w:sz w:val="24"/>
        </w:rPr>
        <w:t>永新县</w:t>
      </w:r>
      <w:r>
        <w:rPr>
          <w:sz w:val="24"/>
        </w:rPr>
        <w:t>发展和改革委员会立项批复（见附件二）</w:t>
      </w:r>
      <w:r>
        <w:rPr>
          <w:rFonts w:hint="eastAsia"/>
          <w:sz w:val="24"/>
        </w:rPr>
        <w:t>，</w:t>
      </w:r>
      <w:r>
        <w:rPr>
          <w:sz w:val="24"/>
        </w:rPr>
        <w:t>故该项目符合国家产业政策。</w:t>
      </w:r>
    </w:p>
    <w:p>
      <w:pPr>
        <w:spacing w:after="124" w:line="360" w:lineRule="auto"/>
        <w:ind w:right="115"/>
        <w:rPr>
          <w:rFonts w:hint="eastAsia"/>
          <w:sz w:val="24"/>
        </w:rPr>
      </w:pPr>
      <w:bookmarkStart w:id="27" w:name="_Toc365926013"/>
      <w:bookmarkStart w:id="28" w:name="_Toc373194450"/>
      <w:bookmarkStart w:id="29" w:name="_Toc238427610"/>
      <w:r>
        <w:rPr>
          <w:rFonts w:hint="eastAsia"/>
          <w:sz w:val="24"/>
          <w:lang w:val="en-US" w:eastAsia="zh-CN"/>
        </w:rPr>
        <w:t>5.1.2</w:t>
      </w:r>
      <w:r>
        <w:rPr>
          <w:rFonts w:hint="eastAsia"/>
          <w:sz w:val="24"/>
        </w:rPr>
        <w:t>选址合理性分析</w:t>
      </w:r>
      <w:bookmarkEnd w:id="27"/>
      <w:bookmarkEnd w:id="28"/>
    </w:p>
    <w:p>
      <w:pPr>
        <w:spacing w:after="124" w:line="360" w:lineRule="auto"/>
        <w:ind w:left="-15" w:right="115" w:firstLine="470"/>
        <w:rPr>
          <w:sz w:val="24"/>
        </w:rPr>
      </w:pPr>
      <w:bookmarkStart w:id="30" w:name="_Toc373194451"/>
      <w:bookmarkStart w:id="31" w:name="_Toc367692053"/>
      <w:bookmarkStart w:id="32" w:name="_Toc94502252"/>
      <w:bookmarkStart w:id="33" w:name="_Toc365926014"/>
      <w:r>
        <w:rPr>
          <w:sz w:val="24"/>
        </w:rPr>
        <w:t>与当地总体规划相符性分析</w:t>
      </w:r>
      <w:bookmarkEnd w:id="30"/>
      <w:bookmarkEnd w:id="31"/>
    </w:p>
    <w:p>
      <w:pPr>
        <w:spacing w:after="124" w:line="360" w:lineRule="auto"/>
        <w:ind w:left="-15" w:right="115" w:firstLine="470"/>
        <w:rPr>
          <w:sz w:val="24"/>
        </w:rPr>
      </w:pPr>
      <w:r>
        <w:rPr>
          <w:sz w:val="24"/>
        </w:rPr>
        <w:t>项目</w:t>
      </w:r>
      <w:r>
        <w:rPr>
          <w:rFonts w:hint="eastAsia"/>
          <w:sz w:val="24"/>
        </w:rPr>
        <w:t>拟建于</w:t>
      </w:r>
      <w:r>
        <w:rPr>
          <w:sz w:val="24"/>
        </w:rPr>
        <w:t>永新工业园化工园区，</w:t>
      </w:r>
      <w:r>
        <w:rPr>
          <w:rFonts w:hint="eastAsia"/>
          <w:sz w:val="24"/>
        </w:rPr>
        <w:t>东北面紧邻</w:t>
      </w:r>
      <w:r>
        <w:rPr>
          <w:sz w:val="24"/>
        </w:rPr>
        <w:t>碧云路</w:t>
      </w:r>
      <w:r>
        <w:rPr>
          <w:rFonts w:hint="eastAsia"/>
          <w:sz w:val="24"/>
        </w:rPr>
        <w:t>，西北面紧邻金水路，项目周边均为空地，</w:t>
      </w:r>
      <w:r>
        <w:rPr>
          <w:sz w:val="24"/>
        </w:rPr>
        <w:t>为园区规划预留化工企业用地，厂址交通便利，便于原料和成品运输。</w:t>
      </w:r>
    </w:p>
    <w:p>
      <w:pPr>
        <w:spacing w:after="124" w:line="360" w:lineRule="auto"/>
        <w:ind w:left="-15" w:right="115" w:firstLine="470"/>
        <w:rPr>
          <w:sz w:val="24"/>
        </w:rPr>
      </w:pPr>
      <w:r>
        <w:rPr>
          <w:sz w:val="24"/>
        </w:rPr>
        <w:t>根据环境空气预测，将</w:t>
      </w:r>
      <w:r>
        <w:rPr>
          <w:rFonts w:hint="eastAsia"/>
          <w:sz w:val="24"/>
        </w:rPr>
        <w:t>无需</w:t>
      </w:r>
      <w:r>
        <w:rPr>
          <w:sz w:val="24"/>
        </w:rPr>
        <w:t>设置大气环境防护距离，</w:t>
      </w:r>
      <w:r>
        <w:rPr>
          <w:rFonts w:hint="eastAsia"/>
          <w:sz w:val="24"/>
        </w:rPr>
        <w:t>需设置10</w:t>
      </w:r>
      <w:r>
        <w:rPr>
          <w:sz w:val="24"/>
        </w:rPr>
        <w:t>0m卫生防护距离，距项目最近的敏感点是位于项目</w:t>
      </w:r>
      <w:r>
        <w:rPr>
          <w:rFonts w:hint="eastAsia"/>
          <w:sz w:val="24"/>
        </w:rPr>
        <w:t>东</w:t>
      </w:r>
      <w:r>
        <w:rPr>
          <w:sz w:val="24"/>
        </w:rPr>
        <w:t>南面1</w:t>
      </w:r>
      <w:r>
        <w:rPr>
          <w:rFonts w:hint="eastAsia"/>
          <w:sz w:val="24"/>
        </w:rPr>
        <w:t>6</w:t>
      </w:r>
      <w:r>
        <w:rPr>
          <w:sz w:val="24"/>
        </w:rPr>
        <w:t>0m处的</w:t>
      </w:r>
      <w:r>
        <w:rPr>
          <w:rFonts w:hint="eastAsia"/>
          <w:sz w:val="24"/>
        </w:rPr>
        <w:t>怀忠厚溪村居民</w:t>
      </w:r>
      <w:r>
        <w:rPr>
          <w:sz w:val="24"/>
        </w:rPr>
        <w:t>，满足要求。附近无自然景观和人文景观，无地下矿藏，无县级以上重点文物保护对象，也无特需保护的生物物种，适合化工企业生产。并且生产过程对区域环境质量影响较小，符合当地城镇规划要求。</w:t>
      </w:r>
    </w:p>
    <w:p>
      <w:pPr>
        <w:spacing w:after="124" w:line="360" w:lineRule="auto"/>
        <w:ind w:left="-15" w:right="115" w:firstLine="470"/>
        <w:rPr>
          <w:sz w:val="24"/>
        </w:rPr>
      </w:pPr>
      <w:r>
        <w:rPr>
          <w:sz w:val="24"/>
        </w:rPr>
        <w:t>本项目取水水源由园区自来水厂，供电由园区变电站接入，用电有保障，能够确保工程生产和生活的要求；主要原辅助材料最要来自国内企业生产，市场供应充足。 </w:t>
      </w:r>
    </w:p>
    <w:p>
      <w:pPr>
        <w:spacing w:after="124" w:line="360" w:lineRule="auto"/>
        <w:ind w:right="115"/>
        <w:rPr>
          <w:sz w:val="24"/>
        </w:rPr>
      </w:pPr>
      <w:bookmarkStart w:id="34" w:name="_Toc367692054"/>
      <w:bookmarkStart w:id="35" w:name="_Toc373194452"/>
      <w:r>
        <w:rPr>
          <w:rFonts w:hint="eastAsia"/>
          <w:sz w:val="24"/>
          <w:lang w:val="en-US" w:eastAsia="zh-CN"/>
        </w:rPr>
        <w:t>5.1.3</w:t>
      </w:r>
      <w:r>
        <w:rPr>
          <w:sz w:val="24"/>
        </w:rPr>
        <w:t>与江西省环保政策相容性分析</w:t>
      </w:r>
      <w:bookmarkEnd w:id="34"/>
      <w:bookmarkEnd w:id="35"/>
    </w:p>
    <w:p>
      <w:pPr>
        <w:spacing w:after="124" w:line="360" w:lineRule="auto"/>
        <w:ind w:left="-15" w:right="115" w:firstLine="470"/>
        <w:rPr>
          <w:sz w:val="24"/>
        </w:rPr>
      </w:pPr>
      <w:r>
        <w:rPr>
          <w:rFonts w:hint="eastAsia"/>
          <w:sz w:val="24"/>
        </w:rPr>
        <w:t>根据</w:t>
      </w:r>
      <w:r>
        <w:rPr>
          <w:sz w:val="24"/>
        </w:rPr>
        <w:t>《江西省人民政府办公厅转发省发改委省环保局关于加强高能耗高排放项目准入管理实施意见的通知》</w:t>
      </w:r>
    </w:p>
    <w:p>
      <w:pPr>
        <w:spacing w:after="124" w:line="360" w:lineRule="auto"/>
        <w:ind w:left="-15" w:right="115" w:firstLine="470"/>
        <w:rPr>
          <w:sz w:val="24"/>
        </w:rPr>
      </w:pPr>
      <w:r>
        <w:rPr>
          <w:sz w:val="24"/>
        </w:rPr>
        <w:t>（1）五河（赣江、</w:t>
      </w:r>
      <w:r>
        <w:rPr>
          <w:rFonts w:hint="eastAsia"/>
          <w:sz w:val="24"/>
        </w:rPr>
        <w:t>抚河</w:t>
      </w:r>
      <w:r>
        <w:rPr>
          <w:sz w:val="24"/>
        </w:rPr>
        <w:t>、信江、饶河、修水）干流两侧，以河岸为界线，向陆地延伸1公里范围内禁止新建或改扩建各类高能耗、高排放建设项目。</w:t>
      </w:r>
    </w:p>
    <w:p>
      <w:pPr>
        <w:spacing w:after="124" w:line="360" w:lineRule="auto"/>
        <w:ind w:left="-15" w:right="115" w:firstLine="470"/>
        <w:rPr>
          <w:sz w:val="24"/>
        </w:rPr>
      </w:pPr>
      <w:r>
        <w:rPr>
          <w:sz w:val="24"/>
        </w:rPr>
        <w:t>（2）五河支流（内流域面积2000平方公里以上）以河岸为界线，向陆地延伸1公里范围内禁止新建或改扩建各类高能耗、高排放建设项目。</w:t>
      </w:r>
    </w:p>
    <w:p>
      <w:pPr>
        <w:spacing w:after="124" w:line="360" w:lineRule="auto"/>
        <w:ind w:left="-15" w:right="115" w:firstLine="470"/>
        <w:rPr>
          <w:rFonts w:hint="eastAsia"/>
          <w:sz w:val="24"/>
        </w:rPr>
      </w:pPr>
      <w:r>
        <w:rPr>
          <w:sz w:val="24"/>
        </w:rPr>
        <w:t>（3）城镇饮用水源取水口上游（大河指河水年平均流量为150m3/s以上的河流；二级保护区边界上溯5km；中河指河水年平均流量为15~150m3/s的河流；二级保护区边界上溯10km；小河指河水年平均流量为15m3/s以下的河流，二级保护区边界上溯15 km），禁止新建或改扩建各类高能耗、高排放建设项目。</w:t>
      </w:r>
    </w:p>
    <w:p>
      <w:pPr>
        <w:spacing w:after="124" w:line="360" w:lineRule="auto"/>
        <w:ind w:left="-15" w:right="115" w:firstLine="470"/>
        <w:rPr>
          <w:sz w:val="24"/>
        </w:rPr>
      </w:pPr>
      <w:r>
        <w:rPr>
          <w:sz w:val="24"/>
        </w:rPr>
        <w:t>经调查，项目污水排放口附近无饮用水源取水口。只有在上游</w:t>
      </w:r>
      <w:r>
        <w:rPr>
          <w:rFonts w:hint="eastAsia"/>
          <w:sz w:val="24"/>
        </w:rPr>
        <w:t>1.5</w:t>
      </w:r>
      <w:r>
        <w:rPr>
          <w:sz w:val="24"/>
        </w:rPr>
        <w:t>公里处为永新县</w:t>
      </w:r>
      <w:r>
        <w:rPr>
          <w:rFonts w:hint="eastAsia"/>
          <w:sz w:val="24"/>
        </w:rPr>
        <w:t>工业园</w:t>
      </w:r>
      <w:r>
        <w:rPr>
          <w:sz w:val="24"/>
        </w:rPr>
        <w:t>取水口，下游最近取水口</w:t>
      </w:r>
      <w:r>
        <w:rPr>
          <w:rFonts w:hint="eastAsia"/>
          <w:sz w:val="24"/>
        </w:rPr>
        <w:t>11</w:t>
      </w:r>
      <w:r>
        <w:rPr>
          <w:sz w:val="24"/>
        </w:rPr>
        <w:t>公里远处吉安天河煤矿工业用水取水口，最近自来水取水口为</w:t>
      </w:r>
      <w:r>
        <w:rPr>
          <w:rFonts w:hint="eastAsia"/>
          <w:sz w:val="24"/>
        </w:rPr>
        <w:t>100</w:t>
      </w:r>
      <w:r>
        <w:rPr>
          <w:sz w:val="24"/>
        </w:rPr>
        <w:t>公里处吉安县自来水公司取水口。项目周边无风景名胜区、自然保护区，</w:t>
      </w:r>
      <w:r>
        <w:rPr>
          <w:rFonts w:hint="eastAsia"/>
          <w:sz w:val="24"/>
        </w:rPr>
        <w:t>距离溶江1.7</w:t>
      </w:r>
      <w:r>
        <w:rPr>
          <w:sz w:val="24"/>
        </w:rPr>
        <w:t>km</w:t>
      </w:r>
      <w:r>
        <w:rPr>
          <w:rFonts w:hint="eastAsia"/>
          <w:sz w:val="24"/>
        </w:rPr>
        <w:t>。</w:t>
      </w:r>
      <w:r>
        <w:rPr>
          <w:sz w:val="24"/>
        </w:rPr>
        <w:t>现阶段项目的排污口设置符合</w:t>
      </w:r>
      <w:r>
        <w:rPr>
          <w:rFonts w:hint="eastAsia"/>
          <w:sz w:val="24"/>
        </w:rPr>
        <w:t>溶江</w:t>
      </w:r>
      <w:r>
        <w:rPr>
          <w:sz w:val="24"/>
        </w:rPr>
        <w:t>的功能区划要求。</w:t>
      </w:r>
    </w:p>
    <w:p>
      <w:pPr>
        <w:spacing w:after="124" w:line="396" w:lineRule="auto"/>
        <w:ind w:right="115"/>
        <w:rPr>
          <w:sz w:val="24"/>
        </w:rPr>
      </w:pPr>
      <w:bookmarkStart w:id="36" w:name="_Toc373194453"/>
      <w:bookmarkStart w:id="37" w:name="_Toc367692055"/>
      <w:bookmarkStart w:id="38" w:name="_Toc365926015"/>
      <w:bookmarkStart w:id="39" w:name="_Toc276649540"/>
      <w:bookmarkStart w:id="40" w:name="_Toc276649539"/>
      <w:r>
        <w:rPr>
          <w:rFonts w:hint="eastAsia"/>
          <w:sz w:val="24"/>
          <w:lang w:val="en-US" w:eastAsia="zh-CN"/>
        </w:rPr>
        <w:t>5.1.4</w:t>
      </w:r>
      <w:r>
        <w:rPr>
          <w:sz w:val="24"/>
        </w:rPr>
        <w:t>符合区域环境功能区划</w:t>
      </w:r>
      <w:bookmarkEnd w:id="36"/>
      <w:bookmarkEnd w:id="37"/>
      <w:bookmarkEnd w:id="38"/>
    </w:p>
    <w:bookmarkEnd w:id="39"/>
    <w:p>
      <w:pPr>
        <w:spacing w:after="124" w:line="396" w:lineRule="auto"/>
        <w:ind w:left="-15" w:right="115" w:firstLine="470"/>
        <w:rPr>
          <w:sz w:val="24"/>
        </w:rPr>
      </w:pPr>
      <w:r>
        <w:rPr>
          <w:sz w:val="24"/>
        </w:rPr>
        <w:t>根据当地环境保护规划，项目所在区域的环境功能属性为：</w:t>
      </w:r>
    </w:p>
    <w:p>
      <w:pPr>
        <w:spacing w:after="124" w:line="396" w:lineRule="auto"/>
        <w:ind w:left="-15" w:right="115" w:firstLine="470"/>
        <w:rPr>
          <w:sz w:val="24"/>
        </w:rPr>
      </w:pPr>
      <w:r>
        <w:rPr>
          <w:sz w:val="24"/>
        </w:rPr>
        <w:t>（1）水环境</w:t>
      </w:r>
      <w:r>
        <w:rPr>
          <w:rFonts w:hint="eastAsia"/>
          <w:sz w:val="24"/>
        </w:rPr>
        <w:t>：</w:t>
      </w:r>
      <w:r>
        <w:rPr>
          <w:sz w:val="24"/>
        </w:rPr>
        <w:t>地表水保护目标为《地表水环境质量标准》(GB3838-2002)</w:t>
      </w:r>
      <w:r>
        <w:rPr>
          <w:rFonts w:hint="eastAsia"/>
          <w:sz w:val="24"/>
        </w:rPr>
        <w:t>Ⅲ</w:t>
      </w:r>
      <w:r>
        <w:rPr>
          <w:sz w:val="24"/>
        </w:rPr>
        <w:t>类水质标准。</w:t>
      </w:r>
    </w:p>
    <w:p>
      <w:pPr>
        <w:spacing w:after="124" w:line="396" w:lineRule="auto"/>
        <w:ind w:left="-15" w:right="115" w:firstLine="470"/>
        <w:rPr>
          <w:sz w:val="24"/>
        </w:rPr>
      </w:pPr>
      <w:r>
        <w:rPr>
          <w:sz w:val="24"/>
        </w:rPr>
        <w:t>（2）大气环境：项目所在区域环境空气执行《环境空气质量标准》(GB3095-1996)二级标准。</w:t>
      </w:r>
    </w:p>
    <w:p>
      <w:pPr>
        <w:spacing w:after="124" w:line="396" w:lineRule="auto"/>
        <w:ind w:left="-15" w:right="115" w:firstLine="470"/>
        <w:rPr>
          <w:sz w:val="24"/>
        </w:rPr>
      </w:pPr>
      <w:r>
        <w:rPr>
          <w:sz w:val="24"/>
        </w:rPr>
        <w:t>（3）声环境：项目所在区域规划为工业区，声环境执行《声环境质量标准》（GB3096-2008）3类标准。</w:t>
      </w:r>
    </w:p>
    <w:p>
      <w:pPr>
        <w:spacing w:after="124" w:line="396" w:lineRule="auto"/>
        <w:ind w:left="-15" w:right="115" w:firstLine="470"/>
        <w:rPr>
          <w:rFonts w:hint="eastAsia"/>
          <w:sz w:val="24"/>
        </w:rPr>
      </w:pPr>
      <w:r>
        <w:rPr>
          <w:sz w:val="24"/>
        </w:rPr>
        <w:t>由现状评价结果表明，评价区域内环境空气满足《环境空气质量标准》（GB3095-</w:t>
      </w:r>
      <w:r>
        <w:rPr>
          <w:rFonts w:hint="eastAsia"/>
          <w:sz w:val="24"/>
        </w:rPr>
        <w:t>1996</w:t>
      </w:r>
      <w:r>
        <w:rPr>
          <w:sz w:val="24"/>
        </w:rPr>
        <w:t>）中二级标准；声环境满足《声环境质量标准》（GB3096-2008）中3类标准要求；地表水能满足《地表水环境质量标准》（GB3838-2002）中</w:t>
      </w:r>
      <w:r>
        <w:rPr>
          <w:rFonts w:hint="eastAsia"/>
          <w:sz w:val="24"/>
        </w:rPr>
        <w:t>Ⅲ</w:t>
      </w:r>
      <w:r>
        <w:rPr>
          <w:sz w:val="24"/>
        </w:rPr>
        <w:t>类水域水质要求。建设场地位于</w:t>
      </w:r>
      <w:r>
        <w:rPr>
          <w:rFonts w:hint="eastAsia"/>
          <w:sz w:val="24"/>
        </w:rPr>
        <w:t>永新工业园化工园区</w:t>
      </w:r>
      <w:r>
        <w:rPr>
          <w:sz w:val="24"/>
        </w:rPr>
        <w:t>，</w:t>
      </w:r>
      <w:r>
        <w:rPr>
          <w:rFonts w:hint="eastAsia"/>
          <w:sz w:val="24"/>
        </w:rPr>
        <w:t>项目</w:t>
      </w:r>
      <w:r>
        <w:rPr>
          <w:sz w:val="24"/>
        </w:rPr>
        <w:t>周边多为</w:t>
      </w:r>
      <w:r>
        <w:rPr>
          <w:rFonts w:hint="eastAsia"/>
          <w:sz w:val="24"/>
        </w:rPr>
        <w:t>企业用地</w:t>
      </w:r>
      <w:r>
        <w:rPr>
          <w:sz w:val="24"/>
        </w:rPr>
        <w:t>，项目对周边企业影响较小。评价中根据工程分析确定的污染物源强，通过大气环境、水环境、声环境影响分析，说明项目建成后污染物达标排放对区域环境空气、水环境、声环境影响较小，</w:t>
      </w:r>
      <w:r>
        <w:rPr>
          <w:rFonts w:hint="eastAsia"/>
          <w:sz w:val="24"/>
        </w:rPr>
        <w:t>当地环境能承载</w:t>
      </w:r>
      <w:r>
        <w:rPr>
          <w:sz w:val="24"/>
        </w:rPr>
        <w:t>。因此，本项目建设符合区域环境功能区划。</w:t>
      </w:r>
    </w:p>
    <w:bookmarkEnd w:id="32"/>
    <w:bookmarkEnd w:id="33"/>
    <w:bookmarkEnd w:id="40"/>
    <w:p>
      <w:pPr>
        <w:spacing w:after="124" w:line="396" w:lineRule="auto"/>
        <w:ind w:right="115"/>
        <w:rPr>
          <w:rFonts w:hint="eastAsia"/>
          <w:sz w:val="24"/>
        </w:rPr>
      </w:pPr>
      <w:r>
        <w:rPr>
          <w:rFonts w:hint="eastAsia"/>
          <w:sz w:val="24"/>
          <w:lang w:val="en-US" w:eastAsia="zh-CN"/>
        </w:rPr>
        <w:t>5.1.5</w:t>
      </w:r>
      <w:r>
        <w:rPr>
          <w:rFonts w:hint="eastAsia"/>
          <w:sz w:val="24"/>
        </w:rPr>
        <w:t>与周边环境协调性分析</w:t>
      </w:r>
    </w:p>
    <w:p>
      <w:pPr>
        <w:spacing w:after="124" w:line="396" w:lineRule="auto"/>
        <w:ind w:left="-15" w:right="115" w:firstLine="470"/>
        <w:rPr>
          <w:sz w:val="24"/>
        </w:rPr>
      </w:pPr>
      <w:r>
        <w:rPr>
          <w:sz w:val="24"/>
        </w:rPr>
        <w:t>项目</w:t>
      </w:r>
      <w:r>
        <w:rPr>
          <w:rFonts w:hint="eastAsia"/>
          <w:sz w:val="24"/>
        </w:rPr>
        <w:t>拟建于</w:t>
      </w:r>
      <w:r>
        <w:rPr>
          <w:sz w:val="24"/>
        </w:rPr>
        <w:t>永新工业园化工园区</w:t>
      </w:r>
      <w:r>
        <w:rPr>
          <w:rFonts w:hint="eastAsia"/>
          <w:sz w:val="24"/>
        </w:rPr>
        <w:t>（具体位置见附图二）</w:t>
      </w:r>
      <w:r>
        <w:rPr>
          <w:sz w:val="24"/>
        </w:rPr>
        <w:t>，</w:t>
      </w:r>
      <w:r>
        <w:rPr>
          <w:rFonts w:hint="eastAsia"/>
          <w:sz w:val="24"/>
        </w:rPr>
        <w:t>东北面紧邻</w:t>
      </w:r>
      <w:r>
        <w:rPr>
          <w:sz w:val="24"/>
        </w:rPr>
        <w:t>碧云路</w:t>
      </w:r>
      <w:r>
        <w:rPr>
          <w:rFonts w:hint="eastAsia"/>
          <w:sz w:val="24"/>
        </w:rPr>
        <w:t>，西北面紧邻金水路，项目周边均为空地，</w:t>
      </w:r>
      <w:r>
        <w:rPr>
          <w:sz w:val="24"/>
        </w:rPr>
        <w:t>为园区规划预留化工企业用地</w:t>
      </w:r>
      <w:r>
        <w:rPr>
          <w:rFonts w:hint="eastAsia"/>
          <w:sz w:val="24"/>
        </w:rPr>
        <w:t>。该园区目前入驻的企业主要有：肯特化工、天卓化工、天晟化工、工艺玻璃、科焰阻燃、赣湘玻璃等</w:t>
      </w:r>
      <w:r>
        <w:rPr>
          <w:sz w:val="24"/>
        </w:rPr>
        <w:t>，</w:t>
      </w:r>
      <w:r>
        <w:rPr>
          <w:rFonts w:hint="eastAsia"/>
          <w:sz w:val="24"/>
        </w:rPr>
        <w:t>这些企业位于项目西北面，距离项目最近距离为350米，而本项目周边目前均为空地，这些空地均</w:t>
      </w:r>
      <w:r>
        <w:rPr>
          <w:sz w:val="24"/>
        </w:rPr>
        <w:t>为园区规划预留化工企业用地</w:t>
      </w:r>
      <w:r>
        <w:rPr>
          <w:rFonts w:hint="eastAsia"/>
          <w:sz w:val="24"/>
        </w:rPr>
        <w:t>。故</w:t>
      </w:r>
      <w:r>
        <w:rPr>
          <w:sz w:val="24"/>
        </w:rPr>
        <w:t>项目周边企业无制约因素，本项目与</w:t>
      </w:r>
      <w:r>
        <w:rPr>
          <w:rFonts w:hint="eastAsia"/>
          <w:sz w:val="24"/>
        </w:rPr>
        <w:t>外环境与相</w:t>
      </w:r>
      <w:r>
        <w:rPr>
          <w:sz w:val="24"/>
        </w:rPr>
        <w:t>协调。</w:t>
      </w:r>
    </w:p>
    <w:p>
      <w:pPr>
        <w:spacing w:after="124" w:line="396" w:lineRule="auto"/>
        <w:ind w:left="-15" w:right="115" w:firstLine="470"/>
        <w:rPr>
          <w:rFonts w:hint="eastAsia"/>
          <w:sz w:val="24"/>
        </w:rPr>
      </w:pPr>
      <w:r>
        <w:rPr>
          <w:rFonts w:hint="eastAsia"/>
          <w:sz w:val="24"/>
        </w:rPr>
        <w:t>综上所述，本项目厂址选择符合该区域的发展规划以及永新工业园的总体规划；且项目建设与本区的环境质量要求相容，对周围环境及保护目标不会造成明显不良影响，基本可维持现状功能不变，与周边环境相协调。</w:t>
      </w:r>
    </w:p>
    <w:p>
      <w:pPr>
        <w:spacing w:after="124" w:line="396" w:lineRule="auto"/>
        <w:ind w:left="-15" w:right="115" w:firstLine="470"/>
        <w:rPr>
          <w:rFonts w:hint="eastAsia"/>
          <w:sz w:val="24"/>
        </w:rPr>
      </w:pPr>
      <w:r>
        <w:rPr>
          <w:rFonts w:hint="eastAsia"/>
          <w:sz w:val="24"/>
        </w:rPr>
        <w:t>因此，本建设项目的选址是可行的。</w:t>
      </w:r>
    </w:p>
    <w:bookmarkEnd w:id="29"/>
    <w:p>
      <w:pPr>
        <w:spacing w:after="124" w:line="396" w:lineRule="auto"/>
        <w:ind w:right="115"/>
        <w:rPr>
          <w:sz w:val="24"/>
        </w:rPr>
      </w:pPr>
      <w:bookmarkStart w:id="41" w:name="_Toc373194454"/>
      <w:bookmarkStart w:id="42" w:name="_Toc365926018"/>
      <w:r>
        <w:rPr>
          <w:rFonts w:hint="eastAsia"/>
          <w:sz w:val="24"/>
          <w:lang w:val="en-US" w:eastAsia="zh-CN"/>
        </w:rPr>
        <w:t>5.1.6</w:t>
      </w:r>
      <w:r>
        <w:rPr>
          <w:rFonts w:hint="eastAsia"/>
          <w:sz w:val="24"/>
        </w:rPr>
        <w:t>厂区平面布置合理性</w:t>
      </w:r>
      <w:r>
        <w:rPr>
          <w:sz w:val="24"/>
        </w:rPr>
        <w:t>分析</w:t>
      </w:r>
      <w:bookmarkEnd w:id="41"/>
      <w:bookmarkEnd w:id="42"/>
    </w:p>
    <w:p>
      <w:pPr>
        <w:spacing w:after="124" w:line="396" w:lineRule="auto"/>
        <w:ind w:left="-15" w:right="115" w:firstLine="470"/>
        <w:rPr>
          <w:rFonts w:hint="eastAsia"/>
          <w:sz w:val="24"/>
        </w:rPr>
      </w:pPr>
      <w:r>
        <w:rPr>
          <w:rFonts w:hint="eastAsia"/>
          <w:sz w:val="24"/>
        </w:rPr>
        <w:t>在总体布置上，厂区设置有办公楼、宿舍楼、厂房。厂区总平面布置</w:t>
      </w:r>
      <w:r>
        <w:rPr>
          <w:sz w:val="24"/>
        </w:rPr>
        <w:t>紧凑，工艺流程顺畅，分区明确、合理</w:t>
      </w:r>
      <w:r>
        <w:rPr>
          <w:rFonts w:hint="eastAsia"/>
          <w:sz w:val="24"/>
        </w:rPr>
        <w:t>。厂区设置二个入口，分别邻碧云路和金水路，便于进出，交通便利。</w:t>
      </w:r>
    </w:p>
    <w:p>
      <w:pPr>
        <w:spacing w:after="124" w:line="396" w:lineRule="auto"/>
        <w:ind w:left="-15" w:right="115" w:firstLine="470"/>
        <w:rPr>
          <w:rFonts w:hint="eastAsia"/>
          <w:sz w:val="24"/>
        </w:rPr>
      </w:pPr>
      <w:r>
        <w:rPr>
          <w:rFonts w:hint="eastAsia"/>
          <w:sz w:val="24"/>
        </w:rPr>
        <w:t>办公楼布置于厂区北面，靠近出入口处，远离厂房、位于主导风向的上风向；宿舍楼布置于地块西北面，远离厂房，且在厂房与宿舍楼之间设有绿化带，可相对减轻车间对生活区的影响</w:t>
      </w:r>
      <w:r>
        <w:rPr>
          <w:sz w:val="24"/>
        </w:rPr>
        <w:t>。</w:t>
      </w:r>
      <w:r>
        <w:rPr>
          <w:rFonts w:hint="eastAsia"/>
          <w:sz w:val="24"/>
        </w:rPr>
        <w:t>且各建筑朝向、日照采光等较为有利，自然通风条件较好。可见，</w:t>
      </w:r>
      <w:r>
        <w:rPr>
          <w:sz w:val="24"/>
        </w:rPr>
        <w:t>本工程的总平面布置较</w:t>
      </w:r>
      <w:r>
        <w:rPr>
          <w:rFonts w:hint="eastAsia"/>
          <w:sz w:val="24"/>
        </w:rPr>
        <w:t>为</w:t>
      </w:r>
      <w:r>
        <w:rPr>
          <w:sz w:val="24"/>
        </w:rPr>
        <w:t>合理。</w:t>
      </w:r>
    </w:p>
    <w:p>
      <w:pPr>
        <w:spacing w:after="124" w:line="396" w:lineRule="auto"/>
        <w:ind w:left="-15" w:right="115" w:firstLine="470"/>
      </w:pPr>
      <w:r>
        <w:rPr>
          <w:sz w:val="24"/>
        </w:rPr>
        <w:t>综上所述，本项目的建设是该地区整体环境可以承纳的，具备环境可行性。建设单位应认真落实评价中提出的各项治理措施和环保对策建议，从环保角度，本评价认为该项目的建设是可行的回收。</w:t>
      </w:r>
    </w:p>
    <w:p>
      <w:pPr>
        <w:spacing w:line="360" w:lineRule="auto"/>
        <w:outlineLvl w:val="0"/>
        <w:rPr>
          <w:rFonts w:ascii="宋体" w:hAnsi="宋体" w:eastAsia="宋体"/>
          <w:b/>
          <w:sz w:val="24"/>
          <w:szCs w:val="24"/>
        </w:rPr>
      </w:pPr>
      <w:bookmarkStart w:id="43" w:name="_Toc18069"/>
      <w:bookmarkStart w:id="44" w:name="_Toc29809"/>
      <w:r>
        <w:rPr>
          <w:rFonts w:hint="eastAsia" w:ascii="宋体" w:hAnsi="宋体" w:eastAsia="宋体"/>
          <w:b/>
          <w:sz w:val="24"/>
          <w:szCs w:val="24"/>
        </w:rPr>
        <w:t>5.2吉安市</w:t>
      </w:r>
      <w:r>
        <w:rPr>
          <w:rFonts w:hint="eastAsia" w:ascii="宋体" w:hAnsi="宋体" w:eastAsia="宋体"/>
          <w:b/>
          <w:sz w:val="24"/>
          <w:szCs w:val="24"/>
          <w:lang w:eastAsia="zh-CN"/>
        </w:rPr>
        <w:t>生态环境</w:t>
      </w:r>
      <w:r>
        <w:rPr>
          <w:rFonts w:hint="eastAsia" w:ascii="宋体" w:hAnsi="宋体" w:eastAsia="宋体"/>
          <w:b/>
          <w:sz w:val="24"/>
          <w:szCs w:val="24"/>
        </w:rPr>
        <w:t>局审批决定</w:t>
      </w:r>
      <w:bookmarkEnd w:id="43"/>
      <w:bookmarkEnd w:id="44"/>
    </w:p>
    <w:p>
      <w:pPr>
        <w:spacing w:line="360" w:lineRule="auto"/>
        <w:ind w:firstLine="480" w:firstLineChars="200"/>
        <w:outlineLvl w:val="0"/>
        <w:rPr>
          <w:rFonts w:hint="eastAsia" w:ascii="宋体" w:hAnsi="宋体" w:eastAsia="宋体"/>
          <w:b w:val="0"/>
          <w:bCs/>
          <w:sz w:val="24"/>
          <w:szCs w:val="24"/>
          <w:lang w:eastAsia="zh-CN"/>
        </w:rPr>
      </w:pPr>
      <w:bookmarkStart w:id="45" w:name="_Toc24907"/>
      <w:r>
        <w:rPr>
          <w:rFonts w:hint="eastAsia" w:ascii="宋体" w:hAnsi="宋体" w:eastAsia="宋体"/>
          <w:b w:val="0"/>
          <w:bCs/>
          <w:sz w:val="24"/>
          <w:szCs w:val="24"/>
          <w:lang w:eastAsia="zh-CN"/>
        </w:rPr>
        <w:t>环评批复具体见附件</w:t>
      </w:r>
      <w:bookmarkEnd w:id="45"/>
    </w:p>
    <w:p>
      <w:pPr>
        <w:spacing w:line="360" w:lineRule="auto"/>
        <w:outlineLvl w:val="0"/>
        <w:rPr>
          <w:rFonts w:ascii="宋体" w:hAnsi="宋体" w:eastAsia="宋体"/>
          <w:b/>
          <w:sz w:val="24"/>
          <w:szCs w:val="24"/>
        </w:rPr>
      </w:pPr>
      <w:bookmarkStart w:id="46" w:name="_Toc5357"/>
      <w:r>
        <w:rPr>
          <w:rFonts w:hint="eastAsia" w:ascii="宋体" w:hAnsi="宋体" w:eastAsia="宋体"/>
          <w:b/>
          <w:sz w:val="24"/>
          <w:szCs w:val="24"/>
        </w:rPr>
        <w:t>6竣工环境保护验收执行标准</w:t>
      </w:r>
      <w:bookmarkEnd w:id="46"/>
    </w:p>
    <w:p>
      <w:pPr>
        <w:spacing w:line="360" w:lineRule="auto"/>
        <w:outlineLvl w:val="0"/>
        <w:rPr>
          <w:rFonts w:cs="宋体" w:asciiTheme="minorEastAsia" w:hAnsiTheme="minorEastAsia"/>
          <w:b/>
          <w:bCs/>
          <w:spacing w:val="10"/>
          <w:sz w:val="24"/>
          <w:szCs w:val="24"/>
        </w:rPr>
      </w:pPr>
      <w:bookmarkStart w:id="47" w:name="_Toc7973"/>
      <w:r>
        <w:rPr>
          <w:rFonts w:hint="eastAsia" w:cs="宋体" w:asciiTheme="minorEastAsia" w:hAnsiTheme="minorEastAsia"/>
          <w:b/>
          <w:bCs/>
          <w:spacing w:val="10"/>
          <w:sz w:val="24"/>
          <w:szCs w:val="24"/>
        </w:rPr>
        <w:t>6.1排放标准</w:t>
      </w:r>
      <w:bookmarkEnd w:id="47"/>
    </w:p>
    <w:p>
      <w:pPr>
        <w:pStyle w:val="25"/>
        <w:spacing w:line="360" w:lineRule="auto"/>
        <w:ind w:firstLine="520" w:firstLineChars="200"/>
        <w:rPr>
          <w:color w:val="auto"/>
        </w:rPr>
      </w:pPr>
      <w:r>
        <w:rPr>
          <w:rFonts w:hint="eastAsia" w:asciiTheme="minorEastAsia" w:hAnsiTheme="minorEastAsia" w:eastAsiaTheme="minorEastAsia"/>
          <w:color w:val="auto"/>
          <w:spacing w:val="10"/>
          <w:kern w:val="2"/>
        </w:rPr>
        <w:t>项目运营过程中产生的污染物排放执行标准具体见表6.1本项目各类污染物排放标准。</w:t>
      </w:r>
    </w:p>
    <w:p>
      <w:pPr>
        <w:spacing w:line="360" w:lineRule="auto"/>
        <w:outlineLvl w:val="0"/>
        <w:rPr>
          <w:rFonts w:cs="宋体" w:asciiTheme="minorEastAsia" w:hAnsiTheme="minorEastAsia"/>
          <w:b/>
          <w:bCs/>
          <w:spacing w:val="10"/>
          <w:sz w:val="24"/>
        </w:rPr>
      </w:pPr>
      <w:bookmarkStart w:id="48" w:name="_Toc5654"/>
      <w:r>
        <w:rPr>
          <w:rFonts w:hint="eastAsia" w:cs="宋体" w:asciiTheme="minorEastAsia" w:hAnsiTheme="minorEastAsia"/>
          <w:b/>
          <w:bCs/>
          <w:spacing w:val="10"/>
          <w:sz w:val="24"/>
        </w:rPr>
        <w:t>6.2固体废物</w:t>
      </w:r>
      <w:bookmarkEnd w:id="48"/>
    </w:p>
    <w:p>
      <w:pPr>
        <w:widowControl/>
        <w:spacing w:line="360" w:lineRule="auto"/>
        <w:ind w:firstLine="520" w:firstLineChars="200"/>
        <w:jc w:val="left"/>
        <w:rPr>
          <w:rFonts w:asciiTheme="minorEastAsia" w:hAnsiTheme="minorEastAsia"/>
          <w:b/>
          <w:sz w:val="24"/>
        </w:rPr>
      </w:pPr>
      <w:r>
        <w:rPr>
          <w:rFonts w:hint="eastAsia" w:cs="宋体" w:asciiTheme="minorEastAsia" w:hAnsiTheme="minorEastAsia"/>
          <w:spacing w:val="10"/>
          <w:sz w:val="24"/>
        </w:rPr>
        <w:t>一般固废的暂存执行《一般工业固体废物贮存、处置场污染控制标准》（GB18599-2001）及其修改单。</w:t>
      </w:r>
    </w:p>
    <w:p>
      <w:pPr>
        <w:pStyle w:val="59"/>
        <w:spacing w:before="156"/>
        <w:outlineLvl w:val="0"/>
        <w:rPr>
          <w:rFonts w:cs="宋体" w:asciiTheme="minorEastAsia" w:hAnsiTheme="minorEastAsia"/>
          <w:bCs w:val="0"/>
          <w:spacing w:val="10"/>
          <w:kern w:val="2"/>
          <w:sz w:val="24"/>
          <w:szCs w:val="24"/>
        </w:rPr>
      </w:pPr>
      <w:bookmarkStart w:id="49" w:name="_Toc11302"/>
      <w:bookmarkStart w:id="50" w:name="_Toc8613"/>
      <w:r>
        <w:rPr>
          <w:rFonts w:hint="eastAsia" w:cs="宋体" w:asciiTheme="minorEastAsia" w:hAnsiTheme="minorEastAsia"/>
          <w:bCs w:val="0"/>
          <w:spacing w:val="10"/>
          <w:kern w:val="2"/>
          <w:sz w:val="24"/>
          <w:szCs w:val="24"/>
        </w:rPr>
        <w:t>6.1本项目各类污染物排放标准</w:t>
      </w:r>
      <w:bookmarkEnd w:id="49"/>
      <w:bookmarkEnd w:id="50"/>
    </w:p>
    <w:tbl>
      <w:tblPr>
        <w:tblStyle w:val="20"/>
        <w:tblW w:w="8280" w:type="dxa"/>
        <w:jc w:val="center"/>
        <w:tblBorders>
          <w:top w:val="thinThickSmallGap" w:color="auto" w:sz="24" w:space="0"/>
          <w:left w:val="none" w:color="auto" w:sz="0" w:space="0"/>
          <w:bottom w:val="thickThinSmallGap" w:color="auto" w:sz="24"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691"/>
        <w:gridCol w:w="373"/>
        <w:gridCol w:w="2203"/>
        <w:gridCol w:w="1264"/>
        <w:gridCol w:w="1628"/>
        <w:gridCol w:w="2121"/>
      </w:tblGrid>
      <w:tr>
        <w:tblPrEx>
          <w:tblBorders>
            <w:top w:val="thinThickSmallGap" w:color="auto" w:sz="24" w:space="0"/>
            <w:left w:val="none" w:color="auto" w:sz="0" w:space="0"/>
            <w:bottom w:val="thickThinSmallGap" w:color="auto" w:sz="24"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1" w:hRule="atLeast"/>
          <w:tblHeader/>
          <w:jc w:val="center"/>
        </w:trPr>
        <w:tc>
          <w:tcPr>
            <w:tcW w:w="691" w:type="dxa"/>
            <w:vAlign w:val="center"/>
          </w:tcPr>
          <w:p>
            <w:pPr>
              <w:pStyle w:val="50"/>
              <w:jc w:val="center"/>
              <w:rPr>
                <w:rFonts w:asciiTheme="minorEastAsia" w:hAnsiTheme="minorEastAsia" w:eastAsiaTheme="minorEastAsia" w:cstheme="minorEastAsia"/>
                <w:spacing w:val="10"/>
                <w:sz w:val="21"/>
                <w:szCs w:val="21"/>
              </w:rPr>
            </w:pPr>
            <w:r>
              <w:rPr>
                <w:rFonts w:hint="eastAsia" w:asciiTheme="minorEastAsia" w:hAnsiTheme="minorEastAsia" w:eastAsiaTheme="minorEastAsia" w:cstheme="minorEastAsia"/>
                <w:spacing w:val="10"/>
                <w:sz w:val="21"/>
                <w:szCs w:val="21"/>
              </w:rPr>
              <w:t>要素</w:t>
            </w:r>
          </w:p>
        </w:tc>
        <w:tc>
          <w:tcPr>
            <w:tcW w:w="2576" w:type="dxa"/>
            <w:gridSpan w:val="2"/>
            <w:vAlign w:val="center"/>
          </w:tcPr>
          <w:p>
            <w:pPr>
              <w:pStyle w:val="50"/>
              <w:jc w:val="center"/>
              <w:rPr>
                <w:rFonts w:asciiTheme="minorEastAsia" w:hAnsiTheme="minorEastAsia" w:eastAsiaTheme="minorEastAsia" w:cstheme="minorEastAsia"/>
                <w:spacing w:val="10"/>
                <w:sz w:val="21"/>
                <w:szCs w:val="21"/>
              </w:rPr>
            </w:pPr>
            <w:r>
              <w:rPr>
                <w:rFonts w:hint="eastAsia" w:asciiTheme="minorEastAsia" w:hAnsiTheme="minorEastAsia" w:eastAsiaTheme="minorEastAsia" w:cstheme="minorEastAsia"/>
                <w:spacing w:val="10"/>
                <w:sz w:val="21"/>
                <w:szCs w:val="21"/>
              </w:rPr>
              <w:t>标准名称</w:t>
            </w:r>
          </w:p>
        </w:tc>
        <w:tc>
          <w:tcPr>
            <w:tcW w:w="1264" w:type="dxa"/>
            <w:vAlign w:val="center"/>
          </w:tcPr>
          <w:p>
            <w:pPr>
              <w:pStyle w:val="50"/>
              <w:jc w:val="center"/>
              <w:rPr>
                <w:rFonts w:asciiTheme="minorEastAsia" w:hAnsiTheme="minorEastAsia" w:eastAsiaTheme="minorEastAsia" w:cstheme="minorEastAsia"/>
                <w:spacing w:val="10"/>
                <w:sz w:val="21"/>
                <w:szCs w:val="21"/>
              </w:rPr>
            </w:pPr>
            <w:r>
              <w:rPr>
                <w:rFonts w:hint="eastAsia" w:asciiTheme="minorEastAsia" w:hAnsiTheme="minorEastAsia" w:eastAsiaTheme="minorEastAsia" w:cstheme="minorEastAsia"/>
                <w:spacing w:val="10"/>
                <w:sz w:val="21"/>
                <w:szCs w:val="21"/>
              </w:rPr>
              <w:t>类别</w:t>
            </w:r>
          </w:p>
        </w:tc>
        <w:tc>
          <w:tcPr>
            <w:tcW w:w="1628" w:type="dxa"/>
            <w:vAlign w:val="center"/>
          </w:tcPr>
          <w:p>
            <w:pPr>
              <w:pStyle w:val="50"/>
              <w:jc w:val="center"/>
              <w:rPr>
                <w:rFonts w:asciiTheme="minorEastAsia" w:hAnsiTheme="minorEastAsia" w:eastAsiaTheme="minorEastAsia" w:cstheme="minorEastAsia"/>
                <w:spacing w:val="10"/>
                <w:sz w:val="21"/>
                <w:szCs w:val="21"/>
              </w:rPr>
            </w:pPr>
            <w:r>
              <w:rPr>
                <w:rFonts w:hint="eastAsia" w:asciiTheme="minorEastAsia" w:hAnsiTheme="minorEastAsia" w:eastAsiaTheme="minorEastAsia" w:cstheme="minorEastAsia"/>
                <w:spacing w:val="10"/>
                <w:sz w:val="21"/>
                <w:szCs w:val="21"/>
              </w:rPr>
              <w:t>污染因子</w:t>
            </w:r>
          </w:p>
        </w:tc>
        <w:tc>
          <w:tcPr>
            <w:tcW w:w="2121" w:type="dxa"/>
            <w:vAlign w:val="center"/>
          </w:tcPr>
          <w:p>
            <w:pPr>
              <w:pStyle w:val="50"/>
              <w:jc w:val="center"/>
              <w:rPr>
                <w:rFonts w:asciiTheme="minorEastAsia" w:hAnsiTheme="minorEastAsia" w:eastAsiaTheme="minorEastAsia" w:cstheme="minorEastAsia"/>
                <w:spacing w:val="10"/>
                <w:sz w:val="21"/>
                <w:szCs w:val="21"/>
              </w:rPr>
            </w:pPr>
            <w:r>
              <w:rPr>
                <w:rFonts w:hint="eastAsia" w:asciiTheme="minorEastAsia" w:hAnsiTheme="minorEastAsia" w:eastAsiaTheme="minorEastAsia" w:cstheme="minorEastAsia"/>
                <w:spacing w:val="10"/>
                <w:sz w:val="21"/>
                <w:szCs w:val="21"/>
              </w:rPr>
              <w:t>排放限值</w:t>
            </w:r>
          </w:p>
        </w:tc>
      </w:tr>
      <w:tr>
        <w:tblPrEx>
          <w:tblBorders>
            <w:top w:val="thinThickSmallGap" w:color="auto" w:sz="24" w:space="0"/>
            <w:left w:val="none" w:color="auto" w:sz="0" w:space="0"/>
            <w:bottom w:val="thickThinSmallGap" w:color="auto" w:sz="24"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594" w:hRule="atLeast"/>
          <w:jc w:val="center"/>
        </w:trPr>
        <w:tc>
          <w:tcPr>
            <w:tcW w:w="691" w:type="dxa"/>
            <w:vMerge w:val="restart"/>
            <w:vAlign w:val="center"/>
          </w:tcPr>
          <w:p>
            <w:pPr>
              <w:pStyle w:val="50"/>
              <w:jc w:val="center"/>
              <w:rPr>
                <w:rFonts w:asciiTheme="minorEastAsia" w:hAnsiTheme="minorEastAsia" w:eastAsiaTheme="minorEastAsia" w:cstheme="minorEastAsia"/>
                <w:spacing w:val="10"/>
                <w:sz w:val="21"/>
                <w:szCs w:val="21"/>
              </w:rPr>
            </w:pPr>
            <w:r>
              <w:rPr>
                <w:rFonts w:hint="eastAsia" w:asciiTheme="minorEastAsia" w:hAnsiTheme="minorEastAsia" w:eastAsiaTheme="minorEastAsia" w:cstheme="minorEastAsia"/>
                <w:spacing w:val="10"/>
                <w:sz w:val="21"/>
                <w:szCs w:val="21"/>
              </w:rPr>
              <w:t>废气</w:t>
            </w:r>
          </w:p>
        </w:tc>
        <w:tc>
          <w:tcPr>
            <w:tcW w:w="2576" w:type="dxa"/>
            <w:gridSpan w:val="2"/>
            <w:vMerge w:val="restart"/>
            <w:vAlign w:val="center"/>
          </w:tcPr>
          <w:p>
            <w:pPr>
              <w:pStyle w:val="50"/>
              <w:wordWrap w:val="0"/>
              <w:jc w:val="center"/>
              <w:rPr>
                <w:rFonts w:asciiTheme="minorEastAsia" w:hAnsiTheme="minorEastAsia" w:eastAsiaTheme="minorEastAsia" w:cstheme="minorEastAsia"/>
                <w:spacing w:val="10"/>
                <w:sz w:val="21"/>
                <w:szCs w:val="21"/>
              </w:rPr>
            </w:pPr>
            <w:r>
              <w:rPr>
                <w:rFonts w:asciiTheme="minorEastAsia" w:hAnsiTheme="minorEastAsia" w:eastAsiaTheme="minorEastAsia" w:cstheme="minorEastAsia"/>
                <w:spacing w:val="10"/>
                <w:sz w:val="21"/>
                <w:szCs w:val="21"/>
              </w:rPr>
              <w:t>《橡胶制品工业污染物排放标准》（GB27632-2011）中新建企业标准</w:t>
            </w:r>
          </w:p>
        </w:tc>
        <w:tc>
          <w:tcPr>
            <w:tcW w:w="1264" w:type="dxa"/>
            <w:vMerge w:val="restart"/>
            <w:vAlign w:val="center"/>
          </w:tcPr>
          <w:p>
            <w:pPr>
              <w:pStyle w:val="50"/>
              <w:jc w:val="center"/>
              <w:rPr>
                <w:rFonts w:hint="eastAsia" w:asciiTheme="minorEastAsia" w:hAnsiTheme="minorEastAsia" w:eastAsiaTheme="minorEastAsia" w:cstheme="minorEastAsia"/>
                <w:spacing w:val="10"/>
                <w:sz w:val="21"/>
                <w:szCs w:val="21"/>
                <w:lang w:val="en-US" w:eastAsia="zh-CN"/>
              </w:rPr>
            </w:pPr>
            <w:r>
              <w:rPr>
                <w:rFonts w:hint="eastAsia" w:asciiTheme="minorEastAsia" w:hAnsiTheme="minorEastAsia" w:eastAsiaTheme="minorEastAsia" w:cstheme="minorEastAsia"/>
                <w:spacing w:val="10"/>
                <w:sz w:val="21"/>
                <w:szCs w:val="21"/>
                <w:lang w:val="en-US" w:eastAsia="zh-CN"/>
              </w:rPr>
              <w:t>表6</w:t>
            </w:r>
          </w:p>
          <w:p>
            <w:pPr>
              <w:pStyle w:val="50"/>
              <w:jc w:val="center"/>
              <w:rPr>
                <w:rFonts w:hint="eastAsia" w:asciiTheme="minorEastAsia" w:hAnsiTheme="minorEastAsia" w:eastAsiaTheme="minorEastAsia" w:cstheme="minorEastAsia"/>
                <w:spacing w:val="10"/>
                <w:sz w:val="21"/>
                <w:szCs w:val="21"/>
                <w:lang w:eastAsia="zh-CN"/>
              </w:rPr>
            </w:pPr>
            <w:r>
              <w:rPr>
                <w:rFonts w:hint="eastAsia" w:asciiTheme="minorEastAsia" w:hAnsiTheme="minorEastAsia" w:eastAsiaTheme="minorEastAsia" w:cstheme="minorEastAsia"/>
                <w:spacing w:val="10"/>
                <w:sz w:val="21"/>
                <w:szCs w:val="21"/>
                <w:lang w:val="en-US" w:eastAsia="zh-CN"/>
              </w:rPr>
              <w:t>（无组织）</w:t>
            </w:r>
          </w:p>
        </w:tc>
        <w:tc>
          <w:tcPr>
            <w:tcW w:w="1628" w:type="dxa"/>
            <w:tcBorders>
              <w:bottom w:val="single" w:color="auto" w:sz="4" w:space="0"/>
            </w:tcBorders>
            <w:vAlign w:val="center"/>
          </w:tcPr>
          <w:p>
            <w:pPr>
              <w:pStyle w:val="50"/>
              <w:jc w:val="center"/>
              <w:rPr>
                <w:rFonts w:hint="eastAsia" w:asciiTheme="minorEastAsia" w:hAnsiTheme="minorEastAsia" w:eastAsiaTheme="minorEastAsia" w:cstheme="minorEastAsia"/>
                <w:spacing w:val="10"/>
                <w:sz w:val="21"/>
                <w:szCs w:val="21"/>
                <w:lang w:eastAsia="zh-CN"/>
              </w:rPr>
            </w:pPr>
            <w:r>
              <w:rPr>
                <w:rFonts w:hint="eastAsia" w:asciiTheme="minorEastAsia" w:hAnsiTheme="minorEastAsia" w:eastAsiaTheme="minorEastAsia" w:cstheme="minorEastAsia"/>
                <w:spacing w:val="10"/>
                <w:sz w:val="21"/>
                <w:szCs w:val="21"/>
                <w:lang w:eastAsia="zh-CN"/>
              </w:rPr>
              <w:t>颗粒物</w:t>
            </w:r>
          </w:p>
        </w:tc>
        <w:tc>
          <w:tcPr>
            <w:tcW w:w="2121" w:type="dxa"/>
            <w:tcBorders>
              <w:bottom w:val="single" w:color="auto" w:sz="4" w:space="0"/>
            </w:tcBorders>
            <w:vAlign w:val="center"/>
          </w:tcPr>
          <w:p>
            <w:pPr>
              <w:pStyle w:val="50"/>
              <w:jc w:val="center"/>
              <w:rPr>
                <w:rFonts w:hint="default" w:asciiTheme="minorEastAsia" w:hAnsiTheme="minorEastAsia" w:eastAsiaTheme="minorEastAsia" w:cstheme="minorEastAsia"/>
                <w:spacing w:val="10"/>
                <w:sz w:val="21"/>
                <w:szCs w:val="21"/>
                <w:lang w:val="en-US" w:eastAsia="zh-CN"/>
              </w:rPr>
            </w:pPr>
            <w:r>
              <w:rPr>
                <w:rFonts w:hint="eastAsia" w:asciiTheme="minorEastAsia" w:hAnsiTheme="minorEastAsia" w:eastAsiaTheme="minorEastAsia" w:cstheme="minorEastAsia"/>
                <w:spacing w:val="10"/>
                <w:sz w:val="21"/>
                <w:szCs w:val="21"/>
                <w:lang w:val="en-US" w:eastAsia="zh-CN"/>
              </w:rPr>
              <w:t>1.0mg/m</w:t>
            </w:r>
            <w:r>
              <w:rPr>
                <w:rFonts w:hint="eastAsia" w:asciiTheme="minorEastAsia" w:hAnsiTheme="minorEastAsia" w:eastAsiaTheme="minorEastAsia" w:cstheme="minorEastAsia"/>
                <w:spacing w:val="10"/>
                <w:sz w:val="21"/>
                <w:szCs w:val="21"/>
                <w:vertAlign w:val="superscript"/>
                <w:lang w:val="en-US" w:eastAsia="zh-CN"/>
              </w:rPr>
              <w:t>3</w:t>
            </w:r>
          </w:p>
        </w:tc>
      </w:tr>
      <w:tr>
        <w:tblPrEx>
          <w:tblBorders>
            <w:top w:val="thinThickSmallGap" w:color="auto" w:sz="24" w:space="0"/>
            <w:left w:val="none" w:color="auto" w:sz="0" w:space="0"/>
            <w:bottom w:val="thickThinSmallGap" w:color="auto" w:sz="24"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576" w:hRule="atLeast"/>
          <w:jc w:val="center"/>
        </w:trPr>
        <w:tc>
          <w:tcPr>
            <w:tcW w:w="691" w:type="dxa"/>
            <w:vMerge w:val="continue"/>
            <w:vAlign w:val="center"/>
          </w:tcPr>
          <w:p>
            <w:pPr>
              <w:pStyle w:val="50"/>
              <w:jc w:val="center"/>
              <w:rPr>
                <w:rFonts w:asciiTheme="minorEastAsia" w:hAnsiTheme="minorEastAsia" w:eastAsiaTheme="minorEastAsia" w:cstheme="minorEastAsia"/>
                <w:spacing w:val="10"/>
                <w:sz w:val="21"/>
                <w:szCs w:val="21"/>
              </w:rPr>
            </w:pPr>
          </w:p>
        </w:tc>
        <w:tc>
          <w:tcPr>
            <w:tcW w:w="2576" w:type="dxa"/>
            <w:gridSpan w:val="2"/>
            <w:vMerge w:val="continue"/>
            <w:vAlign w:val="center"/>
          </w:tcPr>
          <w:p>
            <w:pPr>
              <w:pStyle w:val="50"/>
              <w:jc w:val="center"/>
              <w:rPr>
                <w:rFonts w:asciiTheme="minorEastAsia" w:hAnsiTheme="minorEastAsia" w:eastAsiaTheme="minorEastAsia" w:cstheme="minorEastAsia"/>
                <w:spacing w:val="10"/>
                <w:sz w:val="21"/>
                <w:szCs w:val="21"/>
              </w:rPr>
            </w:pPr>
          </w:p>
        </w:tc>
        <w:tc>
          <w:tcPr>
            <w:tcW w:w="1264" w:type="dxa"/>
            <w:vMerge w:val="continue"/>
            <w:vAlign w:val="center"/>
          </w:tcPr>
          <w:p>
            <w:pPr>
              <w:pStyle w:val="50"/>
              <w:jc w:val="center"/>
              <w:rPr>
                <w:rFonts w:asciiTheme="minorEastAsia" w:hAnsiTheme="minorEastAsia" w:eastAsiaTheme="minorEastAsia" w:cstheme="minorEastAsia"/>
                <w:spacing w:val="10"/>
                <w:sz w:val="21"/>
                <w:szCs w:val="21"/>
              </w:rPr>
            </w:pPr>
          </w:p>
        </w:tc>
        <w:tc>
          <w:tcPr>
            <w:tcW w:w="1628" w:type="dxa"/>
            <w:tcBorders>
              <w:top w:val="single" w:color="auto" w:sz="4" w:space="0"/>
            </w:tcBorders>
            <w:vAlign w:val="center"/>
          </w:tcPr>
          <w:p>
            <w:pPr>
              <w:pStyle w:val="50"/>
              <w:jc w:val="center"/>
              <w:rPr>
                <w:rFonts w:hint="eastAsia" w:asciiTheme="minorEastAsia" w:hAnsiTheme="minorEastAsia" w:eastAsiaTheme="minorEastAsia" w:cstheme="minorEastAsia"/>
                <w:spacing w:val="10"/>
                <w:sz w:val="21"/>
                <w:szCs w:val="21"/>
                <w:lang w:eastAsia="zh-CN"/>
              </w:rPr>
            </w:pPr>
            <w:r>
              <w:rPr>
                <w:rFonts w:hint="eastAsia" w:asciiTheme="minorEastAsia" w:hAnsiTheme="minorEastAsia" w:eastAsiaTheme="minorEastAsia" w:cstheme="minorEastAsia"/>
                <w:spacing w:val="10"/>
                <w:sz w:val="21"/>
                <w:szCs w:val="21"/>
                <w:lang w:eastAsia="zh-CN"/>
              </w:rPr>
              <w:t>非甲烷总烃</w:t>
            </w:r>
          </w:p>
        </w:tc>
        <w:tc>
          <w:tcPr>
            <w:tcW w:w="2121" w:type="dxa"/>
            <w:tcBorders>
              <w:top w:val="single" w:color="auto" w:sz="4" w:space="0"/>
            </w:tcBorders>
            <w:vAlign w:val="center"/>
          </w:tcPr>
          <w:p>
            <w:pPr>
              <w:pStyle w:val="50"/>
              <w:jc w:val="center"/>
              <w:rPr>
                <w:rFonts w:hint="default" w:asciiTheme="minorEastAsia" w:hAnsiTheme="minorEastAsia" w:eastAsiaTheme="minorEastAsia" w:cstheme="minorEastAsia"/>
                <w:spacing w:val="10"/>
                <w:sz w:val="21"/>
                <w:szCs w:val="21"/>
                <w:lang w:val="en-US" w:eastAsia="zh-CN"/>
              </w:rPr>
            </w:pPr>
            <w:r>
              <w:rPr>
                <w:rFonts w:hint="eastAsia" w:asciiTheme="minorEastAsia" w:hAnsiTheme="minorEastAsia" w:eastAsiaTheme="minorEastAsia" w:cstheme="minorEastAsia"/>
                <w:spacing w:val="10"/>
                <w:sz w:val="21"/>
                <w:szCs w:val="21"/>
                <w:lang w:val="en-US" w:eastAsia="zh-CN"/>
              </w:rPr>
              <w:t>4.0mg/m</w:t>
            </w:r>
            <w:r>
              <w:rPr>
                <w:rFonts w:hint="eastAsia" w:asciiTheme="minorEastAsia" w:hAnsiTheme="minorEastAsia" w:eastAsiaTheme="minorEastAsia" w:cstheme="minorEastAsia"/>
                <w:spacing w:val="10"/>
                <w:sz w:val="21"/>
                <w:szCs w:val="21"/>
                <w:vertAlign w:val="superscript"/>
                <w:lang w:val="en-US" w:eastAsia="zh-CN"/>
              </w:rPr>
              <w:t>3</w:t>
            </w:r>
          </w:p>
        </w:tc>
      </w:tr>
      <w:tr>
        <w:tblPrEx>
          <w:tblBorders>
            <w:top w:val="thinThickSmallGap" w:color="auto" w:sz="24" w:space="0"/>
            <w:left w:val="none" w:color="auto" w:sz="0" w:space="0"/>
            <w:bottom w:val="thickThinSmallGap" w:color="auto" w:sz="24"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62" w:hRule="atLeast"/>
          <w:jc w:val="center"/>
        </w:trPr>
        <w:tc>
          <w:tcPr>
            <w:tcW w:w="691" w:type="dxa"/>
            <w:vMerge w:val="restart"/>
            <w:tcBorders>
              <w:top w:val="single" w:color="auto" w:sz="4" w:space="0"/>
            </w:tcBorders>
            <w:vAlign w:val="center"/>
          </w:tcPr>
          <w:p>
            <w:pPr>
              <w:pStyle w:val="50"/>
              <w:jc w:val="center"/>
              <w:rPr>
                <w:rFonts w:asciiTheme="minorEastAsia" w:hAnsiTheme="minorEastAsia" w:eastAsiaTheme="minorEastAsia" w:cstheme="minorEastAsia"/>
                <w:spacing w:val="10"/>
                <w:sz w:val="21"/>
                <w:szCs w:val="21"/>
              </w:rPr>
            </w:pPr>
            <w:r>
              <w:rPr>
                <w:rFonts w:hint="eastAsia" w:asciiTheme="minorEastAsia" w:hAnsiTheme="minorEastAsia" w:eastAsiaTheme="minorEastAsia" w:cstheme="minorEastAsia"/>
                <w:spacing w:val="10"/>
                <w:sz w:val="21"/>
                <w:szCs w:val="21"/>
              </w:rPr>
              <w:t>废水</w:t>
            </w:r>
          </w:p>
        </w:tc>
        <w:tc>
          <w:tcPr>
            <w:tcW w:w="2576" w:type="dxa"/>
            <w:gridSpan w:val="2"/>
            <w:vMerge w:val="restart"/>
            <w:tcBorders>
              <w:top w:val="single" w:color="auto" w:sz="4" w:space="0"/>
            </w:tcBorders>
            <w:vAlign w:val="center"/>
          </w:tcPr>
          <w:p>
            <w:pPr>
              <w:pStyle w:val="50"/>
              <w:wordWrap w:val="0"/>
              <w:jc w:val="center"/>
              <w:rPr>
                <w:rFonts w:hint="eastAsia" w:asciiTheme="minorEastAsia" w:hAnsiTheme="minorEastAsia" w:eastAsiaTheme="minorEastAsia" w:cstheme="minorEastAsia"/>
                <w:spacing w:val="10"/>
                <w:sz w:val="21"/>
                <w:szCs w:val="21"/>
                <w:lang w:eastAsia="zh-CN"/>
              </w:rPr>
            </w:pPr>
            <w:r>
              <w:rPr>
                <w:rFonts w:asciiTheme="minorEastAsia" w:hAnsiTheme="minorEastAsia" w:eastAsiaTheme="minorEastAsia" w:cstheme="minorEastAsia"/>
                <w:spacing w:val="10"/>
                <w:sz w:val="21"/>
                <w:szCs w:val="21"/>
              </w:rPr>
              <w:t>《橡胶制品工业污染物排放标准》（GB27632-2011）</w:t>
            </w:r>
            <w:r>
              <w:rPr>
                <w:rFonts w:hint="eastAsia" w:asciiTheme="minorEastAsia" w:hAnsiTheme="minorEastAsia" w:eastAsiaTheme="minorEastAsia" w:cstheme="minorEastAsia"/>
                <w:spacing w:val="10"/>
                <w:sz w:val="21"/>
                <w:szCs w:val="21"/>
                <w:lang w:eastAsia="zh-CN"/>
              </w:rPr>
              <w:t>表</w:t>
            </w:r>
            <w:r>
              <w:rPr>
                <w:rFonts w:hint="eastAsia" w:asciiTheme="minorEastAsia" w:hAnsiTheme="minorEastAsia" w:eastAsiaTheme="minorEastAsia" w:cstheme="minorEastAsia"/>
                <w:spacing w:val="10"/>
                <w:sz w:val="21"/>
                <w:szCs w:val="21"/>
                <w:lang w:val="en-US" w:eastAsia="zh-CN"/>
              </w:rPr>
              <w:t>2</w:t>
            </w:r>
            <w:r>
              <w:rPr>
                <w:rFonts w:hint="eastAsia" w:asciiTheme="minorEastAsia" w:hAnsiTheme="minorEastAsia" w:eastAsiaTheme="minorEastAsia" w:cstheme="minorEastAsia"/>
                <w:spacing w:val="10"/>
                <w:sz w:val="21"/>
                <w:szCs w:val="21"/>
                <w:lang w:eastAsia="zh-CN"/>
              </w:rPr>
              <w:t>相关标准</w:t>
            </w:r>
          </w:p>
        </w:tc>
        <w:tc>
          <w:tcPr>
            <w:tcW w:w="1264" w:type="dxa"/>
            <w:vMerge w:val="restart"/>
            <w:vAlign w:val="center"/>
          </w:tcPr>
          <w:p>
            <w:pPr>
              <w:pStyle w:val="50"/>
              <w:jc w:val="center"/>
              <w:rPr>
                <w:rFonts w:hint="default" w:asciiTheme="minorEastAsia" w:hAnsiTheme="minorEastAsia" w:eastAsiaTheme="minorEastAsia" w:cstheme="minorEastAsia"/>
                <w:spacing w:val="10"/>
                <w:sz w:val="21"/>
                <w:szCs w:val="21"/>
                <w:lang w:val="en-US" w:eastAsia="zh-CN"/>
              </w:rPr>
            </w:pPr>
            <w:r>
              <w:rPr>
                <w:rFonts w:hint="eastAsia" w:asciiTheme="minorEastAsia" w:hAnsiTheme="minorEastAsia" w:eastAsiaTheme="minorEastAsia" w:cstheme="minorEastAsia"/>
                <w:spacing w:val="10"/>
                <w:sz w:val="21"/>
                <w:szCs w:val="21"/>
                <w:lang w:val="en-US" w:eastAsia="zh-CN"/>
              </w:rPr>
              <w:t>间接排放标准</w:t>
            </w:r>
          </w:p>
        </w:tc>
        <w:tc>
          <w:tcPr>
            <w:tcW w:w="1628" w:type="dxa"/>
            <w:vAlign w:val="center"/>
          </w:tcPr>
          <w:p>
            <w:pPr>
              <w:pStyle w:val="50"/>
              <w:jc w:val="center"/>
              <w:rPr>
                <w:rFonts w:asciiTheme="minorEastAsia" w:hAnsiTheme="minorEastAsia" w:eastAsiaTheme="minorEastAsia" w:cstheme="minorEastAsia"/>
                <w:spacing w:val="10"/>
                <w:sz w:val="21"/>
                <w:szCs w:val="21"/>
              </w:rPr>
            </w:pPr>
            <w:r>
              <w:rPr>
                <w:rFonts w:hint="eastAsia" w:asciiTheme="minorEastAsia" w:hAnsiTheme="minorEastAsia" w:eastAsiaTheme="minorEastAsia" w:cstheme="minorEastAsia"/>
                <w:spacing w:val="10"/>
                <w:sz w:val="21"/>
                <w:szCs w:val="21"/>
              </w:rPr>
              <w:t>pH</w:t>
            </w:r>
          </w:p>
        </w:tc>
        <w:tc>
          <w:tcPr>
            <w:tcW w:w="2121" w:type="dxa"/>
            <w:vAlign w:val="center"/>
          </w:tcPr>
          <w:p>
            <w:pPr>
              <w:pStyle w:val="50"/>
              <w:jc w:val="center"/>
              <w:rPr>
                <w:rFonts w:asciiTheme="minorEastAsia" w:hAnsiTheme="minorEastAsia" w:eastAsiaTheme="minorEastAsia" w:cstheme="minorEastAsia"/>
                <w:spacing w:val="10"/>
                <w:sz w:val="21"/>
                <w:szCs w:val="21"/>
              </w:rPr>
            </w:pPr>
            <w:r>
              <w:rPr>
                <w:rFonts w:hint="eastAsia" w:asciiTheme="minorEastAsia" w:hAnsiTheme="minorEastAsia" w:eastAsiaTheme="minorEastAsia" w:cstheme="minorEastAsia"/>
                <w:spacing w:val="10"/>
                <w:sz w:val="21"/>
                <w:szCs w:val="21"/>
              </w:rPr>
              <w:t>6-9</w:t>
            </w:r>
          </w:p>
        </w:tc>
      </w:tr>
      <w:tr>
        <w:tblPrEx>
          <w:tblBorders>
            <w:top w:val="thinThickSmallGap" w:color="auto" w:sz="24" w:space="0"/>
            <w:left w:val="none" w:color="auto" w:sz="0" w:space="0"/>
            <w:bottom w:val="thickThinSmallGap" w:color="auto" w:sz="24"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52" w:hRule="atLeast"/>
          <w:jc w:val="center"/>
        </w:trPr>
        <w:tc>
          <w:tcPr>
            <w:tcW w:w="691" w:type="dxa"/>
            <w:vMerge w:val="continue"/>
            <w:vAlign w:val="center"/>
          </w:tcPr>
          <w:p>
            <w:pPr>
              <w:pStyle w:val="50"/>
              <w:jc w:val="center"/>
              <w:rPr>
                <w:rFonts w:asciiTheme="minorEastAsia" w:hAnsiTheme="minorEastAsia" w:eastAsiaTheme="minorEastAsia" w:cstheme="minorEastAsia"/>
                <w:spacing w:val="10"/>
                <w:sz w:val="21"/>
                <w:szCs w:val="21"/>
              </w:rPr>
            </w:pPr>
          </w:p>
        </w:tc>
        <w:tc>
          <w:tcPr>
            <w:tcW w:w="2576" w:type="dxa"/>
            <w:gridSpan w:val="2"/>
            <w:vMerge w:val="continue"/>
            <w:vAlign w:val="center"/>
          </w:tcPr>
          <w:p>
            <w:pPr>
              <w:pStyle w:val="50"/>
              <w:jc w:val="center"/>
              <w:rPr>
                <w:rFonts w:asciiTheme="minorEastAsia" w:hAnsiTheme="minorEastAsia" w:eastAsiaTheme="minorEastAsia" w:cstheme="minorEastAsia"/>
                <w:spacing w:val="10"/>
                <w:sz w:val="21"/>
                <w:szCs w:val="21"/>
              </w:rPr>
            </w:pPr>
          </w:p>
        </w:tc>
        <w:tc>
          <w:tcPr>
            <w:tcW w:w="1264" w:type="dxa"/>
            <w:vMerge w:val="continue"/>
            <w:vAlign w:val="center"/>
          </w:tcPr>
          <w:p>
            <w:pPr>
              <w:pStyle w:val="50"/>
              <w:jc w:val="center"/>
              <w:rPr>
                <w:rFonts w:asciiTheme="minorEastAsia" w:hAnsiTheme="minorEastAsia" w:eastAsiaTheme="minorEastAsia" w:cstheme="minorEastAsia"/>
                <w:spacing w:val="10"/>
                <w:sz w:val="21"/>
                <w:szCs w:val="21"/>
              </w:rPr>
            </w:pPr>
          </w:p>
        </w:tc>
        <w:tc>
          <w:tcPr>
            <w:tcW w:w="1628" w:type="dxa"/>
            <w:vAlign w:val="center"/>
          </w:tcPr>
          <w:p>
            <w:pPr>
              <w:pStyle w:val="50"/>
              <w:jc w:val="center"/>
              <w:rPr>
                <w:rFonts w:asciiTheme="minorEastAsia" w:hAnsiTheme="minorEastAsia" w:eastAsiaTheme="minorEastAsia" w:cstheme="minorEastAsia"/>
                <w:spacing w:val="10"/>
                <w:sz w:val="21"/>
                <w:szCs w:val="21"/>
              </w:rPr>
            </w:pPr>
            <w:r>
              <w:rPr>
                <w:rFonts w:hint="eastAsia" w:asciiTheme="minorEastAsia" w:hAnsiTheme="minorEastAsia" w:eastAsiaTheme="minorEastAsia" w:cstheme="minorEastAsia"/>
                <w:spacing w:val="10"/>
                <w:sz w:val="21"/>
                <w:szCs w:val="21"/>
              </w:rPr>
              <w:t>SS</w:t>
            </w:r>
          </w:p>
        </w:tc>
        <w:tc>
          <w:tcPr>
            <w:tcW w:w="2121" w:type="dxa"/>
            <w:vAlign w:val="center"/>
          </w:tcPr>
          <w:p>
            <w:pPr>
              <w:pStyle w:val="50"/>
              <w:jc w:val="center"/>
              <w:rPr>
                <w:rFonts w:asciiTheme="minorEastAsia" w:hAnsiTheme="minorEastAsia" w:eastAsiaTheme="minorEastAsia" w:cstheme="minorEastAsia"/>
                <w:spacing w:val="10"/>
                <w:sz w:val="21"/>
                <w:szCs w:val="21"/>
              </w:rPr>
            </w:pPr>
            <w:r>
              <w:rPr>
                <w:rFonts w:hint="eastAsia" w:asciiTheme="minorEastAsia" w:hAnsiTheme="minorEastAsia" w:eastAsiaTheme="minorEastAsia" w:cstheme="minorEastAsia"/>
                <w:spacing w:val="10"/>
                <w:sz w:val="21"/>
                <w:szCs w:val="21"/>
              </w:rPr>
              <w:t>≤</w:t>
            </w:r>
            <w:r>
              <w:rPr>
                <w:rFonts w:hint="eastAsia" w:asciiTheme="minorEastAsia" w:hAnsiTheme="minorEastAsia" w:eastAsiaTheme="minorEastAsia" w:cstheme="minorEastAsia"/>
                <w:spacing w:val="10"/>
                <w:sz w:val="21"/>
                <w:szCs w:val="21"/>
                <w:lang w:val="en-US" w:eastAsia="zh-CN"/>
              </w:rPr>
              <w:t>150</w:t>
            </w:r>
            <w:r>
              <w:rPr>
                <w:rFonts w:hint="eastAsia" w:asciiTheme="minorEastAsia" w:hAnsiTheme="minorEastAsia" w:eastAsiaTheme="minorEastAsia" w:cstheme="minorEastAsia"/>
                <w:spacing w:val="10"/>
                <w:sz w:val="21"/>
                <w:szCs w:val="21"/>
              </w:rPr>
              <w:t>mg/L</w:t>
            </w:r>
          </w:p>
        </w:tc>
      </w:tr>
      <w:tr>
        <w:tblPrEx>
          <w:tblBorders>
            <w:top w:val="thinThickSmallGap" w:color="auto" w:sz="24" w:space="0"/>
            <w:left w:val="none" w:color="auto" w:sz="0" w:space="0"/>
            <w:bottom w:val="thickThinSmallGap" w:color="auto" w:sz="24"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72" w:hRule="atLeast"/>
          <w:jc w:val="center"/>
        </w:trPr>
        <w:tc>
          <w:tcPr>
            <w:tcW w:w="691" w:type="dxa"/>
            <w:vMerge w:val="continue"/>
            <w:vAlign w:val="center"/>
          </w:tcPr>
          <w:p>
            <w:pPr>
              <w:pStyle w:val="50"/>
              <w:jc w:val="center"/>
              <w:rPr>
                <w:rFonts w:asciiTheme="minorEastAsia" w:hAnsiTheme="minorEastAsia" w:eastAsiaTheme="minorEastAsia" w:cstheme="minorEastAsia"/>
                <w:spacing w:val="10"/>
                <w:sz w:val="21"/>
                <w:szCs w:val="21"/>
              </w:rPr>
            </w:pPr>
          </w:p>
        </w:tc>
        <w:tc>
          <w:tcPr>
            <w:tcW w:w="2576" w:type="dxa"/>
            <w:gridSpan w:val="2"/>
            <w:vMerge w:val="continue"/>
            <w:vAlign w:val="center"/>
          </w:tcPr>
          <w:p>
            <w:pPr>
              <w:pStyle w:val="50"/>
              <w:jc w:val="center"/>
              <w:rPr>
                <w:rFonts w:asciiTheme="minorEastAsia" w:hAnsiTheme="minorEastAsia" w:eastAsiaTheme="minorEastAsia" w:cstheme="minorEastAsia"/>
                <w:spacing w:val="10"/>
                <w:sz w:val="21"/>
                <w:szCs w:val="21"/>
              </w:rPr>
            </w:pPr>
          </w:p>
        </w:tc>
        <w:tc>
          <w:tcPr>
            <w:tcW w:w="1264" w:type="dxa"/>
            <w:vMerge w:val="continue"/>
            <w:vAlign w:val="center"/>
          </w:tcPr>
          <w:p>
            <w:pPr>
              <w:pStyle w:val="50"/>
              <w:jc w:val="center"/>
              <w:rPr>
                <w:rFonts w:asciiTheme="minorEastAsia" w:hAnsiTheme="minorEastAsia" w:eastAsiaTheme="minorEastAsia" w:cstheme="minorEastAsia"/>
                <w:spacing w:val="10"/>
                <w:sz w:val="21"/>
                <w:szCs w:val="21"/>
              </w:rPr>
            </w:pPr>
          </w:p>
        </w:tc>
        <w:tc>
          <w:tcPr>
            <w:tcW w:w="1628" w:type="dxa"/>
            <w:vAlign w:val="center"/>
          </w:tcPr>
          <w:p>
            <w:pPr>
              <w:pStyle w:val="50"/>
              <w:jc w:val="center"/>
              <w:rPr>
                <w:rFonts w:asciiTheme="minorEastAsia" w:hAnsiTheme="minorEastAsia" w:eastAsiaTheme="minorEastAsia" w:cstheme="minorEastAsia"/>
                <w:spacing w:val="10"/>
                <w:sz w:val="21"/>
                <w:szCs w:val="21"/>
              </w:rPr>
            </w:pPr>
            <w:r>
              <w:rPr>
                <w:rFonts w:hint="eastAsia" w:asciiTheme="minorEastAsia" w:hAnsiTheme="minorEastAsia" w:eastAsiaTheme="minorEastAsia" w:cstheme="minorEastAsia"/>
                <w:spacing w:val="10"/>
                <w:sz w:val="21"/>
                <w:szCs w:val="21"/>
              </w:rPr>
              <w:t>氨氮</w:t>
            </w:r>
          </w:p>
        </w:tc>
        <w:tc>
          <w:tcPr>
            <w:tcW w:w="2121" w:type="dxa"/>
            <w:vAlign w:val="center"/>
          </w:tcPr>
          <w:p>
            <w:pPr>
              <w:pStyle w:val="50"/>
              <w:jc w:val="center"/>
              <w:rPr>
                <w:rFonts w:asciiTheme="minorEastAsia" w:hAnsiTheme="minorEastAsia" w:eastAsiaTheme="minorEastAsia" w:cstheme="minorEastAsia"/>
                <w:spacing w:val="10"/>
                <w:sz w:val="21"/>
                <w:szCs w:val="21"/>
              </w:rPr>
            </w:pPr>
            <w:r>
              <w:rPr>
                <w:rFonts w:hint="eastAsia" w:asciiTheme="minorEastAsia" w:hAnsiTheme="minorEastAsia" w:eastAsiaTheme="minorEastAsia" w:cstheme="minorEastAsia"/>
                <w:spacing w:val="10"/>
                <w:sz w:val="21"/>
                <w:szCs w:val="21"/>
              </w:rPr>
              <w:t>≤</w:t>
            </w:r>
            <w:r>
              <w:rPr>
                <w:rFonts w:hint="eastAsia" w:asciiTheme="minorEastAsia" w:hAnsiTheme="minorEastAsia" w:eastAsiaTheme="minorEastAsia" w:cstheme="minorEastAsia"/>
                <w:spacing w:val="10"/>
                <w:sz w:val="21"/>
                <w:szCs w:val="21"/>
                <w:lang w:val="en-US" w:eastAsia="zh-CN"/>
              </w:rPr>
              <w:t>30</w:t>
            </w:r>
            <w:r>
              <w:rPr>
                <w:rFonts w:hint="eastAsia" w:asciiTheme="minorEastAsia" w:hAnsiTheme="minorEastAsia" w:eastAsiaTheme="minorEastAsia" w:cstheme="minorEastAsia"/>
                <w:spacing w:val="10"/>
                <w:sz w:val="21"/>
                <w:szCs w:val="21"/>
              </w:rPr>
              <w:t>mg/L</w:t>
            </w:r>
          </w:p>
        </w:tc>
      </w:tr>
      <w:tr>
        <w:tblPrEx>
          <w:tblBorders>
            <w:top w:val="thinThickSmallGap" w:color="auto" w:sz="24" w:space="0"/>
            <w:left w:val="none" w:color="auto" w:sz="0" w:space="0"/>
            <w:bottom w:val="thickThinSmallGap" w:color="auto" w:sz="24"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2" w:hRule="atLeast"/>
          <w:jc w:val="center"/>
        </w:trPr>
        <w:tc>
          <w:tcPr>
            <w:tcW w:w="691" w:type="dxa"/>
            <w:vMerge w:val="continue"/>
            <w:vAlign w:val="center"/>
          </w:tcPr>
          <w:p>
            <w:pPr>
              <w:pStyle w:val="50"/>
              <w:jc w:val="center"/>
              <w:rPr>
                <w:rFonts w:asciiTheme="minorEastAsia" w:hAnsiTheme="minorEastAsia" w:eastAsiaTheme="minorEastAsia" w:cstheme="minorEastAsia"/>
                <w:spacing w:val="10"/>
                <w:sz w:val="21"/>
                <w:szCs w:val="21"/>
              </w:rPr>
            </w:pPr>
          </w:p>
        </w:tc>
        <w:tc>
          <w:tcPr>
            <w:tcW w:w="2576" w:type="dxa"/>
            <w:gridSpan w:val="2"/>
            <w:vMerge w:val="continue"/>
            <w:vAlign w:val="center"/>
          </w:tcPr>
          <w:p>
            <w:pPr>
              <w:pStyle w:val="50"/>
              <w:jc w:val="center"/>
              <w:rPr>
                <w:rFonts w:asciiTheme="minorEastAsia" w:hAnsiTheme="minorEastAsia" w:eastAsiaTheme="minorEastAsia" w:cstheme="minorEastAsia"/>
                <w:spacing w:val="10"/>
                <w:sz w:val="21"/>
                <w:szCs w:val="21"/>
              </w:rPr>
            </w:pPr>
          </w:p>
        </w:tc>
        <w:tc>
          <w:tcPr>
            <w:tcW w:w="1264" w:type="dxa"/>
            <w:vMerge w:val="continue"/>
            <w:vAlign w:val="center"/>
          </w:tcPr>
          <w:p>
            <w:pPr>
              <w:pStyle w:val="50"/>
              <w:jc w:val="center"/>
              <w:rPr>
                <w:rFonts w:asciiTheme="minorEastAsia" w:hAnsiTheme="minorEastAsia" w:eastAsiaTheme="minorEastAsia" w:cstheme="minorEastAsia"/>
                <w:spacing w:val="10"/>
                <w:sz w:val="21"/>
                <w:szCs w:val="21"/>
              </w:rPr>
            </w:pPr>
          </w:p>
        </w:tc>
        <w:tc>
          <w:tcPr>
            <w:tcW w:w="1628" w:type="dxa"/>
            <w:vAlign w:val="center"/>
          </w:tcPr>
          <w:p>
            <w:pPr>
              <w:pStyle w:val="50"/>
              <w:jc w:val="center"/>
              <w:rPr>
                <w:rFonts w:asciiTheme="minorEastAsia" w:hAnsiTheme="minorEastAsia" w:eastAsiaTheme="minorEastAsia" w:cstheme="minorEastAsia"/>
                <w:spacing w:val="10"/>
                <w:sz w:val="21"/>
                <w:szCs w:val="21"/>
              </w:rPr>
            </w:pPr>
            <w:r>
              <w:rPr>
                <w:rFonts w:hint="eastAsia" w:asciiTheme="minorEastAsia" w:hAnsiTheme="minorEastAsia" w:eastAsiaTheme="minorEastAsia" w:cstheme="minorEastAsia"/>
                <w:spacing w:val="10"/>
                <w:sz w:val="21"/>
                <w:szCs w:val="21"/>
              </w:rPr>
              <w:t>CODcr</w:t>
            </w:r>
          </w:p>
        </w:tc>
        <w:tc>
          <w:tcPr>
            <w:tcW w:w="2121" w:type="dxa"/>
            <w:vAlign w:val="center"/>
          </w:tcPr>
          <w:p>
            <w:pPr>
              <w:pStyle w:val="50"/>
              <w:jc w:val="center"/>
              <w:rPr>
                <w:rFonts w:asciiTheme="minorEastAsia" w:hAnsiTheme="minorEastAsia" w:eastAsiaTheme="minorEastAsia" w:cstheme="minorEastAsia"/>
                <w:spacing w:val="10"/>
                <w:sz w:val="21"/>
                <w:szCs w:val="21"/>
              </w:rPr>
            </w:pPr>
            <w:r>
              <w:rPr>
                <w:rFonts w:hint="eastAsia" w:asciiTheme="minorEastAsia" w:hAnsiTheme="minorEastAsia" w:eastAsiaTheme="minorEastAsia" w:cstheme="minorEastAsia"/>
                <w:spacing w:val="10"/>
                <w:sz w:val="21"/>
                <w:szCs w:val="21"/>
              </w:rPr>
              <w:t>≤</w:t>
            </w:r>
            <w:r>
              <w:rPr>
                <w:rFonts w:hint="eastAsia" w:asciiTheme="minorEastAsia" w:hAnsiTheme="minorEastAsia" w:eastAsiaTheme="minorEastAsia" w:cstheme="minorEastAsia"/>
                <w:spacing w:val="10"/>
                <w:sz w:val="21"/>
                <w:szCs w:val="21"/>
                <w:lang w:val="en-US" w:eastAsia="zh-CN"/>
              </w:rPr>
              <w:t>300</w:t>
            </w:r>
            <w:r>
              <w:rPr>
                <w:rFonts w:hint="eastAsia" w:asciiTheme="minorEastAsia" w:hAnsiTheme="minorEastAsia" w:eastAsiaTheme="minorEastAsia" w:cstheme="minorEastAsia"/>
                <w:spacing w:val="10"/>
                <w:sz w:val="21"/>
                <w:szCs w:val="21"/>
              </w:rPr>
              <w:t>mg/L</w:t>
            </w:r>
          </w:p>
        </w:tc>
      </w:tr>
      <w:tr>
        <w:tblPrEx>
          <w:tblBorders>
            <w:top w:val="thinThickSmallGap" w:color="auto" w:sz="24" w:space="0"/>
            <w:left w:val="none" w:color="auto" w:sz="0" w:space="0"/>
            <w:bottom w:val="thickThinSmallGap" w:color="auto" w:sz="24"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295" w:hRule="atLeast"/>
          <w:jc w:val="center"/>
        </w:trPr>
        <w:tc>
          <w:tcPr>
            <w:tcW w:w="691" w:type="dxa"/>
            <w:vMerge w:val="continue"/>
            <w:vAlign w:val="center"/>
          </w:tcPr>
          <w:p>
            <w:pPr>
              <w:pStyle w:val="50"/>
              <w:jc w:val="center"/>
              <w:rPr>
                <w:rFonts w:asciiTheme="minorEastAsia" w:hAnsiTheme="minorEastAsia" w:eastAsiaTheme="minorEastAsia" w:cstheme="minorEastAsia"/>
                <w:spacing w:val="10"/>
                <w:sz w:val="21"/>
                <w:szCs w:val="21"/>
              </w:rPr>
            </w:pPr>
          </w:p>
        </w:tc>
        <w:tc>
          <w:tcPr>
            <w:tcW w:w="2576" w:type="dxa"/>
            <w:gridSpan w:val="2"/>
            <w:vMerge w:val="continue"/>
            <w:vAlign w:val="center"/>
          </w:tcPr>
          <w:p>
            <w:pPr>
              <w:pStyle w:val="50"/>
              <w:jc w:val="center"/>
              <w:rPr>
                <w:rFonts w:asciiTheme="minorEastAsia" w:hAnsiTheme="minorEastAsia" w:eastAsiaTheme="minorEastAsia" w:cstheme="minorEastAsia"/>
                <w:spacing w:val="10"/>
                <w:sz w:val="21"/>
                <w:szCs w:val="21"/>
              </w:rPr>
            </w:pPr>
          </w:p>
        </w:tc>
        <w:tc>
          <w:tcPr>
            <w:tcW w:w="1264" w:type="dxa"/>
            <w:vMerge w:val="continue"/>
            <w:vAlign w:val="center"/>
          </w:tcPr>
          <w:p>
            <w:pPr>
              <w:pStyle w:val="50"/>
              <w:jc w:val="center"/>
              <w:rPr>
                <w:rFonts w:asciiTheme="minorEastAsia" w:hAnsiTheme="minorEastAsia" w:eastAsiaTheme="minorEastAsia" w:cstheme="minorEastAsia"/>
                <w:spacing w:val="10"/>
                <w:sz w:val="21"/>
                <w:szCs w:val="21"/>
              </w:rPr>
            </w:pPr>
          </w:p>
        </w:tc>
        <w:tc>
          <w:tcPr>
            <w:tcW w:w="1628" w:type="dxa"/>
            <w:vAlign w:val="center"/>
          </w:tcPr>
          <w:p>
            <w:pPr>
              <w:pStyle w:val="50"/>
              <w:jc w:val="center"/>
              <w:rPr>
                <w:rFonts w:asciiTheme="minorEastAsia" w:hAnsiTheme="minorEastAsia" w:eastAsiaTheme="minorEastAsia" w:cstheme="minorEastAsia"/>
                <w:spacing w:val="10"/>
                <w:sz w:val="21"/>
                <w:szCs w:val="21"/>
              </w:rPr>
            </w:pPr>
            <w:r>
              <w:rPr>
                <w:rFonts w:hint="eastAsia" w:asciiTheme="minorEastAsia" w:hAnsiTheme="minorEastAsia" w:eastAsiaTheme="minorEastAsia" w:cstheme="minorEastAsia"/>
                <w:spacing w:val="10"/>
                <w:sz w:val="21"/>
                <w:szCs w:val="21"/>
              </w:rPr>
              <w:t>BOD</w:t>
            </w:r>
            <w:r>
              <w:rPr>
                <w:rFonts w:hint="eastAsia" w:asciiTheme="minorEastAsia" w:hAnsiTheme="minorEastAsia" w:eastAsiaTheme="minorEastAsia" w:cstheme="minorEastAsia"/>
                <w:spacing w:val="10"/>
                <w:sz w:val="21"/>
                <w:szCs w:val="21"/>
                <w:vertAlign w:val="subscript"/>
              </w:rPr>
              <w:t>5</w:t>
            </w:r>
          </w:p>
        </w:tc>
        <w:tc>
          <w:tcPr>
            <w:tcW w:w="2121" w:type="dxa"/>
            <w:vAlign w:val="center"/>
          </w:tcPr>
          <w:p>
            <w:pPr>
              <w:pStyle w:val="50"/>
              <w:jc w:val="center"/>
              <w:rPr>
                <w:rFonts w:asciiTheme="minorEastAsia" w:hAnsiTheme="minorEastAsia" w:eastAsiaTheme="minorEastAsia" w:cstheme="minorEastAsia"/>
                <w:spacing w:val="10"/>
                <w:sz w:val="21"/>
                <w:szCs w:val="21"/>
              </w:rPr>
            </w:pPr>
            <w:r>
              <w:rPr>
                <w:rFonts w:hint="eastAsia" w:asciiTheme="minorEastAsia" w:hAnsiTheme="minorEastAsia" w:eastAsiaTheme="minorEastAsia" w:cstheme="minorEastAsia"/>
                <w:spacing w:val="10"/>
                <w:sz w:val="21"/>
                <w:szCs w:val="21"/>
              </w:rPr>
              <w:t>≤</w:t>
            </w:r>
            <w:r>
              <w:rPr>
                <w:rFonts w:hint="eastAsia" w:asciiTheme="minorEastAsia" w:hAnsiTheme="minorEastAsia" w:eastAsiaTheme="minorEastAsia" w:cstheme="minorEastAsia"/>
                <w:spacing w:val="10"/>
                <w:sz w:val="21"/>
                <w:szCs w:val="21"/>
                <w:lang w:val="en-US" w:eastAsia="zh-CN"/>
              </w:rPr>
              <w:t>80</w:t>
            </w:r>
            <w:r>
              <w:rPr>
                <w:rFonts w:hint="eastAsia" w:asciiTheme="minorEastAsia" w:hAnsiTheme="minorEastAsia" w:eastAsiaTheme="minorEastAsia" w:cstheme="minorEastAsia"/>
                <w:spacing w:val="10"/>
                <w:sz w:val="21"/>
                <w:szCs w:val="21"/>
              </w:rPr>
              <w:t>mg/L</w:t>
            </w:r>
          </w:p>
        </w:tc>
      </w:tr>
      <w:tr>
        <w:tblPrEx>
          <w:tblBorders>
            <w:top w:val="thinThickSmallGap" w:color="auto" w:sz="24" w:space="0"/>
            <w:left w:val="none" w:color="auto" w:sz="0" w:space="0"/>
            <w:bottom w:val="thickThinSmallGap" w:color="auto" w:sz="24"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939" w:hRule="atLeast"/>
          <w:jc w:val="center"/>
        </w:trPr>
        <w:tc>
          <w:tcPr>
            <w:tcW w:w="691" w:type="dxa"/>
            <w:vAlign w:val="center"/>
          </w:tcPr>
          <w:p>
            <w:pPr>
              <w:pStyle w:val="50"/>
              <w:jc w:val="center"/>
              <w:rPr>
                <w:rFonts w:asciiTheme="minorEastAsia" w:hAnsiTheme="minorEastAsia" w:eastAsiaTheme="minorEastAsia" w:cstheme="minorEastAsia"/>
                <w:spacing w:val="10"/>
                <w:sz w:val="21"/>
                <w:szCs w:val="21"/>
              </w:rPr>
            </w:pPr>
            <w:r>
              <w:rPr>
                <w:rFonts w:hint="eastAsia" w:asciiTheme="minorEastAsia" w:hAnsiTheme="minorEastAsia" w:eastAsiaTheme="minorEastAsia" w:cstheme="minorEastAsia"/>
                <w:spacing w:val="10"/>
                <w:sz w:val="21"/>
                <w:szCs w:val="21"/>
              </w:rPr>
              <w:t>噪声</w:t>
            </w:r>
          </w:p>
        </w:tc>
        <w:tc>
          <w:tcPr>
            <w:tcW w:w="373" w:type="dxa"/>
            <w:vAlign w:val="center"/>
          </w:tcPr>
          <w:p>
            <w:pPr>
              <w:pStyle w:val="50"/>
              <w:jc w:val="center"/>
              <w:rPr>
                <w:rFonts w:asciiTheme="minorEastAsia" w:hAnsiTheme="minorEastAsia" w:eastAsiaTheme="minorEastAsia" w:cstheme="minorEastAsia"/>
                <w:spacing w:val="10"/>
                <w:sz w:val="21"/>
                <w:szCs w:val="21"/>
              </w:rPr>
            </w:pPr>
            <w:r>
              <w:rPr>
                <w:rFonts w:hint="eastAsia" w:asciiTheme="minorEastAsia" w:hAnsiTheme="minorEastAsia" w:eastAsiaTheme="minorEastAsia" w:cstheme="minorEastAsia"/>
                <w:spacing w:val="10"/>
                <w:sz w:val="21"/>
                <w:szCs w:val="21"/>
              </w:rPr>
              <w:t>运营期</w:t>
            </w:r>
          </w:p>
        </w:tc>
        <w:tc>
          <w:tcPr>
            <w:tcW w:w="2203" w:type="dxa"/>
            <w:vAlign w:val="center"/>
          </w:tcPr>
          <w:p>
            <w:pPr>
              <w:pStyle w:val="50"/>
              <w:wordWrap w:val="0"/>
              <w:jc w:val="center"/>
              <w:rPr>
                <w:rFonts w:asciiTheme="minorEastAsia" w:hAnsiTheme="minorEastAsia" w:eastAsiaTheme="minorEastAsia" w:cstheme="minorEastAsia"/>
                <w:spacing w:val="10"/>
                <w:sz w:val="21"/>
                <w:szCs w:val="21"/>
              </w:rPr>
            </w:pPr>
            <w:r>
              <w:rPr>
                <w:rFonts w:hint="eastAsia" w:asciiTheme="minorEastAsia" w:hAnsiTheme="minorEastAsia" w:eastAsiaTheme="minorEastAsia" w:cstheme="minorEastAsia"/>
                <w:spacing w:val="10"/>
                <w:sz w:val="21"/>
                <w:szCs w:val="21"/>
              </w:rPr>
              <w:t>《工业企业厂界环境噪声排放标准》</w:t>
            </w:r>
          </w:p>
          <w:p>
            <w:pPr>
              <w:pStyle w:val="50"/>
              <w:wordWrap w:val="0"/>
              <w:jc w:val="center"/>
              <w:rPr>
                <w:rFonts w:asciiTheme="minorEastAsia" w:hAnsiTheme="minorEastAsia" w:eastAsiaTheme="minorEastAsia" w:cstheme="minorEastAsia"/>
                <w:spacing w:val="10"/>
                <w:sz w:val="21"/>
                <w:szCs w:val="21"/>
              </w:rPr>
            </w:pPr>
            <w:r>
              <w:rPr>
                <w:rFonts w:hint="eastAsia" w:asciiTheme="minorEastAsia" w:hAnsiTheme="minorEastAsia" w:eastAsiaTheme="minorEastAsia" w:cstheme="minorEastAsia"/>
                <w:spacing w:val="10"/>
                <w:sz w:val="21"/>
                <w:szCs w:val="21"/>
              </w:rPr>
              <w:t>（GB12348-2008）</w:t>
            </w:r>
          </w:p>
        </w:tc>
        <w:tc>
          <w:tcPr>
            <w:tcW w:w="1264" w:type="dxa"/>
            <w:vAlign w:val="center"/>
          </w:tcPr>
          <w:p>
            <w:pPr>
              <w:pStyle w:val="50"/>
              <w:jc w:val="center"/>
              <w:rPr>
                <w:rFonts w:asciiTheme="minorEastAsia" w:hAnsiTheme="minorEastAsia" w:eastAsiaTheme="minorEastAsia" w:cstheme="minorEastAsia"/>
                <w:spacing w:val="10"/>
                <w:sz w:val="21"/>
                <w:szCs w:val="21"/>
              </w:rPr>
            </w:pPr>
            <w:r>
              <w:rPr>
                <w:rFonts w:hint="eastAsia" w:asciiTheme="minorEastAsia" w:hAnsiTheme="minorEastAsia" w:eastAsiaTheme="minorEastAsia" w:cstheme="minorEastAsia"/>
                <w:spacing w:val="10"/>
                <w:sz w:val="21"/>
                <w:szCs w:val="21"/>
              </w:rPr>
              <w:t>3类</w:t>
            </w:r>
          </w:p>
        </w:tc>
        <w:tc>
          <w:tcPr>
            <w:tcW w:w="1628" w:type="dxa"/>
            <w:vAlign w:val="center"/>
          </w:tcPr>
          <w:p>
            <w:pPr>
              <w:pStyle w:val="50"/>
              <w:jc w:val="center"/>
              <w:rPr>
                <w:rFonts w:asciiTheme="minorEastAsia" w:hAnsiTheme="minorEastAsia" w:eastAsiaTheme="minorEastAsia" w:cstheme="minorEastAsia"/>
                <w:spacing w:val="10"/>
                <w:sz w:val="21"/>
                <w:szCs w:val="21"/>
              </w:rPr>
            </w:pPr>
            <w:r>
              <w:rPr>
                <w:rFonts w:hint="eastAsia" w:asciiTheme="minorEastAsia" w:hAnsiTheme="minorEastAsia" w:eastAsiaTheme="minorEastAsia" w:cstheme="minorEastAsia"/>
                <w:spacing w:val="10"/>
                <w:sz w:val="21"/>
                <w:szCs w:val="21"/>
              </w:rPr>
              <w:t>等效连续A声级Leq</w:t>
            </w:r>
          </w:p>
        </w:tc>
        <w:tc>
          <w:tcPr>
            <w:tcW w:w="2121" w:type="dxa"/>
            <w:vAlign w:val="center"/>
          </w:tcPr>
          <w:p>
            <w:pPr>
              <w:pStyle w:val="50"/>
              <w:jc w:val="center"/>
              <w:rPr>
                <w:rFonts w:asciiTheme="minorEastAsia" w:hAnsiTheme="minorEastAsia" w:eastAsiaTheme="minorEastAsia" w:cstheme="minorEastAsia"/>
                <w:spacing w:val="10"/>
                <w:sz w:val="21"/>
                <w:szCs w:val="21"/>
              </w:rPr>
            </w:pPr>
            <w:r>
              <w:rPr>
                <w:rFonts w:hint="eastAsia" w:asciiTheme="minorEastAsia" w:hAnsiTheme="minorEastAsia" w:eastAsiaTheme="minorEastAsia" w:cstheme="minorEastAsia"/>
                <w:spacing w:val="10"/>
                <w:sz w:val="21"/>
                <w:szCs w:val="21"/>
              </w:rPr>
              <w:t>昼间65dB（A）</w:t>
            </w:r>
          </w:p>
          <w:p>
            <w:pPr>
              <w:pStyle w:val="50"/>
              <w:jc w:val="center"/>
              <w:rPr>
                <w:rFonts w:asciiTheme="minorEastAsia" w:hAnsiTheme="minorEastAsia" w:eastAsiaTheme="minorEastAsia" w:cstheme="minorEastAsia"/>
                <w:spacing w:val="10"/>
                <w:sz w:val="21"/>
                <w:szCs w:val="21"/>
              </w:rPr>
            </w:pPr>
            <w:r>
              <w:rPr>
                <w:rFonts w:hint="eastAsia" w:asciiTheme="minorEastAsia" w:hAnsiTheme="minorEastAsia" w:eastAsiaTheme="minorEastAsia" w:cstheme="minorEastAsia"/>
                <w:spacing w:val="10"/>
                <w:sz w:val="21"/>
                <w:szCs w:val="21"/>
              </w:rPr>
              <w:t>夜间55dB（A）</w:t>
            </w:r>
          </w:p>
        </w:tc>
      </w:tr>
    </w:tbl>
    <w:p>
      <w:pPr>
        <w:spacing w:line="360" w:lineRule="auto"/>
        <w:outlineLvl w:val="0"/>
        <w:rPr>
          <w:rFonts w:ascii="宋体" w:hAnsi="宋体" w:eastAsia="宋体"/>
          <w:b/>
          <w:sz w:val="24"/>
          <w:szCs w:val="24"/>
        </w:rPr>
      </w:pPr>
      <w:bookmarkStart w:id="51" w:name="_Toc23111"/>
      <w:r>
        <w:rPr>
          <w:rFonts w:hint="eastAsia" w:ascii="宋体" w:hAnsi="宋体" w:eastAsia="宋体"/>
          <w:b/>
          <w:sz w:val="24"/>
          <w:szCs w:val="24"/>
        </w:rPr>
        <w:t>7竣工环境保护验收监测内容</w:t>
      </w:r>
      <w:bookmarkEnd w:id="51"/>
    </w:p>
    <w:p>
      <w:pPr>
        <w:spacing w:line="360" w:lineRule="auto"/>
        <w:outlineLvl w:val="0"/>
        <w:rPr>
          <w:rFonts w:ascii="宋体" w:hAnsi="宋体" w:eastAsia="宋体"/>
          <w:b/>
          <w:sz w:val="24"/>
          <w:szCs w:val="24"/>
        </w:rPr>
      </w:pPr>
      <w:bookmarkStart w:id="52" w:name="_Toc22819"/>
      <w:r>
        <w:rPr>
          <w:rFonts w:hint="eastAsia" w:ascii="宋体" w:hAnsi="宋体" w:eastAsia="宋体"/>
          <w:b/>
          <w:sz w:val="24"/>
          <w:szCs w:val="24"/>
        </w:rPr>
        <w:t>7.1废水监测</w:t>
      </w:r>
      <w:bookmarkEnd w:id="52"/>
    </w:p>
    <w:p>
      <w:pPr>
        <w:spacing w:line="360" w:lineRule="auto"/>
        <w:ind w:firstLine="600" w:firstLineChars="250"/>
        <w:rPr>
          <w:rFonts w:ascii="宋体" w:hAnsi="宋体" w:eastAsia="宋体"/>
          <w:szCs w:val="21"/>
        </w:rPr>
      </w:pPr>
      <w:r>
        <w:rPr>
          <w:rFonts w:hint="eastAsia" w:ascii="宋体" w:hAnsi="宋体" w:eastAsia="宋体"/>
          <w:sz w:val="24"/>
        </w:rPr>
        <w:t>本项目程废水监测内容见表 7.1，监测点位置见图7.1。</w:t>
      </w:r>
    </w:p>
    <w:p>
      <w:pPr>
        <w:tabs>
          <w:tab w:val="left" w:pos="2338"/>
        </w:tabs>
        <w:spacing w:line="360" w:lineRule="auto"/>
        <w:jc w:val="center"/>
        <w:rPr>
          <w:rFonts w:ascii="宋体" w:hAnsi="宋体" w:eastAsia="宋体"/>
          <w:b/>
          <w:sz w:val="24"/>
        </w:rPr>
      </w:pPr>
      <w:r>
        <w:rPr>
          <w:rFonts w:hint="eastAsia" w:ascii="宋体" w:hAnsi="宋体" w:eastAsia="宋体"/>
          <w:b/>
          <w:sz w:val="24"/>
        </w:rPr>
        <w:t>表 7.1    废水监测项目一览表</w:t>
      </w:r>
    </w:p>
    <w:tbl>
      <w:tblPr>
        <w:tblStyle w:val="20"/>
        <w:tblW w:w="8540"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135"/>
        <w:gridCol w:w="2492"/>
        <w:gridCol w:w="2227"/>
        <w:gridCol w:w="1686"/>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135" w:type="dxa"/>
          </w:tcPr>
          <w:p>
            <w:pPr>
              <w:pStyle w:val="12"/>
              <w:spacing w:line="320" w:lineRule="exact"/>
              <w:ind w:firstLine="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检测点位</w:t>
            </w:r>
          </w:p>
        </w:tc>
        <w:tc>
          <w:tcPr>
            <w:tcW w:w="2492" w:type="dxa"/>
          </w:tcPr>
          <w:p>
            <w:pPr>
              <w:pStyle w:val="12"/>
              <w:spacing w:line="320" w:lineRule="exact"/>
              <w:ind w:firstLine="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检测目的</w:t>
            </w:r>
          </w:p>
        </w:tc>
        <w:tc>
          <w:tcPr>
            <w:tcW w:w="2227" w:type="dxa"/>
          </w:tcPr>
          <w:p>
            <w:pPr>
              <w:pStyle w:val="12"/>
              <w:spacing w:line="320" w:lineRule="exact"/>
              <w:ind w:firstLine="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检测项目</w:t>
            </w:r>
          </w:p>
        </w:tc>
        <w:tc>
          <w:tcPr>
            <w:tcW w:w="1686" w:type="dxa"/>
          </w:tcPr>
          <w:p>
            <w:pPr>
              <w:pStyle w:val="12"/>
              <w:spacing w:line="320" w:lineRule="exact"/>
              <w:ind w:firstLine="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检测频次</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2135" w:type="dxa"/>
            <w:vAlign w:val="center"/>
          </w:tcPr>
          <w:p>
            <w:pPr>
              <w:pStyle w:val="12"/>
              <w:spacing w:line="320" w:lineRule="exact"/>
              <w:ind w:firstLine="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厂区污水总排口★</w:t>
            </w:r>
            <w:r>
              <w:rPr>
                <w:rFonts w:hint="eastAsia" w:asciiTheme="minorEastAsia" w:hAnsiTheme="minorEastAsia" w:eastAsiaTheme="minorEastAsia"/>
                <w:sz w:val="21"/>
                <w:szCs w:val="21"/>
                <w:lang w:val="en-US" w:eastAsia="zh-CN"/>
              </w:rPr>
              <w:t>1</w:t>
            </w:r>
            <w:r>
              <w:rPr>
                <w:rFonts w:hint="eastAsia" w:asciiTheme="minorEastAsia" w:hAnsiTheme="minorEastAsia" w:eastAsiaTheme="minorEastAsia"/>
                <w:sz w:val="21"/>
                <w:szCs w:val="21"/>
              </w:rPr>
              <w:t>#</w:t>
            </w:r>
          </w:p>
        </w:tc>
        <w:tc>
          <w:tcPr>
            <w:tcW w:w="2492" w:type="dxa"/>
            <w:vAlign w:val="center"/>
          </w:tcPr>
          <w:p>
            <w:pPr>
              <w:pStyle w:val="12"/>
              <w:spacing w:line="320" w:lineRule="exact"/>
              <w:ind w:firstLine="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厂区外排废水最终污染排放情况</w:t>
            </w:r>
          </w:p>
        </w:tc>
        <w:tc>
          <w:tcPr>
            <w:tcW w:w="2227" w:type="dxa"/>
            <w:vAlign w:val="center"/>
          </w:tcPr>
          <w:p>
            <w:pPr>
              <w:pStyle w:val="12"/>
              <w:spacing w:line="320" w:lineRule="exact"/>
              <w:ind w:firstLine="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pH、SS、CODcr、BOD</w:t>
            </w:r>
            <w:r>
              <w:rPr>
                <w:rFonts w:hint="eastAsia" w:asciiTheme="minorEastAsia" w:hAnsiTheme="minorEastAsia" w:eastAsiaTheme="minorEastAsia"/>
                <w:sz w:val="21"/>
                <w:szCs w:val="21"/>
                <w:vertAlign w:val="subscript"/>
              </w:rPr>
              <w:t>5</w:t>
            </w:r>
            <w:r>
              <w:rPr>
                <w:rFonts w:hint="eastAsia" w:asciiTheme="minorEastAsia" w:hAnsiTheme="minorEastAsia" w:eastAsiaTheme="minorEastAsia"/>
                <w:sz w:val="21"/>
                <w:szCs w:val="21"/>
              </w:rPr>
              <w:t>、氨氮</w:t>
            </w:r>
          </w:p>
        </w:tc>
        <w:tc>
          <w:tcPr>
            <w:tcW w:w="1686" w:type="dxa"/>
            <w:vAlign w:val="center"/>
          </w:tcPr>
          <w:p>
            <w:pPr>
              <w:pStyle w:val="12"/>
              <w:spacing w:line="320" w:lineRule="exact"/>
              <w:ind w:firstLine="0"/>
              <w:jc w:val="center"/>
              <w:rPr>
                <w:rFonts w:hint="default"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2天，每天3次</w:t>
            </w:r>
          </w:p>
        </w:tc>
      </w:tr>
    </w:tbl>
    <w:p>
      <w:pPr>
        <w:tabs>
          <w:tab w:val="left" w:pos="2338"/>
        </w:tabs>
        <w:spacing w:line="360" w:lineRule="auto"/>
        <w:jc w:val="left"/>
        <w:rPr>
          <w:color w:val="FF0000"/>
          <w:szCs w:val="21"/>
        </w:rPr>
      </w:pPr>
      <w:bookmarkStart w:id="53" w:name="_bookmark0"/>
      <w:bookmarkEnd w:id="53"/>
      <w:r>
        <w:pict>
          <v:shape id="_x0000_s2141" o:spid="_x0000_s2141" o:spt="202" type="#_x0000_t202" style="position:absolute;left:0pt;margin-left:287.1pt;margin-top:22.8pt;height:24pt;width:108.6pt;z-index:254090240;mso-width-relative:page;mso-height-relative:page;" fillcolor="#FFFFFF" filled="t" stroked="f" coordsize="21600,21600">
            <v:path/>
            <v:fill on="t" color2="#FFFFFF" focussize="0,0"/>
            <v:stroke on="f"/>
            <v:imagedata o:title=""/>
            <o:lock v:ext="edit" aspectratio="f"/>
            <v:textbox>
              <w:txbxContent>
                <w:p>
                  <w:r>
                    <w:rPr>
                      <w:rFonts w:hint="eastAsia" w:cs="Times New Roman" w:asciiTheme="minorEastAsia" w:hAnsiTheme="minorEastAsia"/>
                      <w:szCs w:val="21"/>
                    </w:rPr>
                    <w:t>厂区污水总排口★</w:t>
                  </w:r>
                  <w:r>
                    <w:rPr>
                      <w:rFonts w:hint="eastAsia" w:cs="Times New Roman" w:asciiTheme="minorEastAsia" w:hAnsiTheme="minorEastAsia"/>
                      <w:szCs w:val="21"/>
                      <w:lang w:val="en-US" w:eastAsia="zh-CN"/>
                    </w:rPr>
                    <w:t>1</w:t>
                  </w:r>
                  <w:r>
                    <w:rPr>
                      <w:rFonts w:hint="eastAsia" w:cs="Times New Roman" w:asciiTheme="minorEastAsia" w:hAnsiTheme="minorEastAsia"/>
                      <w:szCs w:val="21"/>
                    </w:rPr>
                    <w:t>#</w:t>
                  </w:r>
                </w:p>
              </w:txbxContent>
            </v:textbox>
          </v:shape>
        </w:pict>
      </w:r>
      <w:r>
        <w:pict>
          <v:rect id="_x0000_s2140" o:spid="_x0000_s2140" o:spt="1" style="position:absolute;left:0pt;margin-left:148.7pt;margin-top:17.4pt;height:27.8pt;width:94.3pt;z-index:254088192;mso-width-relative:page;mso-height-relative:page;" coordsize="21600,21600">
            <v:path/>
            <v:fill focussize="0,0"/>
            <v:stroke/>
            <v:imagedata o:title=""/>
            <o:lock v:ext="edit"/>
            <v:textbox>
              <w:txbxContent>
                <w:p>
                  <w:pPr>
                    <w:ind w:firstLine="420" w:firstLineChars="200"/>
                    <w:rPr>
                      <w:rFonts w:hint="eastAsia" w:eastAsiaTheme="minorEastAsia"/>
                      <w:lang w:eastAsia="zh-CN"/>
                    </w:rPr>
                  </w:pPr>
                  <w:r>
                    <w:rPr>
                      <w:rFonts w:hint="eastAsia"/>
                      <w:lang w:eastAsia="zh-CN"/>
                    </w:rPr>
                    <w:t>化粪池</w:t>
                  </w:r>
                </w:p>
              </w:txbxContent>
            </v:textbox>
          </v:rect>
        </w:pict>
      </w:r>
    </w:p>
    <w:p>
      <w:pPr>
        <w:tabs>
          <w:tab w:val="left" w:pos="2338"/>
        </w:tabs>
        <w:spacing w:line="360" w:lineRule="auto"/>
        <w:jc w:val="left"/>
        <w:rPr>
          <w:szCs w:val="21"/>
        </w:rPr>
      </w:pPr>
      <w:r>
        <w:pict>
          <v:line id="_x0000_s2144" o:spid="_x0000_s2144" o:spt="20" style="position:absolute;left:0pt;margin-left:90.25pt;margin-top:9.05pt;height:0.4pt;width:58.95pt;z-index:254085120;mso-width-relative:page;mso-height-relative:page;" filled="f" stroked="t" coordsize="21600,21600">
            <v:path arrowok="t"/>
            <v:fill on="f" focussize="0,0"/>
            <v:stroke color="#000000" endarrow="open"/>
            <v:imagedata o:title=""/>
            <o:lock v:ext="edit" aspectratio="f"/>
          </v:line>
        </w:pict>
      </w:r>
      <w:r>
        <w:pict>
          <v:line id="_x0000_s2143" o:spid="_x0000_s2143" o:spt="20" style="position:absolute;left:0pt;margin-left:245.7pt;margin-top:12.2pt;height:0.3pt;width:40.65pt;z-index:254089216;mso-width-relative:page;mso-height-relative:page;" coordsize="21600,21600">
            <v:path arrowok="t"/>
            <v:fill focussize="0,0"/>
            <v:stroke endarrow="open"/>
            <v:imagedata o:title=""/>
            <o:lock v:ext="edit"/>
          </v:line>
        </w:pict>
      </w:r>
    </w:p>
    <w:p>
      <w:pPr>
        <w:pStyle w:val="25"/>
        <w:rPr>
          <w:color w:val="auto"/>
          <w:sz w:val="21"/>
          <w:szCs w:val="21"/>
        </w:rPr>
      </w:pPr>
    </w:p>
    <w:p>
      <w:pPr>
        <w:pStyle w:val="25"/>
        <w:jc w:val="center"/>
        <w:rPr>
          <w:b/>
          <w:bCs/>
          <w:color w:val="auto"/>
        </w:rPr>
      </w:pPr>
      <w:r>
        <w:rPr>
          <w:rFonts w:hint="eastAsia"/>
          <w:b/>
          <w:bCs/>
          <w:color w:val="auto"/>
          <w:szCs w:val="21"/>
        </w:rPr>
        <w:t>本项目废水监测点位示意图7.1</w:t>
      </w:r>
    </w:p>
    <w:p>
      <w:pPr>
        <w:tabs>
          <w:tab w:val="left" w:pos="2338"/>
        </w:tabs>
        <w:spacing w:line="360" w:lineRule="auto"/>
        <w:jc w:val="left"/>
        <w:outlineLvl w:val="0"/>
        <w:rPr>
          <w:rFonts w:ascii="宋体" w:hAnsi="宋体" w:eastAsia="宋体"/>
          <w:b/>
          <w:sz w:val="24"/>
          <w:szCs w:val="24"/>
        </w:rPr>
      </w:pPr>
      <w:bookmarkStart w:id="54" w:name="_Toc29238"/>
      <w:r>
        <w:rPr>
          <w:rFonts w:hint="eastAsia" w:ascii="宋体" w:hAnsi="宋体" w:eastAsia="宋体"/>
          <w:b/>
          <w:sz w:val="24"/>
          <w:szCs w:val="24"/>
        </w:rPr>
        <w:t>7.2废气监测</w:t>
      </w:r>
      <w:bookmarkEnd w:id="54"/>
    </w:p>
    <w:p>
      <w:pPr>
        <w:tabs>
          <w:tab w:val="left" w:pos="4957"/>
        </w:tabs>
        <w:spacing w:line="360" w:lineRule="auto"/>
        <w:rPr>
          <w:rFonts w:ascii="宋体" w:hAnsi="宋体" w:eastAsia="宋体"/>
          <w:b/>
          <w:sz w:val="24"/>
          <w:szCs w:val="24"/>
        </w:rPr>
      </w:pPr>
      <w:r>
        <w:rPr>
          <w:rFonts w:hint="eastAsia" w:ascii="宋体" w:hAnsi="宋体" w:eastAsia="宋体"/>
          <w:b/>
          <w:sz w:val="24"/>
          <w:szCs w:val="24"/>
        </w:rPr>
        <w:t>7.2.</w:t>
      </w:r>
      <w:r>
        <w:rPr>
          <w:rFonts w:hint="eastAsia" w:ascii="宋体" w:hAnsi="宋体" w:eastAsia="宋体"/>
          <w:b/>
          <w:sz w:val="24"/>
          <w:szCs w:val="24"/>
          <w:lang w:val="en-US" w:eastAsia="zh-CN"/>
        </w:rPr>
        <w:t>1</w:t>
      </w:r>
      <w:r>
        <w:rPr>
          <w:rFonts w:hint="eastAsia" w:ascii="宋体" w:hAnsi="宋体" w:eastAsia="宋体"/>
          <w:b/>
          <w:sz w:val="24"/>
          <w:szCs w:val="24"/>
        </w:rPr>
        <w:t>无组织废气监测</w:t>
      </w:r>
    </w:p>
    <w:p>
      <w:pPr>
        <w:tabs>
          <w:tab w:val="left" w:pos="2338"/>
        </w:tabs>
        <w:spacing w:line="360" w:lineRule="auto"/>
        <w:ind w:firstLine="480" w:firstLineChars="200"/>
        <w:jc w:val="left"/>
        <w:rPr>
          <w:rFonts w:ascii="宋体" w:hAnsi="宋体" w:eastAsia="宋体"/>
          <w:b/>
          <w:sz w:val="24"/>
        </w:rPr>
      </w:pPr>
      <w:r>
        <w:rPr>
          <w:rFonts w:hint="eastAsia" w:ascii="宋体" w:hAnsi="宋体" w:eastAsia="宋体"/>
          <w:sz w:val="24"/>
        </w:rPr>
        <w:t>本项目无组织废气监测内容见表7.</w:t>
      </w:r>
      <w:r>
        <w:rPr>
          <w:rFonts w:hint="eastAsia" w:ascii="宋体" w:hAnsi="宋体" w:eastAsia="宋体"/>
          <w:sz w:val="24"/>
          <w:lang w:val="en-US" w:eastAsia="zh-CN"/>
        </w:rPr>
        <w:t>2</w:t>
      </w:r>
      <w:r>
        <w:rPr>
          <w:rFonts w:hint="eastAsia" w:ascii="宋体" w:hAnsi="宋体" w:eastAsia="宋体"/>
          <w:sz w:val="24"/>
        </w:rPr>
        <w:t>，监测点位置见图7.2。</w:t>
      </w:r>
    </w:p>
    <w:p>
      <w:pPr>
        <w:tabs>
          <w:tab w:val="left" w:pos="2338"/>
        </w:tabs>
        <w:spacing w:line="360" w:lineRule="auto"/>
        <w:ind w:firstLine="482" w:firstLineChars="200"/>
        <w:jc w:val="center"/>
        <w:rPr>
          <w:rFonts w:hint="eastAsia" w:ascii="宋体" w:hAnsi="宋体" w:eastAsia="宋体"/>
          <w:b/>
          <w:sz w:val="24"/>
        </w:rPr>
      </w:pPr>
    </w:p>
    <w:p>
      <w:pPr>
        <w:tabs>
          <w:tab w:val="left" w:pos="2338"/>
        </w:tabs>
        <w:spacing w:line="360" w:lineRule="auto"/>
        <w:ind w:firstLine="482" w:firstLineChars="200"/>
        <w:jc w:val="center"/>
        <w:rPr>
          <w:rFonts w:ascii="宋体" w:hAnsi="宋体" w:eastAsia="宋体"/>
          <w:b/>
          <w:sz w:val="24"/>
        </w:rPr>
      </w:pPr>
      <w:r>
        <w:rPr>
          <w:rFonts w:hint="eastAsia" w:ascii="宋体" w:hAnsi="宋体" w:eastAsia="宋体"/>
          <w:b/>
          <w:sz w:val="24"/>
        </w:rPr>
        <w:t>表7.</w:t>
      </w:r>
      <w:r>
        <w:rPr>
          <w:rFonts w:hint="eastAsia" w:ascii="宋体" w:hAnsi="宋体" w:eastAsia="宋体"/>
          <w:b/>
          <w:sz w:val="24"/>
          <w:lang w:val="en-US" w:eastAsia="zh-CN"/>
        </w:rPr>
        <w:t>2</w:t>
      </w:r>
      <w:r>
        <w:rPr>
          <w:rFonts w:hint="eastAsia" w:ascii="宋体" w:hAnsi="宋体" w:eastAsia="宋体"/>
          <w:b/>
          <w:sz w:val="24"/>
        </w:rPr>
        <w:t xml:space="preserve">  无组织废气监测内容</w:t>
      </w:r>
    </w:p>
    <w:tbl>
      <w:tblPr>
        <w:tblStyle w:val="21"/>
        <w:tblW w:w="8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5"/>
        <w:gridCol w:w="1677"/>
        <w:gridCol w:w="2374"/>
        <w:gridCol w:w="1677"/>
        <w:gridCol w:w="1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085" w:type="dxa"/>
          </w:tcPr>
          <w:p>
            <w:pPr>
              <w:tabs>
                <w:tab w:val="left" w:pos="2338"/>
              </w:tabs>
              <w:spacing w:line="276" w:lineRule="auto"/>
              <w:jc w:val="center"/>
              <w:rPr>
                <w:rFonts w:ascii="宋体" w:hAnsi="宋体" w:eastAsia="宋体"/>
                <w:szCs w:val="21"/>
              </w:rPr>
            </w:pPr>
            <w:r>
              <w:rPr>
                <w:rFonts w:hint="eastAsia" w:ascii="宋体" w:hAnsi="宋体" w:eastAsia="宋体"/>
                <w:szCs w:val="21"/>
              </w:rPr>
              <w:t>测点编号</w:t>
            </w:r>
          </w:p>
        </w:tc>
        <w:tc>
          <w:tcPr>
            <w:tcW w:w="1677" w:type="dxa"/>
          </w:tcPr>
          <w:p>
            <w:pPr>
              <w:tabs>
                <w:tab w:val="left" w:pos="2338"/>
              </w:tabs>
              <w:spacing w:line="276" w:lineRule="auto"/>
              <w:jc w:val="center"/>
              <w:rPr>
                <w:rFonts w:ascii="宋体" w:hAnsi="宋体" w:eastAsia="宋体"/>
                <w:szCs w:val="21"/>
              </w:rPr>
            </w:pPr>
            <w:r>
              <w:rPr>
                <w:rFonts w:hint="eastAsia" w:ascii="宋体" w:hAnsi="宋体" w:eastAsia="宋体"/>
                <w:szCs w:val="21"/>
              </w:rPr>
              <w:t>监测点位</w:t>
            </w:r>
          </w:p>
        </w:tc>
        <w:tc>
          <w:tcPr>
            <w:tcW w:w="2374" w:type="dxa"/>
            <w:vAlign w:val="center"/>
          </w:tcPr>
          <w:p>
            <w:pPr>
              <w:tabs>
                <w:tab w:val="left" w:pos="2338"/>
              </w:tabs>
              <w:spacing w:line="276" w:lineRule="auto"/>
              <w:jc w:val="center"/>
              <w:rPr>
                <w:rFonts w:ascii="宋体" w:hAnsi="宋体" w:eastAsia="宋体"/>
                <w:szCs w:val="21"/>
              </w:rPr>
            </w:pPr>
            <w:r>
              <w:rPr>
                <w:rFonts w:hint="eastAsia" w:ascii="宋体" w:hAnsi="宋体" w:eastAsia="宋体"/>
                <w:szCs w:val="21"/>
              </w:rPr>
              <w:t>监测目的</w:t>
            </w:r>
          </w:p>
        </w:tc>
        <w:tc>
          <w:tcPr>
            <w:tcW w:w="1677" w:type="dxa"/>
            <w:vAlign w:val="center"/>
          </w:tcPr>
          <w:p>
            <w:pPr>
              <w:tabs>
                <w:tab w:val="left" w:pos="2338"/>
              </w:tabs>
              <w:spacing w:line="276" w:lineRule="auto"/>
              <w:jc w:val="center"/>
              <w:rPr>
                <w:rFonts w:ascii="宋体" w:hAnsi="宋体" w:eastAsia="宋体"/>
                <w:szCs w:val="21"/>
              </w:rPr>
            </w:pPr>
            <w:r>
              <w:rPr>
                <w:rFonts w:hint="eastAsia" w:ascii="宋体" w:hAnsi="宋体" w:eastAsia="宋体"/>
                <w:szCs w:val="21"/>
              </w:rPr>
              <w:t>监测因子</w:t>
            </w:r>
          </w:p>
        </w:tc>
        <w:tc>
          <w:tcPr>
            <w:tcW w:w="1587" w:type="dxa"/>
            <w:vAlign w:val="center"/>
          </w:tcPr>
          <w:p>
            <w:pPr>
              <w:tabs>
                <w:tab w:val="left" w:pos="2338"/>
              </w:tabs>
              <w:spacing w:line="276" w:lineRule="auto"/>
              <w:jc w:val="center"/>
              <w:rPr>
                <w:rFonts w:ascii="宋体" w:hAnsi="宋体" w:eastAsia="宋体"/>
                <w:szCs w:val="21"/>
              </w:rPr>
            </w:pPr>
            <w:r>
              <w:rPr>
                <w:rFonts w:hint="eastAsia" w:ascii="宋体" w:hAnsi="宋体" w:eastAsia="宋体"/>
                <w:szCs w:val="21"/>
              </w:rPr>
              <w:t>监测频次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085" w:type="dxa"/>
            <w:vAlign w:val="center"/>
          </w:tcPr>
          <w:p>
            <w:pPr>
              <w:tabs>
                <w:tab w:val="left" w:pos="2338"/>
              </w:tabs>
              <w:spacing w:line="276" w:lineRule="auto"/>
              <w:jc w:val="center"/>
              <w:rPr>
                <w:rFonts w:ascii="宋体" w:hAnsi="宋体" w:eastAsia="宋体"/>
                <w:szCs w:val="21"/>
              </w:rPr>
            </w:pPr>
            <w:r>
              <w:rPr>
                <w:rFonts w:hint="eastAsia" w:ascii="宋体" w:hAnsi="宋体" w:eastAsia="宋体"/>
                <w:szCs w:val="21"/>
              </w:rPr>
              <w:t>○1#</w:t>
            </w:r>
          </w:p>
        </w:tc>
        <w:tc>
          <w:tcPr>
            <w:tcW w:w="1677" w:type="dxa"/>
            <w:vAlign w:val="center"/>
          </w:tcPr>
          <w:p>
            <w:pPr>
              <w:tabs>
                <w:tab w:val="left" w:pos="2338"/>
              </w:tabs>
              <w:spacing w:line="276" w:lineRule="auto"/>
              <w:jc w:val="center"/>
              <w:rPr>
                <w:rFonts w:ascii="宋体" w:hAnsi="宋体" w:eastAsia="宋体"/>
                <w:szCs w:val="21"/>
              </w:rPr>
            </w:pPr>
            <w:r>
              <w:rPr>
                <w:rFonts w:hint="eastAsia" w:ascii="宋体" w:hAnsi="宋体" w:eastAsia="宋体"/>
                <w:szCs w:val="21"/>
              </w:rPr>
              <w:t>上风向参照点</w:t>
            </w:r>
          </w:p>
        </w:tc>
        <w:tc>
          <w:tcPr>
            <w:tcW w:w="2374" w:type="dxa"/>
            <w:vAlign w:val="center"/>
          </w:tcPr>
          <w:p>
            <w:pPr>
              <w:tabs>
                <w:tab w:val="left" w:pos="2338"/>
              </w:tabs>
              <w:spacing w:line="276" w:lineRule="auto"/>
              <w:jc w:val="center"/>
              <w:rPr>
                <w:rFonts w:ascii="宋体" w:hAnsi="宋体" w:eastAsia="宋体"/>
                <w:szCs w:val="21"/>
              </w:rPr>
            </w:pPr>
            <w:r>
              <w:rPr>
                <w:rFonts w:hint="eastAsia" w:ascii="宋体" w:hAnsi="宋体" w:eastAsia="宋体"/>
                <w:szCs w:val="21"/>
              </w:rPr>
              <w:t>监测废气背景值</w:t>
            </w:r>
          </w:p>
        </w:tc>
        <w:tc>
          <w:tcPr>
            <w:tcW w:w="1677" w:type="dxa"/>
            <w:vMerge w:val="restart"/>
            <w:vAlign w:val="center"/>
          </w:tcPr>
          <w:p>
            <w:pPr>
              <w:tabs>
                <w:tab w:val="left" w:pos="2338"/>
              </w:tabs>
              <w:spacing w:line="276" w:lineRule="auto"/>
              <w:jc w:val="center"/>
              <w:rPr>
                <w:rFonts w:hint="eastAsia" w:ascii="宋体" w:hAnsi="宋体" w:eastAsia="宋体"/>
                <w:szCs w:val="21"/>
                <w:lang w:eastAsia="zh-CN"/>
              </w:rPr>
            </w:pPr>
            <w:r>
              <w:rPr>
                <w:rFonts w:hint="eastAsia" w:ascii="宋体" w:hAnsi="宋体" w:eastAsia="宋体"/>
                <w:szCs w:val="21"/>
                <w:lang w:eastAsia="zh-CN"/>
              </w:rPr>
              <w:t>颗粒物、非甲烷总烃</w:t>
            </w:r>
          </w:p>
        </w:tc>
        <w:tc>
          <w:tcPr>
            <w:tcW w:w="1587" w:type="dxa"/>
            <w:vMerge w:val="restart"/>
            <w:vAlign w:val="center"/>
          </w:tcPr>
          <w:p>
            <w:pPr>
              <w:tabs>
                <w:tab w:val="left" w:pos="2338"/>
              </w:tabs>
              <w:spacing w:line="276" w:lineRule="auto"/>
              <w:jc w:val="center"/>
              <w:rPr>
                <w:rFonts w:ascii="宋体" w:hAnsi="宋体" w:eastAsia="宋体"/>
                <w:szCs w:val="21"/>
              </w:rPr>
            </w:pPr>
            <w:r>
              <w:rPr>
                <w:rFonts w:hint="eastAsia" w:ascii="宋体" w:hAnsi="宋体" w:eastAsia="宋体"/>
                <w:szCs w:val="21"/>
              </w:rPr>
              <w:t>监测2天，</w:t>
            </w:r>
          </w:p>
          <w:p>
            <w:pPr>
              <w:tabs>
                <w:tab w:val="left" w:pos="2338"/>
              </w:tabs>
              <w:spacing w:line="276" w:lineRule="auto"/>
              <w:jc w:val="center"/>
              <w:rPr>
                <w:rFonts w:ascii="宋体" w:hAnsi="宋体" w:eastAsia="宋体"/>
                <w:szCs w:val="21"/>
              </w:rPr>
            </w:pPr>
            <w:r>
              <w:rPr>
                <w:rFonts w:hint="eastAsia" w:ascii="宋体" w:hAnsi="宋体" w:eastAsia="宋体"/>
                <w:szCs w:val="21"/>
              </w:rPr>
              <w:t>每天监测4次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085" w:type="dxa"/>
            <w:vAlign w:val="center"/>
          </w:tcPr>
          <w:p>
            <w:pPr>
              <w:spacing w:line="276" w:lineRule="auto"/>
              <w:jc w:val="center"/>
            </w:pPr>
            <w:r>
              <w:rPr>
                <w:rFonts w:hint="eastAsia" w:ascii="宋体" w:hAnsi="宋体" w:eastAsia="宋体"/>
                <w:szCs w:val="21"/>
              </w:rPr>
              <w:t>○2#</w:t>
            </w:r>
          </w:p>
        </w:tc>
        <w:tc>
          <w:tcPr>
            <w:tcW w:w="1677" w:type="dxa"/>
            <w:vAlign w:val="center"/>
          </w:tcPr>
          <w:p>
            <w:pPr>
              <w:tabs>
                <w:tab w:val="left" w:pos="2338"/>
              </w:tabs>
              <w:spacing w:line="276" w:lineRule="auto"/>
              <w:jc w:val="center"/>
              <w:rPr>
                <w:rFonts w:ascii="宋体" w:hAnsi="宋体" w:eastAsia="宋体"/>
                <w:szCs w:val="21"/>
              </w:rPr>
            </w:pPr>
            <w:r>
              <w:rPr>
                <w:rFonts w:hint="eastAsia" w:ascii="宋体" w:hAnsi="宋体" w:eastAsia="宋体"/>
                <w:szCs w:val="21"/>
              </w:rPr>
              <w:t>下风向监控点</w:t>
            </w:r>
          </w:p>
        </w:tc>
        <w:tc>
          <w:tcPr>
            <w:tcW w:w="2374" w:type="dxa"/>
            <w:vAlign w:val="center"/>
          </w:tcPr>
          <w:p>
            <w:pPr>
              <w:tabs>
                <w:tab w:val="left" w:pos="2338"/>
              </w:tabs>
              <w:spacing w:line="276" w:lineRule="auto"/>
              <w:jc w:val="center"/>
              <w:rPr>
                <w:rFonts w:ascii="宋体" w:hAnsi="宋体" w:eastAsia="宋体"/>
                <w:szCs w:val="21"/>
              </w:rPr>
            </w:pPr>
            <w:r>
              <w:rPr>
                <w:rFonts w:hint="eastAsia" w:ascii="宋体" w:hAnsi="宋体" w:eastAsia="宋体"/>
                <w:szCs w:val="21"/>
              </w:rPr>
              <w:t>考核废气排放达标情况</w:t>
            </w:r>
          </w:p>
        </w:tc>
        <w:tc>
          <w:tcPr>
            <w:tcW w:w="1677" w:type="dxa"/>
            <w:vMerge w:val="continue"/>
            <w:vAlign w:val="center"/>
          </w:tcPr>
          <w:p>
            <w:pPr>
              <w:tabs>
                <w:tab w:val="left" w:pos="2338"/>
              </w:tabs>
              <w:spacing w:line="276" w:lineRule="auto"/>
              <w:jc w:val="center"/>
              <w:rPr>
                <w:rFonts w:ascii="宋体" w:hAnsi="宋体" w:eastAsia="宋体"/>
                <w:szCs w:val="21"/>
              </w:rPr>
            </w:pPr>
          </w:p>
        </w:tc>
        <w:tc>
          <w:tcPr>
            <w:tcW w:w="1587" w:type="dxa"/>
            <w:vMerge w:val="continue"/>
            <w:vAlign w:val="center"/>
          </w:tcPr>
          <w:p>
            <w:pPr>
              <w:tabs>
                <w:tab w:val="left" w:pos="2338"/>
              </w:tabs>
              <w:spacing w:line="276" w:lineRule="auto"/>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085" w:type="dxa"/>
            <w:vAlign w:val="center"/>
          </w:tcPr>
          <w:p>
            <w:pPr>
              <w:spacing w:line="276" w:lineRule="auto"/>
              <w:jc w:val="center"/>
            </w:pPr>
            <w:r>
              <w:rPr>
                <w:rFonts w:hint="eastAsia" w:ascii="宋体" w:hAnsi="宋体" w:eastAsia="宋体"/>
                <w:szCs w:val="21"/>
              </w:rPr>
              <w:t>○3#</w:t>
            </w:r>
          </w:p>
        </w:tc>
        <w:tc>
          <w:tcPr>
            <w:tcW w:w="1677" w:type="dxa"/>
            <w:vAlign w:val="center"/>
          </w:tcPr>
          <w:p>
            <w:pPr>
              <w:tabs>
                <w:tab w:val="left" w:pos="2338"/>
              </w:tabs>
              <w:spacing w:line="276" w:lineRule="auto"/>
              <w:jc w:val="center"/>
              <w:rPr>
                <w:rFonts w:ascii="宋体" w:hAnsi="宋体" w:eastAsia="宋体"/>
                <w:szCs w:val="21"/>
              </w:rPr>
            </w:pPr>
            <w:r>
              <w:rPr>
                <w:rFonts w:hint="eastAsia" w:ascii="宋体" w:hAnsi="宋体" w:eastAsia="宋体"/>
                <w:szCs w:val="21"/>
              </w:rPr>
              <w:t>下风向监控点</w:t>
            </w:r>
          </w:p>
        </w:tc>
        <w:tc>
          <w:tcPr>
            <w:tcW w:w="2374" w:type="dxa"/>
            <w:vAlign w:val="center"/>
          </w:tcPr>
          <w:p>
            <w:pPr>
              <w:tabs>
                <w:tab w:val="left" w:pos="2338"/>
              </w:tabs>
              <w:spacing w:line="276" w:lineRule="auto"/>
              <w:jc w:val="center"/>
              <w:rPr>
                <w:rFonts w:ascii="宋体" w:hAnsi="宋体" w:eastAsia="宋体"/>
                <w:szCs w:val="21"/>
              </w:rPr>
            </w:pPr>
            <w:r>
              <w:rPr>
                <w:rFonts w:hint="eastAsia" w:ascii="宋体" w:hAnsi="宋体" w:eastAsia="宋体"/>
                <w:szCs w:val="21"/>
              </w:rPr>
              <w:t>考核废气排放达标情况</w:t>
            </w:r>
          </w:p>
        </w:tc>
        <w:tc>
          <w:tcPr>
            <w:tcW w:w="1677" w:type="dxa"/>
            <w:vMerge w:val="continue"/>
            <w:vAlign w:val="center"/>
          </w:tcPr>
          <w:p>
            <w:pPr>
              <w:tabs>
                <w:tab w:val="left" w:pos="2338"/>
              </w:tabs>
              <w:spacing w:line="276" w:lineRule="auto"/>
              <w:jc w:val="center"/>
              <w:rPr>
                <w:rFonts w:ascii="宋体" w:hAnsi="宋体" w:eastAsia="宋体"/>
                <w:szCs w:val="21"/>
              </w:rPr>
            </w:pPr>
          </w:p>
        </w:tc>
        <w:tc>
          <w:tcPr>
            <w:tcW w:w="1587" w:type="dxa"/>
            <w:vMerge w:val="continue"/>
            <w:vAlign w:val="center"/>
          </w:tcPr>
          <w:p>
            <w:pPr>
              <w:tabs>
                <w:tab w:val="left" w:pos="2338"/>
              </w:tabs>
              <w:spacing w:line="276" w:lineRule="auto"/>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085" w:type="dxa"/>
            <w:vAlign w:val="center"/>
          </w:tcPr>
          <w:p>
            <w:pPr>
              <w:spacing w:line="276" w:lineRule="auto"/>
              <w:jc w:val="center"/>
            </w:pPr>
            <w:r>
              <w:rPr>
                <w:rFonts w:hint="eastAsia" w:ascii="宋体" w:hAnsi="宋体" w:eastAsia="宋体"/>
                <w:szCs w:val="21"/>
              </w:rPr>
              <w:t>○4#</w:t>
            </w:r>
          </w:p>
        </w:tc>
        <w:tc>
          <w:tcPr>
            <w:tcW w:w="1677" w:type="dxa"/>
            <w:vAlign w:val="center"/>
          </w:tcPr>
          <w:p>
            <w:pPr>
              <w:tabs>
                <w:tab w:val="left" w:pos="2338"/>
              </w:tabs>
              <w:spacing w:line="276" w:lineRule="auto"/>
              <w:jc w:val="center"/>
              <w:rPr>
                <w:rFonts w:ascii="宋体" w:hAnsi="宋体" w:eastAsia="宋体"/>
                <w:szCs w:val="21"/>
              </w:rPr>
            </w:pPr>
            <w:r>
              <w:rPr>
                <w:rFonts w:hint="eastAsia" w:ascii="宋体" w:hAnsi="宋体" w:eastAsia="宋体"/>
                <w:szCs w:val="21"/>
              </w:rPr>
              <w:t>下风向监控点</w:t>
            </w:r>
          </w:p>
        </w:tc>
        <w:tc>
          <w:tcPr>
            <w:tcW w:w="2374" w:type="dxa"/>
            <w:vAlign w:val="center"/>
          </w:tcPr>
          <w:p>
            <w:pPr>
              <w:tabs>
                <w:tab w:val="left" w:pos="2338"/>
              </w:tabs>
              <w:spacing w:line="276" w:lineRule="auto"/>
              <w:jc w:val="center"/>
              <w:rPr>
                <w:rFonts w:ascii="宋体" w:hAnsi="宋体" w:eastAsia="宋体"/>
                <w:szCs w:val="21"/>
              </w:rPr>
            </w:pPr>
            <w:r>
              <w:rPr>
                <w:rFonts w:hint="eastAsia" w:ascii="宋体" w:hAnsi="宋体" w:eastAsia="宋体"/>
                <w:szCs w:val="21"/>
              </w:rPr>
              <w:t>考核废气排放达标情况</w:t>
            </w:r>
          </w:p>
        </w:tc>
        <w:tc>
          <w:tcPr>
            <w:tcW w:w="1677" w:type="dxa"/>
            <w:vMerge w:val="continue"/>
            <w:vAlign w:val="center"/>
          </w:tcPr>
          <w:p>
            <w:pPr>
              <w:tabs>
                <w:tab w:val="left" w:pos="2338"/>
              </w:tabs>
              <w:spacing w:line="276" w:lineRule="auto"/>
              <w:jc w:val="center"/>
              <w:rPr>
                <w:rFonts w:ascii="宋体" w:hAnsi="宋体" w:eastAsia="宋体"/>
                <w:szCs w:val="21"/>
              </w:rPr>
            </w:pPr>
          </w:p>
        </w:tc>
        <w:tc>
          <w:tcPr>
            <w:tcW w:w="1587" w:type="dxa"/>
            <w:vMerge w:val="continue"/>
            <w:vAlign w:val="center"/>
          </w:tcPr>
          <w:p>
            <w:pPr>
              <w:tabs>
                <w:tab w:val="left" w:pos="2338"/>
              </w:tabs>
              <w:spacing w:line="276" w:lineRule="auto"/>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1085" w:type="dxa"/>
            <w:vAlign w:val="center"/>
          </w:tcPr>
          <w:p>
            <w:pPr>
              <w:spacing w:line="276" w:lineRule="auto"/>
              <w:jc w:val="center"/>
              <w:rPr>
                <w:rFonts w:ascii="宋体" w:hAnsi="宋体" w:eastAsia="宋体"/>
                <w:szCs w:val="21"/>
              </w:rPr>
            </w:pPr>
            <w:r>
              <w:rPr>
                <w:rFonts w:hint="eastAsia" w:ascii="宋体" w:hAnsi="宋体" w:eastAsia="宋体"/>
                <w:szCs w:val="21"/>
              </w:rPr>
              <w:t>备注</w:t>
            </w:r>
          </w:p>
        </w:tc>
        <w:tc>
          <w:tcPr>
            <w:tcW w:w="7315" w:type="dxa"/>
            <w:gridSpan w:val="4"/>
            <w:vAlign w:val="center"/>
          </w:tcPr>
          <w:p>
            <w:pPr>
              <w:tabs>
                <w:tab w:val="left" w:pos="2338"/>
              </w:tabs>
              <w:spacing w:line="276" w:lineRule="auto"/>
              <w:jc w:val="center"/>
              <w:rPr>
                <w:rFonts w:ascii="宋体" w:hAnsi="宋体" w:eastAsia="宋体"/>
                <w:szCs w:val="21"/>
              </w:rPr>
            </w:pPr>
            <w:r>
              <w:rPr>
                <w:rFonts w:hint="eastAsia" w:ascii="宋体" w:hAnsi="宋体" w:eastAsia="宋体"/>
                <w:szCs w:val="21"/>
              </w:rPr>
              <w:t>监测期间同时测定风向、风速、气温、气压等气象参数</w:t>
            </w:r>
          </w:p>
        </w:tc>
      </w:tr>
    </w:tbl>
    <w:p>
      <w:pPr>
        <w:tabs>
          <w:tab w:val="left" w:pos="2338"/>
        </w:tabs>
        <w:spacing w:line="360" w:lineRule="auto"/>
        <w:jc w:val="left"/>
        <w:outlineLvl w:val="0"/>
        <w:rPr>
          <w:rFonts w:ascii="宋体" w:hAnsi="宋体" w:eastAsia="宋体"/>
          <w:b/>
          <w:sz w:val="24"/>
        </w:rPr>
      </w:pPr>
      <w:bookmarkStart w:id="55" w:name="_Toc30266"/>
      <w:r>
        <w:rPr>
          <w:rFonts w:hint="eastAsia" w:ascii="宋体" w:hAnsi="宋体" w:eastAsia="宋体"/>
          <w:b/>
          <w:sz w:val="24"/>
        </w:rPr>
        <w:t>7.3噪声监测</w:t>
      </w:r>
      <w:bookmarkEnd w:id="55"/>
    </w:p>
    <w:p>
      <w:pPr>
        <w:tabs>
          <w:tab w:val="left" w:pos="2338"/>
        </w:tabs>
        <w:spacing w:line="360" w:lineRule="auto"/>
        <w:jc w:val="left"/>
        <w:rPr>
          <w:rFonts w:ascii="宋体" w:hAnsi="宋体" w:eastAsia="宋体"/>
          <w:b/>
          <w:sz w:val="24"/>
        </w:rPr>
      </w:pPr>
      <w:r>
        <w:rPr>
          <w:rFonts w:hint="eastAsia" w:ascii="宋体" w:hAnsi="宋体" w:eastAsia="宋体"/>
          <w:sz w:val="24"/>
        </w:rPr>
        <w:t xml:space="preserve">     本项目噪声监测内容表 7.</w:t>
      </w:r>
      <w:r>
        <w:rPr>
          <w:rFonts w:hint="eastAsia" w:ascii="宋体" w:hAnsi="宋体" w:eastAsia="宋体"/>
          <w:sz w:val="24"/>
          <w:lang w:val="en-US" w:eastAsia="zh-CN"/>
        </w:rPr>
        <w:t>2</w:t>
      </w:r>
      <w:r>
        <w:rPr>
          <w:rFonts w:hint="eastAsia" w:ascii="宋体" w:hAnsi="宋体" w:eastAsia="宋体"/>
          <w:sz w:val="24"/>
        </w:rPr>
        <w:t>，监测点位置见图7.2。</w:t>
      </w:r>
    </w:p>
    <w:p>
      <w:pPr>
        <w:tabs>
          <w:tab w:val="left" w:pos="2338"/>
        </w:tabs>
        <w:spacing w:line="360" w:lineRule="auto"/>
        <w:jc w:val="center"/>
        <w:rPr>
          <w:rFonts w:ascii="宋体" w:hAnsi="宋体" w:eastAsia="宋体"/>
          <w:b/>
          <w:sz w:val="24"/>
        </w:rPr>
      </w:pPr>
      <w:r>
        <w:rPr>
          <w:rFonts w:hint="eastAsia" w:ascii="宋体" w:hAnsi="宋体" w:eastAsia="宋体"/>
          <w:b/>
          <w:sz w:val="24"/>
        </w:rPr>
        <w:t>表7.</w:t>
      </w:r>
      <w:r>
        <w:rPr>
          <w:rFonts w:hint="eastAsia" w:ascii="宋体" w:hAnsi="宋体" w:eastAsia="宋体"/>
          <w:b/>
          <w:sz w:val="24"/>
          <w:lang w:val="en-US" w:eastAsia="zh-CN"/>
        </w:rPr>
        <w:t>3</w:t>
      </w:r>
      <w:r>
        <w:rPr>
          <w:rFonts w:hint="eastAsia" w:ascii="宋体" w:hAnsi="宋体" w:eastAsia="宋体"/>
          <w:b/>
          <w:sz w:val="24"/>
        </w:rPr>
        <w:t xml:space="preserve">   噪声监测内容</w:t>
      </w:r>
    </w:p>
    <w:tbl>
      <w:tblPr>
        <w:tblStyle w:val="2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6"/>
        <w:gridCol w:w="1710"/>
        <w:gridCol w:w="2130"/>
        <w:gridCol w:w="1941"/>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36" w:type="dxa"/>
          </w:tcPr>
          <w:p>
            <w:pPr>
              <w:tabs>
                <w:tab w:val="left" w:pos="2338"/>
              </w:tabs>
              <w:spacing w:line="276" w:lineRule="auto"/>
              <w:jc w:val="center"/>
              <w:rPr>
                <w:rFonts w:ascii="宋体" w:hAnsi="宋体" w:eastAsia="宋体"/>
                <w:szCs w:val="21"/>
              </w:rPr>
            </w:pPr>
            <w:r>
              <w:rPr>
                <w:rFonts w:hint="eastAsia" w:ascii="宋体" w:hAnsi="宋体" w:eastAsia="宋体"/>
                <w:szCs w:val="21"/>
              </w:rPr>
              <w:t>点位号</w:t>
            </w:r>
          </w:p>
        </w:tc>
        <w:tc>
          <w:tcPr>
            <w:tcW w:w="1710" w:type="dxa"/>
          </w:tcPr>
          <w:p>
            <w:pPr>
              <w:tabs>
                <w:tab w:val="left" w:pos="2338"/>
              </w:tabs>
              <w:spacing w:line="276" w:lineRule="auto"/>
              <w:jc w:val="center"/>
              <w:rPr>
                <w:rFonts w:ascii="宋体" w:hAnsi="宋体" w:eastAsia="宋体"/>
                <w:szCs w:val="21"/>
              </w:rPr>
            </w:pPr>
            <w:r>
              <w:rPr>
                <w:rFonts w:hint="eastAsia" w:ascii="宋体" w:hAnsi="宋体" w:eastAsia="宋体"/>
                <w:szCs w:val="21"/>
              </w:rPr>
              <w:t>监测方位</w:t>
            </w:r>
          </w:p>
        </w:tc>
        <w:tc>
          <w:tcPr>
            <w:tcW w:w="2130" w:type="dxa"/>
          </w:tcPr>
          <w:p>
            <w:pPr>
              <w:tabs>
                <w:tab w:val="left" w:pos="2338"/>
              </w:tabs>
              <w:jc w:val="center"/>
              <w:rPr>
                <w:rFonts w:ascii="宋体" w:hAnsi="宋体" w:eastAsia="宋体"/>
                <w:szCs w:val="21"/>
              </w:rPr>
            </w:pPr>
            <w:r>
              <w:rPr>
                <w:rFonts w:hint="eastAsia" w:ascii="宋体" w:hAnsi="宋体" w:eastAsia="宋体"/>
                <w:szCs w:val="21"/>
              </w:rPr>
              <w:t>监测目的</w:t>
            </w:r>
          </w:p>
        </w:tc>
        <w:tc>
          <w:tcPr>
            <w:tcW w:w="1941" w:type="dxa"/>
          </w:tcPr>
          <w:p>
            <w:pPr>
              <w:tabs>
                <w:tab w:val="left" w:pos="2338"/>
              </w:tabs>
              <w:jc w:val="center"/>
              <w:rPr>
                <w:rFonts w:ascii="宋体" w:hAnsi="宋体" w:eastAsia="宋体"/>
                <w:szCs w:val="21"/>
              </w:rPr>
            </w:pPr>
            <w:r>
              <w:rPr>
                <w:rFonts w:hint="eastAsia" w:ascii="宋体" w:hAnsi="宋体" w:eastAsia="宋体"/>
                <w:szCs w:val="21"/>
              </w:rPr>
              <w:t>监测项目</w:t>
            </w:r>
          </w:p>
        </w:tc>
        <w:tc>
          <w:tcPr>
            <w:tcW w:w="1705" w:type="dxa"/>
          </w:tcPr>
          <w:p>
            <w:pPr>
              <w:tabs>
                <w:tab w:val="left" w:pos="2338"/>
              </w:tabs>
              <w:jc w:val="center"/>
              <w:rPr>
                <w:rFonts w:ascii="宋体" w:hAnsi="宋体" w:eastAsia="宋体"/>
                <w:szCs w:val="21"/>
              </w:rPr>
            </w:pPr>
            <w:r>
              <w:rPr>
                <w:rFonts w:hint="eastAsia" w:ascii="宋体" w:hAnsi="宋体" w:eastAsia="宋体"/>
                <w:szCs w:val="21"/>
              </w:rPr>
              <w:t>监测频次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36" w:type="dxa"/>
          </w:tcPr>
          <w:p>
            <w:pPr>
              <w:tabs>
                <w:tab w:val="left" w:pos="2338"/>
              </w:tabs>
              <w:spacing w:line="276" w:lineRule="auto"/>
              <w:jc w:val="center"/>
              <w:rPr>
                <w:rFonts w:ascii="宋体" w:hAnsi="宋体" w:eastAsia="宋体"/>
                <w:szCs w:val="21"/>
              </w:rPr>
            </w:pPr>
            <w:r>
              <w:rPr>
                <w:rFonts w:hint="eastAsia" w:ascii="宋体" w:hAnsi="宋体" w:eastAsia="宋体"/>
                <w:szCs w:val="21"/>
              </w:rPr>
              <w:t>▲1</w:t>
            </w:r>
          </w:p>
        </w:tc>
        <w:tc>
          <w:tcPr>
            <w:tcW w:w="1710" w:type="dxa"/>
          </w:tcPr>
          <w:p>
            <w:pPr>
              <w:tabs>
                <w:tab w:val="left" w:pos="2338"/>
              </w:tabs>
              <w:spacing w:line="276" w:lineRule="auto"/>
              <w:jc w:val="center"/>
              <w:rPr>
                <w:rFonts w:ascii="宋体" w:hAnsi="宋体" w:eastAsia="宋体"/>
                <w:szCs w:val="21"/>
              </w:rPr>
            </w:pPr>
            <w:r>
              <w:rPr>
                <w:rFonts w:hint="eastAsia" w:ascii="宋体" w:hAnsi="宋体" w:eastAsia="宋体"/>
                <w:szCs w:val="21"/>
              </w:rPr>
              <w:t>厂界东外1m处</w:t>
            </w:r>
          </w:p>
        </w:tc>
        <w:tc>
          <w:tcPr>
            <w:tcW w:w="2130" w:type="dxa"/>
            <w:vMerge w:val="restart"/>
            <w:vAlign w:val="center"/>
          </w:tcPr>
          <w:p>
            <w:pPr>
              <w:tabs>
                <w:tab w:val="left" w:pos="2338"/>
              </w:tabs>
              <w:jc w:val="center"/>
              <w:rPr>
                <w:rFonts w:ascii="宋体" w:hAnsi="宋体" w:eastAsia="宋体"/>
                <w:szCs w:val="21"/>
              </w:rPr>
            </w:pPr>
            <w:r>
              <w:rPr>
                <w:rFonts w:hint="eastAsia" w:ascii="宋体" w:hAnsi="宋体" w:eastAsia="宋体"/>
                <w:szCs w:val="21"/>
              </w:rPr>
              <w:t>考核厂界噪声的达</w:t>
            </w:r>
          </w:p>
          <w:p>
            <w:pPr>
              <w:tabs>
                <w:tab w:val="left" w:pos="2338"/>
              </w:tabs>
              <w:jc w:val="center"/>
              <w:rPr>
                <w:rFonts w:ascii="宋体" w:hAnsi="宋体" w:eastAsia="宋体"/>
                <w:szCs w:val="21"/>
              </w:rPr>
            </w:pPr>
            <w:r>
              <w:rPr>
                <w:rFonts w:hint="eastAsia" w:ascii="宋体" w:hAnsi="宋体" w:eastAsia="宋体"/>
                <w:szCs w:val="21"/>
              </w:rPr>
              <w:t>标情况</w:t>
            </w:r>
          </w:p>
        </w:tc>
        <w:tc>
          <w:tcPr>
            <w:tcW w:w="1941" w:type="dxa"/>
            <w:vMerge w:val="restart"/>
            <w:vAlign w:val="center"/>
          </w:tcPr>
          <w:p>
            <w:pPr>
              <w:tabs>
                <w:tab w:val="left" w:pos="2338"/>
              </w:tabs>
              <w:jc w:val="center"/>
              <w:rPr>
                <w:rFonts w:ascii="宋体" w:hAnsi="宋体" w:eastAsia="宋体"/>
                <w:szCs w:val="21"/>
              </w:rPr>
            </w:pPr>
            <w:r>
              <w:rPr>
                <w:rFonts w:hint="eastAsia" w:ascii="宋体" w:hAnsi="宋体" w:eastAsia="宋体"/>
                <w:szCs w:val="21"/>
              </w:rPr>
              <w:t>厂界环境噪声</w:t>
            </w:r>
          </w:p>
        </w:tc>
        <w:tc>
          <w:tcPr>
            <w:tcW w:w="1705" w:type="dxa"/>
            <w:vMerge w:val="restart"/>
            <w:vAlign w:val="center"/>
          </w:tcPr>
          <w:p>
            <w:pPr>
              <w:tabs>
                <w:tab w:val="left" w:pos="2338"/>
              </w:tabs>
              <w:jc w:val="center"/>
              <w:rPr>
                <w:rFonts w:ascii="宋体" w:hAnsi="宋体" w:eastAsia="宋体"/>
                <w:szCs w:val="21"/>
              </w:rPr>
            </w:pPr>
            <w:r>
              <w:rPr>
                <w:rFonts w:hint="eastAsia" w:ascii="宋体" w:hAnsi="宋体" w:eastAsia="宋体"/>
                <w:szCs w:val="21"/>
              </w:rPr>
              <w:t>监测两天，</w:t>
            </w:r>
          </w:p>
          <w:p>
            <w:pPr>
              <w:tabs>
                <w:tab w:val="left" w:pos="2338"/>
              </w:tabs>
              <w:jc w:val="center"/>
              <w:rPr>
                <w:rFonts w:ascii="宋体" w:hAnsi="宋体" w:eastAsia="宋体"/>
                <w:szCs w:val="21"/>
              </w:rPr>
            </w:pPr>
            <w:r>
              <w:rPr>
                <w:rFonts w:hint="eastAsia" w:ascii="宋体" w:hAnsi="宋体" w:eastAsia="宋体"/>
                <w:szCs w:val="21"/>
              </w:rPr>
              <w:t>昼、夜各一次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36" w:type="dxa"/>
          </w:tcPr>
          <w:p>
            <w:pPr>
              <w:tabs>
                <w:tab w:val="left" w:pos="2338"/>
              </w:tabs>
              <w:spacing w:line="276" w:lineRule="auto"/>
              <w:jc w:val="center"/>
              <w:rPr>
                <w:rFonts w:ascii="宋体" w:hAnsi="宋体" w:eastAsia="宋体"/>
                <w:szCs w:val="21"/>
              </w:rPr>
            </w:pPr>
            <w:r>
              <w:rPr>
                <w:rFonts w:hint="eastAsia" w:ascii="宋体" w:hAnsi="宋体" w:eastAsia="宋体"/>
                <w:szCs w:val="21"/>
              </w:rPr>
              <w:t>▲2</w:t>
            </w:r>
          </w:p>
        </w:tc>
        <w:tc>
          <w:tcPr>
            <w:tcW w:w="1710" w:type="dxa"/>
            <w:vAlign w:val="center"/>
          </w:tcPr>
          <w:p>
            <w:pPr>
              <w:spacing w:line="276" w:lineRule="auto"/>
              <w:jc w:val="center"/>
            </w:pPr>
            <w:r>
              <w:rPr>
                <w:rFonts w:hint="eastAsia" w:ascii="宋体" w:hAnsi="宋体" w:eastAsia="宋体"/>
                <w:szCs w:val="21"/>
              </w:rPr>
              <w:t>厂界南外1m处</w:t>
            </w:r>
          </w:p>
        </w:tc>
        <w:tc>
          <w:tcPr>
            <w:tcW w:w="2130" w:type="dxa"/>
            <w:vMerge w:val="continue"/>
          </w:tcPr>
          <w:p>
            <w:pPr>
              <w:tabs>
                <w:tab w:val="left" w:pos="2338"/>
              </w:tabs>
              <w:jc w:val="left"/>
              <w:rPr>
                <w:rFonts w:ascii="宋体" w:hAnsi="宋体" w:eastAsia="宋体"/>
                <w:szCs w:val="21"/>
              </w:rPr>
            </w:pPr>
          </w:p>
        </w:tc>
        <w:tc>
          <w:tcPr>
            <w:tcW w:w="1941" w:type="dxa"/>
            <w:vMerge w:val="continue"/>
          </w:tcPr>
          <w:p>
            <w:pPr>
              <w:tabs>
                <w:tab w:val="left" w:pos="2338"/>
              </w:tabs>
              <w:jc w:val="left"/>
              <w:rPr>
                <w:rFonts w:ascii="宋体" w:hAnsi="宋体" w:eastAsia="宋体"/>
                <w:szCs w:val="21"/>
              </w:rPr>
            </w:pPr>
          </w:p>
        </w:tc>
        <w:tc>
          <w:tcPr>
            <w:tcW w:w="1705" w:type="dxa"/>
            <w:vMerge w:val="continue"/>
          </w:tcPr>
          <w:p>
            <w:pPr>
              <w:tabs>
                <w:tab w:val="left" w:pos="2338"/>
              </w:tabs>
              <w:jc w:val="left"/>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36" w:type="dxa"/>
          </w:tcPr>
          <w:p>
            <w:pPr>
              <w:tabs>
                <w:tab w:val="left" w:pos="2338"/>
              </w:tabs>
              <w:spacing w:line="276" w:lineRule="auto"/>
              <w:jc w:val="center"/>
              <w:rPr>
                <w:rFonts w:ascii="宋体" w:hAnsi="宋体" w:eastAsia="宋体"/>
                <w:szCs w:val="21"/>
              </w:rPr>
            </w:pPr>
            <w:r>
              <w:rPr>
                <w:rFonts w:hint="eastAsia" w:ascii="宋体" w:hAnsi="宋体" w:eastAsia="宋体"/>
                <w:szCs w:val="21"/>
              </w:rPr>
              <w:t>▲3</w:t>
            </w:r>
          </w:p>
        </w:tc>
        <w:tc>
          <w:tcPr>
            <w:tcW w:w="1710" w:type="dxa"/>
            <w:vAlign w:val="center"/>
          </w:tcPr>
          <w:p>
            <w:pPr>
              <w:spacing w:line="276" w:lineRule="auto"/>
              <w:jc w:val="center"/>
            </w:pPr>
            <w:r>
              <w:rPr>
                <w:rFonts w:hint="eastAsia" w:ascii="宋体" w:hAnsi="宋体" w:eastAsia="宋体"/>
                <w:szCs w:val="21"/>
              </w:rPr>
              <w:t>厂界西外1m处</w:t>
            </w:r>
          </w:p>
        </w:tc>
        <w:tc>
          <w:tcPr>
            <w:tcW w:w="2130" w:type="dxa"/>
            <w:vMerge w:val="continue"/>
          </w:tcPr>
          <w:p>
            <w:pPr>
              <w:tabs>
                <w:tab w:val="left" w:pos="2338"/>
              </w:tabs>
              <w:jc w:val="left"/>
              <w:rPr>
                <w:rFonts w:ascii="宋体" w:hAnsi="宋体" w:eastAsia="宋体"/>
                <w:szCs w:val="21"/>
              </w:rPr>
            </w:pPr>
          </w:p>
        </w:tc>
        <w:tc>
          <w:tcPr>
            <w:tcW w:w="1941" w:type="dxa"/>
            <w:vMerge w:val="continue"/>
          </w:tcPr>
          <w:p>
            <w:pPr>
              <w:tabs>
                <w:tab w:val="left" w:pos="2338"/>
              </w:tabs>
              <w:jc w:val="left"/>
              <w:rPr>
                <w:rFonts w:ascii="宋体" w:hAnsi="宋体" w:eastAsia="宋体"/>
                <w:szCs w:val="21"/>
              </w:rPr>
            </w:pPr>
          </w:p>
        </w:tc>
        <w:tc>
          <w:tcPr>
            <w:tcW w:w="1705" w:type="dxa"/>
            <w:vMerge w:val="continue"/>
          </w:tcPr>
          <w:p>
            <w:pPr>
              <w:tabs>
                <w:tab w:val="left" w:pos="2338"/>
              </w:tabs>
              <w:jc w:val="left"/>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36" w:type="dxa"/>
          </w:tcPr>
          <w:p>
            <w:pPr>
              <w:tabs>
                <w:tab w:val="left" w:pos="2338"/>
              </w:tabs>
              <w:spacing w:line="276" w:lineRule="auto"/>
              <w:jc w:val="center"/>
              <w:rPr>
                <w:rFonts w:ascii="宋体" w:hAnsi="宋体" w:eastAsia="宋体"/>
                <w:szCs w:val="21"/>
              </w:rPr>
            </w:pPr>
            <w:r>
              <w:rPr>
                <w:rFonts w:hint="eastAsia" w:ascii="宋体" w:hAnsi="宋体" w:eastAsia="宋体"/>
                <w:szCs w:val="21"/>
              </w:rPr>
              <w:t>▲4</w:t>
            </w:r>
          </w:p>
        </w:tc>
        <w:tc>
          <w:tcPr>
            <w:tcW w:w="1710" w:type="dxa"/>
            <w:vAlign w:val="center"/>
          </w:tcPr>
          <w:p>
            <w:pPr>
              <w:spacing w:line="276" w:lineRule="auto"/>
              <w:jc w:val="center"/>
            </w:pPr>
            <w:r>
              <w:rPr>
                <w:rFonts w:hint="eastAsia" w:ascii="宋体" w:hAnsi="宋体" w:eastAsia="宋体"/>
                <w:szCs w:val="21"/>
              </w:rPr>
              <w:t>厂界北外1m处</w:t>
            </w:r>
          </w:p>
        </w:tc>
        <w:tc>
          <w:tcPr>
            <w:tcW w:w="2130" w:type="dxa"/>
            <w:vMerge w:val="continue"/>
          </w:tcPr>
          <w:p>
            <w:pPr>
              <w:tabs>
                <w:tab w:val="left" w:pos="2338"/>
              </w:tabs>
              <w:jc w:val="left"/>
              <w:rPr>
                <w:rFonts w:ascii="宋体" w:hAnsi="宋体" w:eastAsia="宋体"/>
                <w:szCs w:val="21"/>
              </w:rPr>
            </w:pPr>
          </w:p>
        </w:tc>
        <w:tc>
          <w:tcPr>
            <w:tcW w:w="1941" w:type="dxa"/>
            <w:vMerge w:val="continue"/>
          </w:tcPr>
          <w:p>
            <w:pPr>
              <w:tabs>
                <w:tab w:val="left" w:pos="2338"/>
              </w:tabs>
              <w:jc w:val="left"/>
              <w:rPr>
                <w:rFonts w:ascii="宋体" w:hAnsi="宋体" w:eastAsia="宋体"/>
                <w:szCs w:val="21"/>
              </w:rPr>
            </w:pPr>
          </w:p>
        </w:tc>
        <w:tc>
          <w:tcPr>
            <w:tcW w:w="1705" w:type="dxa"/>
            <w:vMerge w:val="continue"/>
          </w:tcPr>
          <w:p>
            <w:pPr>
              <w:tabs>
                <w:tab w:val="left" w:pos="2338"/>
              </w:tabs>
              <w:jc w:val="left"/>
              <w:rPr>
                <w:rFonts w:ascii="宋体" w:hAnsi="宋体" w:eastAsia="宋体"/>
                <w:szCs w:val="21"/>
              </w:rPr>
            </w:pPr>
          </w:p>
        </w:tc>
      </w:tr>
    </w:tbl>
    <w:p>
      <w:pPr>
        <w:tabs>
          <w:tab w:val="left" w:pos="2338"/>
        </w:tabs>
        <w:spacing w:line="360" w:lineRule="auto"/>
        <w:jc w:val="left"/>
        <w:rPr>
          <w:b/>
          <w:bCs/>
        </w:rPr>
      </w:pPr>
      <w:r>
        <w:rPr>
          <w:sz w:val="21"/>
        </w:rPr>
        <w:pict>
          <v:line id="_x0000_s2159" o:spid="_x0000_s2159" o:spt="20" style="position:absolute;left:0pt;flip:y;margin-left:345.7pt;margin-top:22.6pt;height:27.15pt;width:0.45pt;z-index:254104576;mso-width-relative:page;mso-height-relative:page;" fillcolor="#FFFFFF" filled="t" stroked="t" coordsize="21600,21600">
            <v:path arrowok="t"/>
            <v:fill on="t" color2="#FFFFFF" focussize="0,0"/>
            <v:stroke color="#000000" endarrow="open"/>
            <v:imagedata o:title=""/>
            <o:lock v:ext="edit" aspectratio="f"/>
          </v:line>
        </w:pict>
      </w:r>
      <w:r>
        <w:rPr>
          <w:sz w:val="21"/>
        </w:rPr>
        <w:pict>
          <v:shape id="_x0000_s2146" o:spid="_x0000_s2146" o:spt="202" type="#_x0000_t202" style="position:absolute;left:0pt;margin-left:14.75pt;margin-top:19.65pt;height:254.95pt;width:378.75pt;z-index:254091264;mso-width-relative:page;mso-height-relative:page;" fillcolor="#FFFFFF" filled="t" stroked="t" coordsize="21600,21600">
            <v:path/>
            <v:fill on="t" color2="#FFFFFF" focussize="0,0"/>
            <v:stroke color="#000000"/>
            <v:imagedata o:title=""/>
            <o:lock v:ext="edit" aspectratio="f"/>
            <v:textbox>
              <w:txbxContent>
                <w:p>
                  <w:pPr>
                    <w:rPr>
                      <w:rFonts w:hint="default" w:eastAsiaTheme="minorEastAsia"/>
                      <w:lang w:val="en-US" w:eastAsia="zh-CN"/>
                    </w:rPr>
                  </w:pPr>
                  <w:r>
                    <w:rPr>
                      <w:rFonts w:hint="eastAsia"/>
                      <w:lang w:val="en-US" w:eastAsia="zh-CN"/>
                    </w:rPr>
                    <w:t xml:space="preserve">   风向</w:t>
                  </w:r>
                </w:p>
              </w:txbxContent>
            </v:textbox>
          </v:shape>
        </w:pict>
      </w:r>
    </w:p>
    <w:p>
      <w:pPr>
        <w:pStyle w:val="2"/>
        <w:rPr>
          <w:b/>
          <w:bCs/>
        </w:rPr>
      </w:pPr>
      <w:r>
        <w:rPr>
          <w:sz w:val="21"/>
        </w:rPr>
        <w:pict>
          <v:line id="_x0000_s2161" o:spid="_x0000_s2161" o:spt="20" style="position:absolute;left:0pt;margin-left:21.8pt;margin-top:18.85pt;height:0.05pt;width:58.1pt;z-index:254106624;mso-width-relative:page;mso-height-relative:page;" fillcolor="#FFFFFF" filled="t" stroked="t" coordsize="21600,21600">
            <v:path arrowok="t"/>
            <v:fill on="t" color2="#FFFFFF" focussize="0,0"/>
            <v:stroke color="#000000" endarrow="open"/>
            <v:imagedata o:title=""/>
            <o:lock v:ext="edit" aspectratio="f"/>
          </v:line>
        </w:pict>
      </w:r>
      <w:r>
        <w:rPr>
          <w:sz w:val="21"/>
        </w:rPr>
        <w:pict>
          <v:shape id="_x0000_s2160" o:spid="_x0000_s2160" o:spt="202" type="#_x0000_t202" style="position:absolute;left:0pt;margin-left:350.9pt;margin-top:1.6pt;height:23.35pt;width:17.8pt;z-index:254105600;mso-width-relative:page;mso-height-relative:page;" fillcolor="#FFFFFF" filled="t" stroked="f" coordsize="21600,21600">
            <v:path/>
            <v:fill on="t" color2="#FFFFFF" focussize="0,0"/>
            <v:stroke on="f"/>
            <v:imagedata o:title=""/>
            <o:lock v:ext="edit" aspectratio="f"/>
            <v:textbox>
              <w:txbxContent>
                <w:p>
                  <w:pPr>
                    <w:rPr>
                      <w:rFonts w:hint="eastAsia" w:eastAsiaTheme="minorEastAsia"/>
                      <w:lang w:val="en-US" w:eastAsia="zh-CN"/>
                    </w:rPr>
                  </w:pPr>
                  <w:r>
                    <w:rPr>
                      <w:rFonts w:hint="eastAsia"/>
                      <w:lang w:val="en-US" w:eastAsia="zh-CN"/>
                    </w:rPr>
                    <w:t>N</w:t>
                  </w:r>
                </w:p>
              </w:txbxContent>
            </v:textbox>
          </v:shape>
        </w:pict>
      </w:r>
      <w:r>
        <w:rPr>
          <w:sz w:val="21"/>
        </w:rPr>
        <w:pict>
          <v:shape id="_x0000_s2155" o:spid="_x0000_s2155" o:spt="202" type="#_x0000_t202" style="position:absolute;left:0pt;margin-left:166.6pt;margin-top:2.05pt;height:23pt;width:66.1pt;z-index:254100480;mso-width-relative:page;mso-height-relative:page;" fillcolor="#FFFFFF" filled="t" stroked="f" coordsize="21600,21600">
            <v:path/>
            <v:fill on="t" color2="#FFFFFF" focussize="0,0"/>
            <v:stroke on="f"/>
            <v:imagedata o:title=""/>
            <o:lock v:ext="edit" aspectratio="f"/>
            <v:textbox>
              <w:txbxContent>
                <w:p>
                  <w:pPr>
                    <w:ind w:firstLine="210" w:firstLineChars="100"/>
                    <w:rPr>
                      <w:rFonts w:hint="eastAsia" w:eastAsiaTheme="minorEastAsia"/>
                      <w:lang w:eastAsia="zh-CN"/>
                    </w:rPr>
                  </w:pPr>
                  <w:r>
                    <w:rPr>
                      <w:rFonts w:hint="eastAsia"/>
                      <w:lang w:eastAsia="zh-CN"/>
                    </w:rPr>
                    <w:t>道路</w:t>
                  </w:r>
                </w:p>
              </w:txbxContent>
            </v:textbox>
          </v:shape>
        </w:pict>
      </w:r>
    </w:p>
    <w:p>
      <w:pPr>
        <w:pStyle w:val="2"/>
        <w:rPr>
          <w:b/>
          <w:bCs/>
        </w:rPr>
      </w:pPr>
      <w:r>
        <w:rPr>
          <w:sz w:val="21"/>
        </w:rPr>
        <w:pict>
          <v:shape id="_x0000_s2167" o:spid="_x0000_s2167" o:spt="202" type="#_x0000_t202" style="position:absolute;left:0pt;margin-left:171.8pt;margin-top:13.2pt;height:24.4pt;width:46.85pt;z-index:254112768;mso-width-relative:page;mso-height-relative:page;" fillcolor="#FFFFFF" filled="t" stroked="f" coordsize="21600,21600">
            <v:path/>
            <v:fill on="t" color2="#FFFFFF" focussize="0,0"/>
            <v:stroke on="f"/>
            <v:imagedata o:title=""/>
            <o:lock v:ext="edit" aspectratio="f"/>
            <v:textbox>
              <w:txbxContent>
                <w:p>
                  <w:pPr>
                    <w:rPr>
                      <w:rFonts w:hint="default" w:eastAsiaTheme="minorEastAsia"/>
                      <w:lang w:val="en-US" w:eastAsia="zh-CN"/>
                    </w:rPr>
                  </w:pPr>
                  <w:r>
                    <w:rPr>
                      <w:rFonts w:hint="eastAsia"/>
                    </w:rPr>
                    <w:t>▲</w:t>
                  </w:r>
                  <w:r>
                    <w:rPr>
                      <w:rFonts w:hint="eastAsia"/>
                      <w:lang w:val="en-US" w:eastAsia="zh-CN"/>
                    </w:rPr>
                    <w:t>4#</w:t>
                  </w:r>
                </w:p>
                <w:p/>
              </w:txbxContent>
            </v:textbox>
          </v:shape>
        </w:pict>
      </w:r>
      <w:r>
        <w:rPr>
          <w:sz w:val="21"/>
        </w:rPr>
        <w:pict>
          <v:line id="_x0000_s2151" o:spid="_x0000_s2151" o:spt="20" style="position:absolute;left:0pt;margin-left:114.1pt;margin-top:7.1pt;height:0.05pt;width:168.75pt;z-index:254096384;mso-width-relative:page;mso-height-relative:page;" fillcolor="#FFFFFF" filled="t" stroked="t" coordsize="21600,21600">
            <v:path arrowok="t"/>
            <v:fill on="t" color2="#FFFFFF" focussize="0,0"/>
            <v:stroke color="#000000"/>
            <v:imagedata o:title=""/>
            <o:lock v:ext="edit" aspectratio="f"/>
          </v:line>
        </w:pict>
      </w:r>
    </w:p>
    <w:p>
      <w:pPr>
        <w:pStyle w:val="2"/>
        <w:rPr>
          <w:b/>
          <w:bCs/>
        </w:rPr>
      </w:pPr>
      <w:r>
        <w:rPr>
          <w:sz w:val="21"/>
        </w:rPr>
        <w:pict>
          <v:shape id="_x0000_s2163" o:spid="_x0000_s2163" o:spt="202" type="#_x0000_t202" style="position:absolute;left:0pt;margin-left:296.95pt;margin-top:15.95pt;height:23.9pt;width:43.1pt;z-index:254108672;mso-width-relative:page;mso-height-relative:page;" fillcolor="#FFFFFF" filled="t" stroked="f" coordsize="21600,21600">
            <v:path/>
            <v:fill on="t" color2="#FFFFFF" focussize="0,0"/>
            <v:stroke on="f"/>
            <v:imagedata o:title=""/>
            <o:lock v:ext="edit" aspectratio="f"/>
            <v:textbox>
              <w:txbxContent>
                <w:p>
                  <w:pPr>
                    <w:rPr>
                      <w:rFonts w:hint="default" w:eastAsiaTheme="minorEastAsia"/>
                      <w:lang w:val="en-US" w:eastAsia="zh-CN"/>
                    </w:rPr>
                  </w:pPr>
                  <w:r>
                    <w:rPr>
                      <w:rFonts w:hint="eastAsia"/>
                    </w:rPr>
                    <w:t>○</w:t>
                  </w:r>
                  <w:r>
                    <w:rPr>
                      <w:rFonts w:hint="eastAsia"/>
                      <w:lang w:val="en-US" w:eastAsia="zh-CN"/>
                    </w:rPr>
                    <w:t>C2</w:t>
                  </w:r>
                </w:p>
                <w:p/>
              </w:txbxContent>
            </v:textbox>
          </v:shape>
        </w:pict>
      </w:r>
      <w:r>
        <w:rPr>
          <w:sz w:val="21"/>
        </w:rPr>
        <w:pict>
          <v:line id="_x0000_s2154" o:spid="_x0000_s2154" o:spt="20" style="position:absolute;left:0pt;flip:x;margin-left:351.3pt;margin-top:21.6pt;height:99.85pt;width:0.5pt;z-index:254099456;mso-width-relative:page;mso-height-relative:page;" fillcolor="#FFFFFF" filled="t" stroked="t" coordsize="21600,21600">
            <v:path arrowok="t"/>
            <v:fill on="t" color2="#FFFFFF" focussize="0,0"/>
            <v:stroke color="#000000"/>
            <v:imagedata o:title=""/>
            <o:lock v:ext="edit" aspectratio="f"/>
          </v:line>
        </w:pict>
      </w:r>
      <w:r>
        <w:rPr>
          <w:sz w:val="21"/>
        </w:rPr>
        <w:pict>
          <v:line id="_x0000_s2150" o:spid="_x0000_s2150" o:spt="20" style="position:absolute;left:0pt;margin-left:215.35pt;margin-top:20.2pt;height:25.7pt;width:0.05pt;z-index:254095360;mso-width-relative:page;mso-height-relative:page;" fillcolor="#FFFFFF" filled="t" stroked="t" coordsize="21600,21600">
            <v:path arrowok="t"/>
            <v:fill on="t" color2="#FFFFFF" focussize="0,0"/>
            <v:stroke color="#000000"/>
            <v:imagedata o:title=""/>
            <o:lock v:ext="edit" aspectratio="f"/>
          </v:line>
        </w:pict>
      </w:r>
      <w:r>
        <w:rPr>
          <w:sz w:val="21"/>
        </w:rPr>
        <w:pict>
          <v:line id="_x0000_s2149" o:spid="_x0000_s2149" o:spt="20" style="position:absolute;left:0pt;margin-left:168.5pt;margin-top:20.65pt;height:25.8pt;width:0.05pt;z-index:254094336;mso-width-relative:page;mso-height-relative:page;" fillcolor="#FFFFFF" filled="t" stroked="t" coordsize="21600,21600">
            <v:path arrowok="t"/>
            <v:fill on="t" color2="#FFFFFF" focussize="0,0"/>
            <v:stroke color="#000000"/>
            <v:imagedata o:title=""/>
            <o:lock v:ext="edit" aspectratio="f"/>
          </v:line>
        </w:pict>
      </w:r>
      <w:r>
        <w:rPr>
          <w:sz w:val="21"/>
        </w:rPr>
        <w:pict>
          <v:shape id="_x0000_s2147" o:spid="_x0000_s2147" o:spt="202" type="#_x0000_t202" style="position:absolute;left:0pt;margin-left:111.8pt;margin-top:20.6pt;height:103.65pt;width:173pt;z-index:254092288;mso-width-relative:page;mso-height-relative:page;" fillcolor="#FFFFFF" filled="t" stroked="t" coordsize="21600,21600">
            <v:path/>
            <v:fill on="t" color2="#FFFFFF" focussize="0,0"/>
            <v:stroke color="#000000"/>
            <v:imagedata o:title=""/>
            <o:lock v:ext="edit" aspectratio="f"/>
            <v:textbox>
              <w:txbxContent>
                <w:p/>
              </w:txbxContent>
            </v:textbox>
          </v:shape>
        </w:pict>
      </w:r>
    </w:p>
    <w:p>
      <w:pPr>
        <w:pStyle w:val="2"/>
        <w:rPr>
          <w:b/>
          <w:bCs/>
        </w:rPr>
      </w:pPr>
      <w:r>
        <w:rPr>
          <w:sz w:val="21"/>
        </w:rPr>
        <w:pict>
          <v:shape id="_x0000_s2157" o:spid="_x0000_s2157" o:spt="202" type="#_x0000_t202" style="position:absolute;left:0pt;margin-left:23.2pt;margin-top:16.4pt;height:56.25pt;width:24.85pt;z-index:254102528;mso-width-relative:page;mso-height-relative:page;" fillcolor="#FFFFFF" filled="t" stroked="t" coordsize="21600,21600">
            <v:path/>
            <v:fill on="t" color2="#FFFFFF" focussize="0,0"/>
            <v:stroke color="#000000"/>
            <v:imagedata o:title=""/>
            <o:lock v:ext="edit" aspectratio="f"/>
            <v:textbox>
              <w:txbxContent>
                <w:p>
                  <w:pPr>
                    <w:rPr>
                      <w:rFonts w:hint="eastAsia" w:eastAsiaTheme="minorEastAsia"/>
                      <w:lang w:eastAsia="zh-CN"/>
                    </w:rPr>
                  </w:pPr>
                  <w:r>
                    <w:rPr>
                      <w:rFonts w:hint="eastAsia"/>
                      <w:lang w:eastAsia="zh-CN"/>
                    </w:rPr>
                    <w:t>邻厂</w:t>
                  </w:r>
                </w:p>
              </w:txbxContent>
            </v:textbox>
          </v:shape>
        </w:pict>
      </w:r>
      <w:r>
        <w:rPr>
          <w:sz w:val="21"/>
        </w:rPr>
        <w:pict>
          <v:shape id="_x0000_s2156" o:spid="_x0000_s2156" o:spt="202" type="#_x0000_t202" style="position:absolute;left:0pt;margin-left:361.6pt;margin-top:18.3pt;height:53.4pt;width:27.2pt;z-index:254101504;mso-width-relative:page;mso-height-relative:page;" fillcolor="#FFFFFF" filled="t" stroked="f" coordsize="21600,21600">
            <v:path/>
            <v:fill on="t" color2="#FFFFFF" focussize="0,0"/>
            <v:stroke on="f"/>
            <v:imagedata o:title=""/>
            <o:lock v:ext="edit" aspectratio="f"/>
            <v:textbox>
              <w:txbxContent>
                <w:p>
                  <w:pPr>
                    <w:rPr>
                      <w:rFonts w:hint="eastAsia" w:eastAsiaTheme="minorEastAsia"/>
                      <w:lang w:eastAsia="zh-CN"/>
                    </w:rPr>
                  </w:pPr>
                  <w:r>
                    <w:rPr>
                      <w:rFonts w:hint="eastAsia"/>
                      <w:lang w:eastAsia="zh-CN"/>
                    </w:rPr>
                    <w:t>道路</w:t>
                  </w:r>
                </w:p>
              </w:txbxContent>
            </v:textbox>
          </v:shape>
        </w:pict>
      </w:r>
      <w:r>
        <w:rPr>
          <w:sz w:val="21"/>
        </w:rPr>
        <w:pict>
          <v:line id="_x0000_s2153" o:spid="_x0000_s2153" o:spt="20" style="position:absolute;left:0pt;flip:x;margin-left:52.25pt;margin-top:0.45pt;height:100.35pt;width:0.95pt;z-index:254098432;mso-width-relative:page;mso-height-relative:page;" fillcolor="#FFFFFF" filled="t" stroked="t" coordsize="21600,21600">
            <v:path arrowok="t"/>
            <v:fill on="t" color2="#FFFFFF" focussize="0,0"/>
            <v:stroke color="#000000"/>
            <v:imagedata o:title=""/>
            <o:lock v:ext="edit" aspectratio="f"/>
          </v:line>
        </w:pict>
      </w:r>
      <w:r>
        <w:rPr>
          <w:sz w:val="21"/>
        </w:rPr>
        <w:pict>
          <v:shape id="_x0000_s2148" o:spid="_x0000_s2148" o:spt="202" type="#_x0000_t202" style="position:absolute;left:0pt;margin-left:176pt;margin-top:1.4pt;height:20.25pt;width:37.95pt;z-index:254093312;mso-width-relative:page;mso-height-relative:page;" fillcolor="#FFFFFF" filled="t" stroked="f" coordsize="21600,21600">
            <v:path/>
            <v:fill on="t" color2="#FFFFFF" focussize="0,0"/>
            <v:stroke on="f"/>
            <v:imagedata o:title=""/>
            <o:lock v:ext="edit" aspectratio="f"/>
            <v:textbox>
              <w:txbxContent>
                <w:p>
                  <w:pPr>
                    <w:rPr>
                      <w:rFonts w:hint="eastAsia" w:eastAsiaTheme="minorEastAsia"/>
                      <w:lang w:eastAsia="zh-CN"/>
                    </w:rPr>
                  </w:pPr>
                  <w:r>
                    <w:rPr>
                      <w:rFonts w:hint="eastAsia"/>
                      <w:lang w:eastAsia="zh-CN"/>
                    </w:rPr>
                    <w:t>大门</w:t>
                  </w:r>
                </w:p>
              </w:txbxContent>
            </v:textbox>
          </v:shape>
        </w:pict>
      </w:r>
    </w:p>
    <w:p>
      <w:pPr>
        <w:pStyle w:val="2"/>
        <w:rPr>
          <w:b/>
          <w:bCs/>
        </w:rPr>
      </w:pPr>
      <w:r>
        <w:rPr>
          <w:sz w:val="21"/>
        </w:rPr>
        <w:pict>
          <v:shape id="_x0000_s2169" o:spid="_x0000_s2169" o:spt="202" type="#_x0000_t202" style="position:absolute;left:0pt;margin-left:63.5pt;margin-top:12.15pt;height:24.4pt;width:40.3pt;z-index:254114816;mso-width-relative:page;mso-height-relative:page;" fillcolor="#FFFFFF" filled="t" stroked="f" coordsize="21600,21600">
            <v:path/>
            <v:fill on="t" color2="#FFFFFF" focussize="0,0"/>
            <v:stroke on="f"/>
            <v:imagedata o:title=""/>
            <o:lock v:ext="edit" aspectratio="f"/>
            <v:textbox>
              <w:txbxContent>
                <w:p>
                  <w:pPr>
                    <w:rPr>
                      <w:rFonts w:hint="default" w:eastAsiaTheme="minorEastAsia"/>
                      <w:lang w:val="en-US" w:eastAsia="zh-CN"/>
                    </w:rPr>
                  </w:pPr>
                  <w:r>
                    <w:rPr>
                      <w:rFonts w:hint="eastAsia"/>
                    </w:rPr>
                    <w:t>▲</w:t>
                  </w:r>
                  <w:r>
                    <w:rPr>
                      <w:rFonts w:hint="eastAsia"/>
                      <w:lang w:val="en-US" w:eastAsia="zh-CN"/>
                    </w:rPr>
                    <w:t>3#</w:t>
                  </w:r>
                </w:p>
                <w:p/>
              </w:txbxContent>
            </v:textbox>
          </v:shape>
        </w:pict>
      </w:r>
      <w:r>
        <w:rPr>
          <w:sz w:val="21"/>
        </w:rPr>
        <w:pict>
          <v:shape id="_x0000_s2166" o:spid="_x0000_s2166" o:spt="202" type="#_x0000_t202" style="position:absolute;left:0pt;margin-left:296.05pt;margin-top:4.2pt;height:27.75pt;width:42.6pt;z-index:254111744;mso-width-relative:page;mso-height-relative:page;" fillcolor="#FFFFFF" filled="t" stroked="f" coordsize="21600,21600">
            <v:path/>
            <v:fill on="t" color2="#FFFFFF" focussize="0,0"/>
            <v:stroke on="f"/>
            <v:imagedata o:title=""/>
            <o:lock v:ext="edit" aspectratio="f"/>
            <v:textbox>
              <w:txbxContent>
                <w:p>
                  <w:pPr>
                    <w:rPr>
                      <w:rFonts w:hint="default" w:eastAsiaTheme="minorEastAsia"/>
                      <w:lang w:val="en-US" w:eastAsia="zh-CN"/>
                    </w:rPr>
                  </w:pPr>
                  <w:r>
                    <w:rPr>
                      <w:rFonts w:hint="eastAsia"/>
                    </w:rPr>
                    <w:t>▲</w:t>
                  </w:r>
                  <w:r>
                    <w:rPr>
                      <w:rFonts w:hint="eastAsia"/>
                      <w:lang w:val="en-US" w:eastAsia="zh-CN"/>
                    </w:rPr>
                    <w:t>1#</w:t>
                  </w:r>
                </w:p>
              </w:txbxContent>
            </v:textbox>
          </v:shape>
        </w:pict>
      </w:r>
    </w:p>
    <w:p>
      <w:pPr>
        <w:pStyle w:val="2"/>
        <w:rPr>
          <w:b/>
          <w:bCs/>
        </w:rPr>
      </w:pPr>
      <w:r>
        <w:rPr>
          <w:sz w:val="21"/>
        </w:rPr>
        <w:pict>
          <v:shape id="_x0000_s2164" o:spid="_x0000_s2164" o:spt="202" type="#_x0000_t202" style="position:absolute;left:0pt;margin-left:297.35pt;margin-top:12.6pt;height:24.85pt;width:43.6pt;z-index:254109696;mso-width-relative:page;mso-height-relative:page;" fillcolor="#FFFFFF" filled="t" stroked="f" coordsize="21600,21600">
            <v:path/>
            <v:fill on="t" color2="#FFFFFF" focussize="0,0"/>
            <v:stroke on="f"/>
            <v:imagedata o:title=""/>
            <o:lock v:ext="edit" aspectratio="f"/>
            <v:textbox>
              <w:txbxContent>
                <w:p>
                  <w:pPr>
                    <w:rPr>
                      <w:rFonts w:hint="default" w:eastAsiaTheme="minorEastAsia"/>
                      <w:lang w:val="en-US" w:eastAsia="zh-CN"/>
                    </w:rPr>
                  </w:pPr>
                  <w:r>
                    <w:rPr>
                      <w:rFonts w:hint="eastAsia"/>
                    </w:rPr>
                    <w:t>○</w:t>
                  </w:r>
                  <w:r>
                    <w:rPr>
                      <w:rFonts w:hint="eastAsia"/>
                      <w:lang w:val="en-US" w:eastAsia="zh-CN"/>
                    </w:rPr>
                    <w:t>C3</w:t>
                  </w:r>
                </w:p>
                <w:p/>
              </w:txbxContent>
            </v:textbox>
          </v:shape>
        </w:pict>
      </w:r>
      <w:r>
        <w:rPr>
          <w:sz w:val="21"/>
        </w:rPr>
        <w:pict>
          <v:shape id="_x0000_s2162" o:spid="_x0000_s2162" o:spt="202" type="#_x0000_t202" style="position:absolute;left:0pt;margin-left:69.6pt;margin-top:18.2pt;height:25.3pt;width:38.4pt;z-index:254107648;mso-width-relative:page;mso-height-relative:page;" fillcolor="#FFFFFF" filled="t" stroked="f" coordsize="21600,21600">
            <v:path/>
            <v:fill on="t" color2="#FFFFFF" focussize="0,0"/>
            <v:stroke on="f"/>
            <v:imagedata o:title=""/>
            <o:lock v:ext="edit" aspectratio="f"/>
            <v:textbox>
              <w:txbxContent>
                <w:p>
                  <w:pPr>
                    <w:rPr>
                      <w:rFonts w:hint="default" w:eastAsiaTheme="minorEastAsia"/>
                      <w:lang w:val="en-US" w:eastAsia="zh-CN"/>
                    </w:rPr>
                  </w:pPr>
                  <w:r>
                    <w:rPr>
                      <w:rFonts w:hint="eastAsia"/>
                    </w:rPr>
                    <w:t>○</w:t>
                  </w:r>
                  <w:r>
                    <w:rPr>
                      <w:rFonts w:hint="eastAsia"/>
                      <w:lang w:val="en-US" w:eastAsia="zh-CN"/>
                    </w:rPr>
                    <w:t>C1</w:t>
                  </w:r>
                </w:p>
              </w:txbxContent>
            </v:textbox>
          </v:shape>
        </w:pict>
      </w:r>
    </w:p>
    <w:p>
      <w:pPr>
        <w:pStyle w:val="2"/>
        <w:rPr>
          <w:b/>
          <w:bCs/>
        </w:rPr>
      </w:pPr>
    </w:p>
    <w:p>
      <w:pPr>
        <w:pStyle w:val="2"/>
        <w:rPr>
          <w:b/>
          <w:bCs/>
        </w:rPr>
      </w:pPr>
      <w:r>
        <w:rPr>
          <w:sz w:val="21"/>
        </w:rPr>
        <w:pict>
          <v:shape id="_x0000_s2168" o:spid="_x0000_s2168" o:spt="202" type="#_x0000_t202" style="position:absolute;left:0pt;margin-left:165.25pt;margin-top:18.6pt;height:18.7pt;width:52.95pt;z-index:254113792;mso-width-relative:page;mso-height-relative:page;" fillcolor="#FFFFFF" filled="t" stroked="f" coordsize="21600,21600">
            <v:path/>
            <v:fill on="t" color2="#FFFFFF" focussize="0,0"/>
            <v:stroke on="f"/>
            <v:imagedata o:title=""/>
            <o:lock v:ext="edit" aspectratio="f"/>
            <v:textbox>
              <w:txbxContent>
                <w:p>
                  <w:pPr>
                    <w:rPr>
                      <w:rFonts w:hint="default" w:eastAsiaTheme="minorEastAsia"/>
                      <w:lang w:val="en-US" w:eastAsia="zh-CN"/>
                    </w:rPr>
                  </w:pPr>
                  <w:r>
                    <w:rPr>
                      <w:rFonts w:hint="eastAsia"/>
                    </w:rPr>
                    <w:t>▲</w:t>
                  </w:r>
                  <w:r>
                    <w:rPr>
                      <w:rFonts w:hint="eastAsia"/>
                      <w:lang w:val="en-US" w:eastAsia="zh-CN"/>
                    </w:rPr>
                    <w:t>2#</w:t>
                  </w:r>
                </w:p>
                <w:p/>
              </w:txbxContent>
            </v:textbox>
          </v:shape>
        </w:pict>
      </w:r>
      <w:r>
        <w:rPr>
          <w:sz w:val="21"/>
        </w:rPr>
        <w:pict>
          <v:shape id="_x0000_s2165" o:spid="_x0000_s2165" o:spt="202" type="#_x0000_t202" style="position:absolute;left:0pt;margin-left:298.8pt;margin-top:9.75pt;height:26.2pt;width:45pt;z-index:254110720;mso-width-relative:page;mso-height-relative:page;" fillcolor="#FFFFFF" filled="t" stroked="f" coordsize="21600,21600">
            <v:path/>
            <v:fill on="t" color2="#FFFFFF" focussize="0,0"/>
            <v:stroke on="f"/>
            <v:imagedata o:title=""/>
            <o:lock v:ext="edit" aspectratio="f"/>
            <v:textbox>
              <w:txbxContent>
                <w:p>
                  <w:r>
                    <w:rPr>
                      <w:rFonts w:hint="eastAsia"/>
                    </w:rPr>
                    <w:t>○</w:t>
                  </w:r>
                  <w:r>
                    <w:rPr>
                      <w:rFonts w:hint="eastAsia"/>
                      <w:lang w:val="en-US" w:eastAsia="zh-CN"/>
                    </w:rPr>
                    <w:t>C4</w:t>
                  </w:r>
                </w:p>
              </w:txbxContent>
            </v:textbox>
          </v:shape>
        </w:pict>
      </w:r>
    </w:p>
    <w:p>
      <w:pPr>
        <w:pStyle w:val="2"/>
        <w:rPr>
          <w:b/>
          <w:bCs/>
        </w:rPr>
      </w:pPr>
      <w:r>
        <w:rPr>
          <w:sz w:val="21"/>
        </w:rPr>
        <w:pict>
          <v:shape id="_x0000_s2158" o:spid="_x0000_s2158" o:spt="202" type="#_x0000_t202" style="position:absolute;left:0pt;margin-left:146.45pt;margin-top:17.15pt;height:19.7pt;width:69.85pt;z-index:254103552;mso-width-relative:page;mso-height-relative:page;" fillcolor="#FFFFFF" filled="t" stroked="f" coordsize="21600,21600">
            <v:path/>
            <v:fill on="t" color2="#FFFFFF" focussize="0,0"/>
            <v:stroke on="f"/>
            <v:imagedata o:title=""/>
            <o:lock v:ext="edit" aspectratio="f"/>
            <v:textbox>
              <w:txbxContent>
                <w:p>
                  <w:pPr>
                    <w:ind w:firstLine="210" w:firstLineChars="100"/>
                    <w:rPr>
                      <w:rFonts w:hint="eastAsia" w:eastAsiaTheme="minorEastAsia"/>
                      <w:lang w:eastAsia="zh-CN"/>
                    </w:rPr>
                  </w:pPr>
                  <w:r>
                    <w:rPr>
                      <w:rFonts w:hint="eastAsia"/>
                      <w:lang w:eastAsia="zh-CN"/>
                    </w:rPr>
                    <w:t>树林</w:t>
                  </w:r>
                </w:p>
              </w:txbxContent>
            </v:textbox>
          </v:shape>
        </w:pict>
      </w:r>
      <w:r>
        <w:rPr>
          <w:sz w:val="21"/>
        </w:rPr>
        <w:pict>
          <v:line id="_x0000_s2152" o:spid="_x0000_s2152" o:spt="20" style="position:absolute;left:0pt;margin-left:105.25pt;margin-top:16.15pt;height:1.05pt;width:173.9pt;z-index:254097408;mso-width-relative:page;mso-height-relative:page;" fillcolor="#FFFFFF" filled="t" stroked="t" coordsize="21600,21600">
            <v:path arrowok="t"/>
            <v:fill on="t" color2="#FFFFFF" focussize="0,0"/>
            <v:stroke color="#000000"/>
            <v:imagedata o:title=""/>
            <o:lock v:ext="edit" aspectratio="f"/>
          </v:line>
        </w:pict>
      </w:r>
    </w:p>
    <w:p>
      <w:pPr>
        <w:pStyle w:val="2"/>
        <w:rPr>
          <w:b/>
          <w:bCs/>
        </w:rPr>
      </w:pPr>
    </w:p>
    <w:p>
      <w:pPr>
        <w:pStyle w:val="2"/>
        <w:rPr>
          <w:b/>
          <w:bCs/>
        </w:rPr>
      </w:pPr>
      <w:r>
        <w:rPr>
          <w:sz w:val="21"/>
        </w:rPr>
        <w:pict>
          <v:shape id="_x0000_s2170" o:spid="_x0000_s2170" o:spt="202" type="#_x0000_t202" style="position:absolute;left:0pt;margin-left:63.05pt;margin-top:5.3pt;height:27.2pt;width:245.6pt;z-index:254115840;mso-width-relative:page;mso-height-relative:page;" fillcolor="#FFFFFF" filled="t" stroked="f" coordsize="21600,21600">
            <v:path/>
            <v:fill on="t" color2="#FFFFFF" focussize="0,0"/>
            <v:stroke on="f"/>
            <v:imagedata o:title=""/>
            <o:lock v:ext="edit" aspectratio="f"/>
            <v:textbox>
              <w:txbxContent>
                <w:p>
                  <w:pPr>
                    <w:rPr>
                      <w:rFonts w:hint="eastAsia" w:eastAsiaTheme="minorEastAsia"/>
                      <w:lang w:val="en-US" w:eastAsia="zh-CN"/>
                    </w:rPr>
                  </w:pPr>
                  <w:r>
                    <w:rPr>
                      <w:rFonts w:hint="eastAsia"/>
                    </w:rPr>
                    <w:t>▲</w:t>
                  </w:r>
                  <w:r>
                    <w:rPr>
                      <w:rFonts w:hint="eastAsia"/>
                      <w:lang w:eastAsia="zh-CN"/>
                    </w:rPr>
                    <w:t>代表噪声监测点位；</w:t>
                  </w:r>
                  <w:r>
                    <w:rPr>
                      <w:rFonts w:hint="eastAsia"/>
                    </w:rPr>
                    <w:t>○</w:t>
                  </w:r>
                  <w:r>
                    <w:rPr>
                      <w:rFonts w:hint="eastAsia"/>
                      <w:lang w:eastAsia="zh-CN"/>
                    </w:rPr>
                    <w:t>代表废气监测点位</w:t>
                  </w:r>
                </w:p>
              </w:txbxContent>
            </v:textbox>
          </v:shape>
        </w:pict>
      </w:r>
    </w:p>
    <w:p>
      <w:pPr>
        <w:tabs>
          <w:tab w:val="left" w:pos="2338"/>
        </w:tabs>
        <w:spacing w:line="360" w:lineRule="auto"/>
        <w:ind w:firstLine="3132" w:firstLineChars="1300"/>
        <w:jc w:val="left"/>
        <w:rPr>
          <w:rFonts w:hint="eastAsia"/>
          <w:b/>
          <w:bCs/>
          <w:sz w:val="24"/>
        </w:rPr>
      </w:pPr>
    </w:p>
    <w:p>
      <w:pPr>
        <w:tabs>
          <w:tab w:val="left" w:pos="2338"/>
        </w:tabs>
        <w:spacing w:line="360" w:lineRule="auto"/>
        <w:ind w:firstLine="3132" w:firstLineChars="1300"/>
        <w:jc w:val="left"/>
        <w:rPr>
          <w:b/>
          <w:bCs/>
          <w:sz w:val="24"/>
        </w:rPr>
      </w:pPr>
      <w:r>
        <w:rPr>
          <w:rFonts w:hint="eastAsia"/>
          <w:b/>
          <w:bCs/>
          <w:sz w:val="24"/>
        </w:rPr>
        <w:t>监测点位示意图7.2</w:t>
      </w:r>
    </w:p>
    <w:p>
      <w:pPr>
        <w:spacing w:line="360" w:lineRule="auto"/>
        <w:outlineLvl w:val="0"/>
        <w:rPr>
          <w:rFonts w:hint="eastAsia" w:asciiTheme="minorEastAsia" w:hAnsiTheme="minorEastAsia"/>
          <w:b/>
          <w:sz w:val="24"/>
          <w:szCs w:val="24"/>
        </w:rPr>
      </w:pPr>
    </w:p>
    <w:p>
      <w:pPr>
        <w:spacing w:line="360" w:lineRule="auto"/>
        <w:outlineLvl w:val="0"/>
        <w:rPr>
          <w:rFonts w:asciiTheme="minorEastAsia" w:hAnsiTheme="minorEastAsia"/>
          <w:b/>
          <w:sz w:val="24"/>
          <w:szCs w:val="24"/>
        </w:rPr>
      </w:pPr>
      <w:bookmarkStart w:id="56" w:name="_Toc3047"/>
      <w:r>
        <w:rPr>
          <w:rFonts w:hint="eastAsia" w:asciiTheme="minorEastAsia" w:hAnsiTheme="minorEastAsia"/>
          <w:b/>
          <w:sz w:val="24"/>
          <w:szCs w:val="24"/>
        </w:rPr>
        <w:t>8质量保证和质量控制</w:t>
      </w:r>
      <w:bookmarkEnd w:id="56"/>
    </w:p>
    <w:p>
      <w:pPr>
        <w:spacing w:line="360" w:lineRule="auto"/>
        <w:outlineLvl w:val="0"/>
        <w:rPr>
          <w:rFonts w:eastAsia="宋体"/>
          <w:sz w:val="24"/>
        </w:rPr>
      </w:pPr>
      <w:bookmarkStart w:id="57" w:name="_Toc30566"/>
      <w:r>
        <w:rPr>
          <w:rFonts w:hint="eastAsia" w:asciiTheme="minorEastAsia" w:hAnsiTheme="minorEastAsia"/>
          <w:b/>
          <w:sz w:val="24"/>
        </w:rPr>
        <w:t>8.1检测分析方法及仪器</w:t>
      </w:r>
      <w:bookmarkEnd w:id="57"/>
    </w:p>
    <w:p>
      <w:pPr>
        <w:spacing w:line="360" w:lineRule="auto"/>
        <w:outlineLvl w:val="0"/>
        <w:rPr>
          <w:rFonts w:asciiTheme="minorEastAsia" w:hAnsiTheme="minorEastAsia"/>
          <w:b/>
          <w:sz w:val="24"/>
        </w:rPr>
      </w:pPr>
      <w:bookmarkStart w:id="58" w:name="_Toc14919"/>
      <w:r>
        <w:rPr>
          <w:rFonts w:hint="eastAsia" w:asciiTheme="minorEastAsia" w:hAnsiTheme="minorEastAsia"/>
          <w:b/>
          <w:sz w:val="24"/>
        </w:rPr>
        <w:t>8.1.1水和废水检测分析方法及仪器</w:t>
      </w:r>
      <w:bookmarkEnd w:id="58"/>
    </w:p>
    <w:p>
      <w:pPr>
        <w:spacing w:line="360" w:lineRule="auto"/>
        <w:jc w:val="center"/>
        <w:rPr>
          <w:rFonts w:ascii="宋体" w:hAnsi="宋体" w:eastAsia="宋体"/>
          <w:b/>
          <w:sz w:val="24"/>
        </w:rPr>
      </w:pPr>
      <w:r>
        <w:rPr>
          <w:rFonts w:hint="eastAsia" w:ascii="宋体" w:hAnsi="宋体" w:eastAsia="宋体"/>
          <w:b/>
          <w:sz w:val="24"/>
        </w:rPr>
        <w:t xml:space="preserve"> 表8.1废水监测分析方法及使用仪器一览表 单位：mg/L （pH无量纲）</w:t>
      </w:r>
    </w:p>
    <w:tbl>
      <w:tblPr>
        <w:tblStyle w:val="21"/>
        <w:tblW w:w="10275" w:type="dxa"/>
        <w:tblInd w:w="-8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1191"/>
        <w:gridCol w:w="3227"/>
        <w:gridCol w:w="1734"/>
        <w:gridCol w:w="2165"/>
        <w:gridCol w:w="1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2" w:type="dxa"/>
            <w:vAlign w:val="center"/>
          </w:tcPr>
          <w:p>
            <w:pPr>
              <w:tabs>
                <w:tab w:val="left" w:pos="2338"/>
              </w:tabs>
              <w:jc w:val="center"/>
              <w:rPr>
                <w:rFonts w:ascii="宋体" w:hAnsi="宋体" w:eastAsia="宋体"/>
                <w:b/>
                <w:szCs w:val="21"/>
              </w:rPr>
            </w:pPr>
            <w:r>
              <w:rPr>
                <w:rFonts w:hint="eastAsia" w:ascii="宋体" w:hAnsi="宋体" w:eastAsia="宋体"/>
                <w:b/>
                <w:szCs w:val="21"/>
              </w:rPr>
              <w:t>类别</w:t>
            </w:r>
          </w:p>
        </w:tc>
        <w:tc>
          <w:tcPr>
            <w:tcW w:w="1191" w:type="dxa"/>
            <w:vAlign w:val="center"/>
          </w:tcPr>
          <w:p>
            <w:pPr>
              <w:tabs>
                <w:tab w:val="left" w:pos="2338"/>
              </w:tabs>
              <w:jc w:val="center"/>
              <w:rPr>
                <w:rFonts w:ascii="宋体" w:hAnsi="宋体" w:eastAsia="宋体"/>
                <w:b/>
                <w:szCs w:val="21"/>
              </w:rPr>
            </w:pPr>
            <w:r>
              <w:rPr>
                <w:rFonts w:hint="eastAsia" w:ascii="宋体" w:hAnsi="宋体" w:eastAsia="宋体"/>
                <w:b/>
                <w:szCs w:val="21"/>
              </w:rPr>
              <w:t>监测项目</w:t>
            </w:r>
          </w:p>
        </w:tc>
        <w:tc>
          <w:tcPr>
            <w:tcW w:w="3227" w:type="dxa"/>
            <w:vAlign w:val="center"/>
          </w:tcPr>
          <w:p>
            <w:pPr>
              <w:tabs>
                <w:tab w:val="left" w:pos="2338"/>
              </w:tabs>
              <w:jc w:val="center"/>
              <w:rPr>
                <w:rFonts w:ascii="宋体" w:hAnsi="宋体" w:eastAsia="宋体"/>
                <w:b/>
                <w:szCs w:val="21"/>
              </w:rPr>
            </w:pPr>
            <w:r>
              <w:rPr>
                <w:rFonts w:hint="eastAsia" w:ascii="宋体" w:hAnsi="宋体" w:eastAsia="宋体"/>
                <w:b/>
                <w:szCs w:val="21"/>
              </w:rPr>
              <w:t>分析方法</w:t>
            </w:r>
          </w:p>
        </w:tc>
        <w:tc>
          <w:tcPr>
            <w:tcW w:w="1734" w:type="dxa"/>
            <w:vAlign w:val="center"/>
          </w:tcPr>
          <w:p>
            <w:pPr>
              <w:tabs>
                <w:tab w:val="left" w:pos="2338"/>
              </w:tabs>
              <w:jc w:val="center"/>
              <w:rPr>
                <w:rFonts w:ascii="宋体" w:hAnsi="宋体" w:eastAsia="宋体"/>
                <w:b/>
                <w:szCs w:val="21"/>
              </w:rPr>
            </w:pPr>
            <w:r>
              <w:rPr>
                <w:rFonts w:hint="eastAsia" w:ascii="宋体" w:hAnsi="宋体" w:eastAsia="宋体"/>
                <w:b/>
                <w:szCs w:val="21"/>
              </w:rPr>
              <w:t>方法来源</w:t>
            </w:r>
          </w:p>
        </w:tc>
        <w:tc>
          <w:tcPr>
            <w:tcW w:w="2165" w:type="dxa"/>
            <w:vAlign w:val="center"/>
          </w:tcPr>
          <w:p>
            <w:pPr>
              <w:tabs>
                <w:tab w:val="left" w:pos="2338"/>
              </w:tabs>
              <w:jc w:val="center"/>
              <w:rPr>
                <w:rFonts w:ascii="宋体" w:hAnsi="宋体" w:eastAsia="宋体"/>
                <w:b/>
                <w:szCs w:val="21"/>
              </w:rPr>
            </w:pPr>
            <w:r>
              <w:rPr>
                <w:rFonts w:hint="eastAsia" w:ascii="宋体" w:hAnsi="宋体" w:eastAsia="宋体"/>
                <w:b/>
                <w:szCs w:val="21"/>
              </w:rPr>
              <w:t>所用仪器名称及型号</w:t>
            </w:r>
          </w:p>
        </w:tc>
        <w:tc>
          <w:tcPr>
            <w:tcW w:w="1296" w:type="dxa"/>
            <w:vAlign w:val="center"/>
          </w:tcPr>
          <w:p>
            <w:pPr>
              <w:tabs>
                <w:tab w:val="left" w:pos="2338"/>
              </w:tabs>
              <w:jc w:val="center"/>
              <w:rPr>
                <w:rFonts w:ascii="宋体" w:hAnsi="宋体" w:eastAsia="宋体"/>
                <w:b/>
                <w:szCs w:val="21"/>
              </w:rPr>
            </w:pPr>
            <w:r>
              <w:rPr>
                <w:rFonts w:hint="eastAsia" w:ascii="宋体" w:hAnsi="宋体" w:eastAsia="宋体"/>
                <w:b/>
                <w:szCs w:val="21"/>
              </w:rPr>
              <w:t>检出限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662" w:type="dxa"/>
            <w:vMerge w:val="restart"/>
            <w:vAlign w:val="center"/>
          </w:tcPr>
          <w:p>
            <w:pPr>
              <w:tabs>
                <w:tab w:val="left" w:pos="2338"/>
              </w:tabs>
              <w:jc w:val="center"/>
              <w:rPr>
                <w:rFonts w:ascii="宋体" w:hAnsi="宋体" w:eastAsia="宋体"/>
                <w:szCs w:val="21"/>
              </w:rPr>
            </w:pPr>
            <w:r>
              <w:rPr>
                <w:rFonts w:hint="eastAsia" w:ascii="宋体" w:hAnsi="宋体" w:eastAsia="宋体"/>
                <w:szCs w:val="21"/>
              </w:rPr>
              <w:t>废</w:t>
            </w:r>
          </w:p>
          <w:p>
            <w:pPr>
              <w:tabs>
                <w:tab w:val="left" w:pos="2338"/>
              </w:tabs>
              <w:jc w:val="center"/>
              <w:rPr>
                <w:rFonts w:ascii="宋体" w:hAnsi="宋体" w:eastAsia="宋体"/>
                <w:szCs w:val="21"/>
              </w:rPr>
            </w:pPr>
            <w:r>
              <w:rPr>
                <w:rFonts w:hint="eastAsia" w:ascii="宋体" w:hAnsi="宋体" w:eastAsia="宋体"/>
                <w:szCs w:val="21"/>
              </w:rPr>
              <w:t>水</w:t>
            </w:r>
          </w:p>
        </w:tc>
        <w:tc>
          <w:tcPr>
            <w:tcW w:w="1191" w:type="dxa"/>
            <w:vAlign w:val="center"/>
          </w:tcPr>
          <w:p>
            <w:pPr>
              <w:jc w:val="center"/>
              <w:rPr>
                <w:rFonts w:ascii="宋体" w:hAnsi="宋体" w:eastAsia="宋体" w:cs="Times New Roman"/>
                <w:szCs w:val="21"/>
              </w:rPr>
            </w:pPr>
            <w:r>
              <w:rPr>
                <w:rFonts w:hint="eastAsia" w:ascii="宋体" w:hAnsi="宋体" w:eastAsia="宋体" w:cs="Times New Roman"/>
                <w:szCs w:val="21"/>
              </w:rPr>
              <w:t>pH</w:t>
            </w:r>
          </w:p>
        </w:tc>
        <w:tc>
          <w:tcPr>
            <w:tcW w:w="3227" w:type="dxa"/>
            <w:vAlign w:val="center"/>
          </w:tcPr>
          <w:p>
            <w:pPr>
              <w:jc w:val="center"/>
              <w:rPr>
                <w:rFonts w:ascii="宋体" w:hAnsi="宋体" w:eastAsia="宋体" w:cs="Times New Roman"/>
                <w:szCs w:val="21"/>
              </w:rPr>
            </w:pPr>
            <w:r>
              <w:rPr>
                <w:rFonts w:hint="eastAsia" w:ascii="宋体" w:hAnsi="宋体" w:eastAsia="宋体" w:cs="Times New Roman"/>
                <w:szCs w:val="21"/>
              </w:rPr>
              <w:t>水质 pH值的测定  玻璃电极法</w:t>
            </w:r>
          </w:p>
        </w:tc>
        <w:tc>
          <w:tcPr>
            <w:tcW w:w="1734" w:type="dxa"/>
            <w:vAlign w:val="center"/>
          </w:tcPr>
          <w:p>
            <w:pPr>
              <w:jc w:val="center"/>
              <w:rPr>
                <w:rFonts w:ascii="宋体" w:hAnsi="宋体" w:eastAsia="宋体" w:cs="Times New Roman"/>
                <w:szCs w:val="21"/>
              </w:rPr>
            </w:pPr>
            <w:r>
              <w:rPr>
                <w:rFonts w:ascii="宋体" w:hAnsi="宋体" w:eastAsia="宋体" w:cs="Times New Roman"/>
                <w:szCs w:val="21"/>
              </w:rPr>
              <w:t>GB 6920-86</w:t>
            </w:r>
          </w:p>
        </w:tc>
        <w:tc>
          <w:tcPr>
            <w:tcW w:w="2165" w:type="dxa"/>
            <w:vAlign w:val="center"/>
          </w:tcPr>
          <w:p>
            <w:pPr>
              <w:tabs>
                <w:tab w:val="left" w:pos="2338"/>
              </w:tabs>
              <w:jc w:val="center"/>
              <w:rPr>
                <w:rFonts w:ascii="宋体" w:hAnsi="宋体" w:eastAsia="宋体"/>
                <w:color w:val="FF0000"/>
                <w:szCs w:val="21"/>
              </w:rPr>
            </w:pPr>
            <w:r>
              <w:rPr>
                <w:rFonts w:ascii="Times New Roman" w:hAnsi="Times New Roman" w:cs="Times New Roman"/>
                <w:szCs w:val="21"/>
              </w:rPr>
              <w:t>pH计PHS-3C</w:t>
            </w:r>
          </w:p>
        </w:tc>
        <w:tc>
          <w:tcPr>
            <w:tcW w:w="1296" w:type="dxa"/>
            <w:vAlign w:val="center"/>
          </w:tcPr>
          <w:p>
            <w:pPr>
              <w:tabs>
                <w:tab w:val="left" w:pos="2338"/>
              </w:tabs>
              <w:jc w:val="center"/>
              <w:rPr>
                <w:rFonts w:ascii="宋体" w:hAnsi="宋体" w:eastAsia="宋体"/>
                <w:szCs w:val="21"/>
              </w:rPr>
            </w:pPr>
            <w:r>
              <w:rPr>
                <w:rFonts w:ascii="Times New Roman" w:hAnsi="Times New Roman" w:cs="Times New Roman"/>
                <w:bCs/>
                <w:spacing w:val="-5"/>
                <w:szCs w:val="21"/>
                <w:lang w:bidi="he-IL"/>
              </w:rPr>
              <w:t>0.01无量纲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662" w:type="dxa"/>
            <w:vMerge w:val="continue"/>
            <w:vAlign w:val="center"/>
          </w:tcPr>
          <w:p>
            <w:pPr>
              <w:tabs>
                <w:tab w:val="left" w:pos="2338"/>
              </w:tabs>
              <w:jc w:val="center"/>
              <w:rPr>
                <w:rFonts w:ascii="宋体" w:hAnsi="宋体" w:eastAsia="宋体"/>
                <w:szCs w:val="21"/>
              </w:rPr>
            </w:pPr>
          </w:p>
        </w:tc>
        <w:tc>
          <w:tcPr>
            <w:tcW w:w="1191" w:type="dxa"/>
            <w:vAlign w:val="center"/>
          </w:tcPr>
          <w:p>
            <w:pPr>
              <w:jc w:val="center"/>
              <w:rPr>
                <w:rFonts w:ascii="宋体" w:hAnsi="宋体" w:eastAsia="宋体" w:cs="Times New Roman"/>
                <w:szCs w:val="21"/>
              </w:rPr>
            </w:pPr>
            <w:r>
              <w:rPr>
                <w:rFonts w:hint="eastAsia" w:ascii="宋体" w:hAnsi="宋体" w:eastAsia="宋体" w:cs="Times New Roman"/>
                <w:szCs w:val="21"/>
              </w:rPr>
              <w:t>悬浮物</w:t>
            </w:r>
          </w:p>
        </w:tc>
        <w:tc>
          <w:tcPr>
            <w:tcW w:w="3227" w:type="dxa"/>
            <w:vAlign w:val="center"/>
          </w:tcPr>
          <w:p>
            <w:pPr>
              <w:jc w:val="center"/>
              <w:rPr>
                <w:rFonts w:ascii="宋体" w:hAnsi="宋体" w:eastAsia="宋体" w:cs="Times New Roman"/>
                <w:szCs w:val="21"/>
              </w:rPr>
            </w:pPr>
            <w:r>
              <w:rPr>
                <w:rFonts w:hint="eastAsia" w:ascii="宋体" w:hAnsi="宋体" w:eastAsia="宋体" w:cs="Times New Roman"/>
                <w:szCs w:val="21"/>
              </w:rPr>
              <w:t>水质 悬浮物的测定 重量法</w:t>
            </w:r>
          </w:p>
        </w:tc>
        <w:tc>
          <w:tcPr>
            <w:tcW w:w="1734" w:type="dxa"/>
            <w:vAlign w:val="center"/>
          </w:tcPr>
          <w:p>
            <w:pPr>
              <w:jc w:val="center"/>
              <w:rPr>
                <w:rFonts w:ascii="宋体" w:hAnsi="宋体" w:eastAsia="宋体" w:cs="Times New Roman"/>
                <w:szCs w:val="21"/>
              </w:rPr>
            </w:pPr>
            <w:r>
              <w:rPr>
                <w:rFonts w:hint="eastAsia" w:ascii="宋体" w:hAnsi="宋体" w:eastAsia="宋体" w:cs="Times New Roman"/>
                <w:szCs w:val="21"/>
              </w:rPr>
              <w:t>GB 11901-1989</w:t>
            </w:r>
          </w:p>
        </w:tc>
        <w:tc>
          <w:tcPr>
            <w:tcW w:w="2165" w:type="dxa"/>
            <w:vAlign w:val="center"/>
          </w:tcPr>
          <w:p>
            <w:pPr>
              <w:tabs>
                <w:tab w:val="left" w:pos="2338"/>
              </w:tabs>
              <w:jc w:val="center"/>
              <w:rPr>
                <w:rFonts w:hint="eastAsia" w:ascii="宋体" w:hAnsi="宋体" w:eastAsia="宋体"/>
                <w:color w:val="FF0000"/>
                <w:szCs w:val="21"/>
                <w:lang w:eastAsia="zh-CN"/>
              </w:rPr>
            </w:pPr>
            <w:r>
              <w:rPr>
                <w:rFonts w:ascii="Times New Roman" w:hAnsi="Times New Roman" w:eastAsia="宋体" w:cs="Times New Roman"/>
                <w:szCs w:val="21"/>
              </w:rPr>
              <w:t>电子天平FA</w:t>
            </w:r>
            <w:r>
              <w:rPr>
                <w:rFonts w:hint="eastAsia" w:ascii="Times New Roman" w:hAnsi="Times New Roman" w:eastAsia="宋体" w:cs="Times New Roman"/>
                <w:szCs w:val="21"/>
                <w:lang w:val="en-US" w:eastAsia="zh-CN"/>
              </w:rPr>
              <w:t>1</w:t>
            </w:r>
            <w:r>
              <w:rPr>
                <w:rFonts w:ascii="Times New Roman" w:hAnsi="Times New Roman" w:eastAsia="宋体" w:cs="Times New Roman"/>
                <w:szCs w:val="21"/>
              </w:rPr>
              <w:t>204</w:t>
            </w:r>
            <w:r>
              <w:rPr>
                <w:rFonts w:hint="eastAsia" w:ascii="Times New Roman" w:hAnsi="Times New Roman" w:eastAsia="宋体" w:cs="Times New Roman"/>
                <w:szCs w:val="21"/>
                <w:lang w:val="en-US" w:eastAsia="zh-CN"/>
              </w:rPr>
              <w:t>C</w:t>
            </w:r>
          </w:p>
        </w:tc>
        <w:tc>
          <w:tcPr>
            <w:tcW w:w="1296" w:type="dxa"/>
            <w:vAlign w:val="center"/>
          </w:tcPr>
          <w:p>
            <w:pPr>
              <w:tabs>
                <w:tab w:val="left" w:pos="2338"/>
              </w:tabs>
              <w:jc w:val="center"/>
              <w:rPr>
                <w:rFonts w:ascii="宋体" w:hAnsi="宋体" w:eastAsia="宋体"/>
                <w:szCs w:val="21"/>
              </w:rPr>
            </w:pPr>
            <w:r>
              <w:rPr>
                <w:rFonts w:hint="eastAsia" w:ascii="宋体" w:hAnsi="宋体" w:eastAsia="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662" w:type="dxa"/>
            <w:vMerge w:val="continue"/>
            <w:vAlign w:val="center"/>
          </w:tcPr>
          <w:p>
            <w:pPr>
              <w:tabs>
                <w:tab w:val="left" w:pos="2338"/>
              </w:tabs>
              <w:jc w:val="center"/>
              <w:rPr>
                <w:rFonts w:ascii="宋体" w:hAnsi="宋体" w:eastAsia="宋体"/>
                <w:szCs w:val="21"/>
              </w:rPr>
            </w:pPr>
          </w:p>
        </w:tc>
        <w:tc>
          <w:tcPr>
            <w:tcW w:w="1191" w:type="dxa"/>
            <w:vAlign w:val="center"/>
          </w:tcPr>
          <w:p>
            <w:pPr>
              <w:jc w:val="center"/>
              <w:rPr>
                <w:rFonts w:ascii="宋体" w:hAnsi="宋体" w:eastAsia="宋体" w:cs="Times New Roman"/>
                <w:szCs w:val="21"/>
              </w:rPr>
            </w:pPr>
            <w:r>
              <w:rPr>
                <w:rFonts w:hint="eastAsia" w:ascii="宋体" w:hAnsi="宋体" w:eastAsia="宋体" w:cs="Times New Roman"/>
                <w:szCs w:val="21"/>
              </w:rPr>
              <w:t>化学需</w:t>
            </w:r>
          </w:p>
          <w:p>
            <w:pPr>
              <w:jc w:val="center"/>
              <w:rPr>
                <w:rFonts w:ascii="宋体" w:hAnsi="宋体" w:eastAsia="宋体" w:cs="Times New Roman"/>
                <w:szCs w:val="21"/>
              </w:rPr>
            </w:pPr>
            <w:r>
              <w:rPr>
                <w:rFonts w:hint="eastAsia" w:ascii="宋体" w:hAnsi="宋体" w:eastAsia="宋体" w:cs="Times New Roman"/>
                <w:szCs w:val="21"/>
              </w:rPr>
              <w:t>氧量</w:t>
            </w:r>
          </w:p>
        </w:tc>
        <w:tc>
          <w:tcPr>
            <w:tcW w:w="3227" w:type="dxa"/>
            <w:vAlign w:val="center"/>
          </w:tcPr>
          <w:p>
            <w:pPr>
              <w:spacing w:line="276" w:lineRule="auto"/>
              <w:jc w:val="center"/>
              <w:rPr>
                <w:rFonts w:ascii="宋体" w:hAnsi="宋体"/>
                <w:szCs w:val="21"/>
              </w:rPr>
            </w:pPr>
            <w:r>
              <w:rPr>
                <w:rFonts w:ascii="Times New Roman" w:hAnsi="Times New Roman" w:eastAsia="宋体" w:cs="Times New Roman"/>
                <w:szCs w:val="21"/>
              </w:rPr>
              <w:t xml:space="preserve">水质 化学需氧量的测定 重铬酸盐法  </w:t>
            </w:r>
          </w:p>
        </w:tc>
        <w:tc>
          <w:tcPr>
            <w:tcW w:w="1734" w:type="dxa"/>
            <w:vAlign w:val="center"/>
          </w:tcPr>
          <w:p>
            <w:pPr>
              <w:spacing w:line="276" w:lineRule="auto"/>
              <w:jc w:val="center"/>
              <w:rPr>
                <w:rFonts w:ascii="宋体" w:hAnsi="宋体"/>
                <w:szCs w:val="21"/>
              </w:rPr>
            </w:pPr>
            <w:r>
              <w:rPr>
                <w:rFonts w:ascii="宋体" w:hAnsi="宋体"/>
                <w:szCs w:val="21"/>
              </w:rPr>
              <w:t>HJ 828-2017</w:t>
            </w:r>
          </w:p>
        </w:tc>
        <w:tc>
          <w:tcPr>
            <w:tcW w:w="2165" w:type="dxa"/>
            <w:vAlign w:val="center"/>
          </w:tcPr>
          <w:p>
            <w:pPr>
              <w:pStyle w:val="10"/>
              <w:snapToGrid w:val="0"/>
              <w:jc w:val="center"/>
              <w:rPr>
                <w:rFonts w:hAnsi="宋体"/>
                <w:color w:val="FF0000"/>
                <w:szCs w:val="21"/>
              </w:rPr>
            </w:pPr>
            <w:r>
              <w:rPr>
                <w:rFonts w:ascii="Times New Roman" w:hAnsi="Times New Roman"/>
                <w:szCs w:val="21"/>
              </w:rPr>
              <w:t>滴定管</w:t>
            </w:r>
          </w:p>
        </w:tc>
        <w:tc>
          <w:tcPr>
            <w:tcW w:w="1296" w:type="dxa"/>
            <w:vAlign w:val="center"/>
          </w:tcPr>
          <w:p>
            <w:pPr>
              <w:tabs>
                <w:tab w:val="right" w:pos="8906"/>
              </w:tabs>
              <w:jc w:val="center"/>
              <w:rPr>
                <w:rFonts w:ascii="宋体" w:hAnsi="宋体" w:eastAsia="宋体"/>
                <w:color w:val="FF0000"/>
                <w:szCs w:val="21"/>
              </w:rPr>
            </w:pPr>
            <w:r>
              <w:rPr>
                <w:rFonts w:ascii="Times New Roman" w:hAnsi="Times New Roman" w:eastAsia="宋体" w:cs="Times New Roman"/>
                <w:szCs w:val="21"/>
              </w:rPr>
              <w:t>4mg/L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662" w:type="dxa"/>
            <w:vMerge w:val="continue"/>
            <w:vAlign w:val="center"/>
          </w:tcPr>
          <w:p>
            <w:pPr>
              <w:tabs>
                <w:tab w:val="left" w:pos="2338"/>
              </w:tabs>
              <w:jc w:val="center"/>
              <w:rPr>
                <w:rFonts w:ascii="宋体" w:hAnsi="宋体" w:eastAsia="宋体"/>
                <w:szCs w:val="21"/>
              </w:rPr>
            </w:pPr>
          </w:p>
        </w:tc>
        <w:tc>
          <w:tcPr>
            <w:tcW w:w="1191" w:type="dxa"/>
            <w:vAlign w:val="center"/>
          </w:tcPr>
          <w:p>
            <w:pPr>
              <w:jc w:val="center"/>
              <w:rPr>
                <w:rFonts w:ascii="宋体" w:hAnsi="宋体" w:eastAsia="宋体" w:cs="Times New Roman"/>
                <w:szCs w:val="21"/>
              </w:rPr>
            </w:pPr>
            <w:r>
              <w:rPr>
                <w:rFonts w:hint="eastAsia" w:ascii="宋体" w:hAnsi="宋体" w:eastAsia="宋体" w:cs="Times New Roman"/>
                <w:szCs w:val="21"/>
              </w:rPr>
              <w:t>五日生化需氧量</w:t>
            </w:r>
          </w:p>
        </w:tc>
        <w:tc>
          <w:tcPr>
            <w:tcW w:w="3227" w:type="dxa"/>
            <w:vAlign w:val="center"/>
          </w:tcPr>
          <w:p>
            <w:pPr>
              <w:jc w:val="center"/>
              <w:rPr>
                <w:rFonts w:ascii="宋体" w:hAnsi="宋体" w:eastAsia="宋体" w:cs="Times New Roman"/>
                <w:szCs w:val="21"/>
              </w:rPr>
            </w:pPr>
            <w:r>
              <w:rPr>
                <w:rFonts w:hint="eastAsia" w:ascii="宋体" w:hAnsi="宋体" w:eastAsia="宋体" w:cs="Times New Roman"/>
                <w:szCs w:val="21"/>
              </w:rPr>
              <w:t>水质 五日生化需氧量（BOD5）的测定   稀释与接种法</w:t>
            </w:r>
          </w:p>
        </w:tc>
        <w:tc>
          <w:tcPr>
            <w:tcW w:w="1734" w:type="dxa"/>
            <w:vAlign w:val="center"/>
          </w:tcPr>
          <w:p>
            <w:pPr>
              <w:jc w:val="center"/>
              <w:rPr>
                <w:rFonts w:ascii="宋体" w:hAnsi="宋体" w:eastAsia="宋体" w:cs="Times New Roman"/>
                <w:szCs w:val="21"/>
              </w:rPr>
            </w:pPr>
            <w:r>
              <w:rPr>
                <w:rFonts w:hint="eastAsia" w:ascii="宋体" w:hAnsi="宋体" w:eastAsia="宋体" w:cs="Times New Roman"/>
                <w:szCs w:val="21"/>
              </w:rPr>
              <w:t>HJ 505-2009</w:t>
            </w:r>
          </w:p>
        </w:tc>
        <w:tc>
          <w:tcPr>
            <w:tcW w:w="2165" w:type="dxa"/>
            <w:vAlign w:val="center"/>
          </w:tcPr>
          <w:p>
            <w:pPr>
              <w:pStyle w:val="10"/>
              <w:snapToGrid w:val="0"/>
              <w:jc w:val="center"/>
              <w:rPr>
                <w:rFonts w:hint="default" w:hAnsi="宋体" w:eastAsia="宋体"/>
                <w:color w:val="FF0000"/>
                <w:szCs w:val="21"/>
                <w:lang w:val="en-US" w:eastAsia="zh-CN"/>
              </w:rPr>
            </w:pPr>
            <w:r>
              <w:rPr>
                <w:rFonts w:ascii="Times New Roman" w:hAnsi="Times New Roman"/>
                <w:szCs w:val="21"/>
              </w:rPr>
              <w:t>智能生化培养箱</w:t>
            </w:r>
            <w:r>
              <w:rPr>
                <w:rFonts w:hint="eastAsia" w:ascii="Times New Roman" w:hAnsi="Times New Roman"/>
                <w:szCs w:val="21"/>
                <w:lang w:val="en-US" w:eastAsia="zh-CN"/>
              </w:rPr>
              <w:t>SPX-70B</w:t>
            </w:r>
          </w:p>
        </w:tc>
        <w:tc>
          <w:tcPr>
            <w:tcW w:w="1296" w:type="dxa"/>
            <w:vAlign w:val="center"/>
          </w:tcPr>
          <w:p>
            <w:pPr>
              <w:tabs>
                <w:tab w:val="right" w:pos="8906"/>
              </w:tabs>
              <w:jc w:val="center"/>
              <w:rPr>
                <w:rFonts w:ascii="宋体" w:hAnsi="宋体" w:eastAsia="宋体"/>
                <w:szCs w:val="21"/>
              </w:rPr>
            </w:pPr>
            <w:r>
              <w:rPr>
                <w:rFonts w:ascii="Times New Roman" w:hAnsi="Times New Roman" w:eastAsia="宋体" w:cs="Times New Roman"/>
                <w:bCs/>
                <w:spacing w:val="-5"/>
                <w:szCs w:val="21"/>
                <w:lang w:bidi="he-IL"/>
              </w:rPr>
              <w:t>0.5mg/L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662" w:type="dxa"/>
            <w:vMerge w:val="continue"/>
            <w:vAlign w:val="center"/>
          </w:tcPr>
          <w:p>
            <w:pPr>
              <w:tabs>
                <w:tab w:val="left" w:pos="2338"/>
              </w:tabs>
              <w:jc w:val="center"/>
              <w:rPr>
                <w:rFonts w:ascii="宋体" w:hAnsi="宋体" w:eastAsia="宋体"/>
                <w:szCs w:val="21"/>
              </w:rPr>
            </w:pPr>
          </w:p>
        </w:tc>
        <w:tc>
          <w:tcPr>
            <w:tcW w:w="1191" w:type="dxa"/>
            <w:vAlign w:val="center"/>
          </w:tcPr>
          <w:p>
            <w:pPr>
              <w:jc w:val="center"/>
              <w:rPr>
                <w:rFonts w:ascii="宋体" w:hAnsi="宋体"/>
                <w:szCs w:val="21"/>
              </w:rPr>
            </w:pPr>
            <w:r>
              <w:rPr>
                <w:rFonts w:hint="eastAsia" w:ascii="宋体" w:hAnsi="宋体" w:eastAsia="宋体" w:cs="Times New Roman"/>
                <w:szCs w:val="21"/>
              </w:rPr>
              <w:t>氨氮</w:t>
            </w:r>
          </w:p>
        </w:tc>
        <w:tc>
          <w:tcPr>
            <w:tcW w:w="3227" w:type="dxa"/>
            <w:vAlign w:val="center"/>
          </w:tcPr>
          <w:p>
            <w:pPr>
              <w:jc w:val="center"/>
              <w:rPr>
                <w:rFonts w:ascii="宋体" w:hAnsi="宋体" w:eastAsia="宋体" w:cs="Times New Roman"/>
                <w:szCs w:val="21"/>
              </w:rPr>
            </w:pPr>
            <w:r>
              <w:rPr>
                <w:rFonts w:hint="eastAsia" w:ascii="宋体" w:hAnsi="宋体" w:eastAsia="宋体" w:cs="Times New Roman"/>
                <w:szCs w:val="21"/>
              </w:rPr>
              <w:t>水质　氨氮的测定</w:t>
            </w:r>
          </w:p>
          <w:p>
            <w:pPr>
              <w:jc w:val="center"/>
              <w:rPr>
                <w:rFonts w:ascii="宋体" w:hAnsi="宋体" w:eastAsia="宋体" w:cs="Times New Roman"/>
                <w:szCs w:val="21"/>
              </w:rPr>
            </w:pPr>
            <w:r>
              <w:rPr>
                <w:rFonts w:hint="eastAsia" w:ascii="宋体" w:hAnsi="宋体" w:eastAsia="宋体" w:cs="Times New Roman"/>
                <w:szCs w:val="21"/>
              </w:rPr>
              <w:t xml:space="preserve"> 纳氏试剂分光光度法</w:t>
            </w:r>
          </w:p>
        </w:tc>
        <w:tc>
          <w:tcPr>
            <w:tcW w:w="1734" w:type="dxa"/>
            <w:vAlign w:val="center"/>
          </w:tcPr>
          <w:p>
            <w:pPr>
              <w:jc w:val="center"/>
              <w:rPr>
                <w:rFonts w:ascii="宋体" w:hAnsi="宋体" w:eastAsia="宋体" w:cs="Times New Roman"/>
                <w:szCs w:val="21"/>
              </w:rPr>
            </w:pPr>
            <w:r>
              <w:rPr>
                <w:rFonts w:hint="eastAsia" w:ascii="宋体" w:hAnsi="宋体" w:eastAsia="宋体" w:cs="Times New Roman"/>
                <w:szCs w:val="21"/>
              </w:rPr>
              <w:t>HJ 535-2009</w:t>
            </w:r>
          </w:p>
        </w:tc>
        <w:tc>
          <w:tcPr>
            <w:tcW w:w="2165" w:type="dxa"/>
            <w:vAlign w:val="center"/>
          </w:tcPr>
          <w:p>
            <w:pPr>
              <w:tabs>
                <w:tab w:val="left" w:pos="2338"/>
              </w:tabs>
              <w:jc w:val="center"/>
              <w:rPr>
                <w:rFonts w:ascii="宋体" w:hAnsi="宋体" w:eastAsia="宋体"/>
                <w:color w:val="FF0000"/>
                <w:szCs w:val="21"/>
              </w:rPr>
            </w:pPr>
            <w:r>
              <w:rPr>
                <w:rFonts w:ascii="Times New Roman" w:hAnsi="Times New Roman" w:cs="Times New Roman"/>
                <w:szCs w:val="21"/>
              </w:rPr>
              <w:t>紫外可见分光光度计UV-5100</w:t>
            </w:r>
          </w:p>
        </w:tc>
        <w:tc>
          <w:tcPr>
            <w:tcW w:w="1296" w:type="dxa"/>
            <w:vAlign w:val="center"/>
          </w:tcPr>
          <w:p>
            <w:pPr>
              <w:tabs>
                <w:tab w:val="left" w:pos="2338"/>
              </w:tabs>
              <w:jc w:val="center"/>
              <w:rPr>
                <w:rFonts w:ascii="宋体" w:hAnsi="宋体" w:eastAsia="宋体"/>
                <w:szCs w:val="21"/>
              </w:rPr>
            </w:pPr>
            <w:r>
              <w:rPr>
                <w:rFonts w:hint="eastAsia" w:ascii="宋体" w:hAnsi="宋体" w:eastAsia="宋体"/>
                <w:szCs w:val="21"/>
              </w:rPr>
              <w:t>0.025</w:t>
            </w:r>
            <w:r>
              <w:rPr>
                <w:rFonts w:ascii="Times New Roman" w:hAnsi="Times New Roman" w:eastAsia="宋体" w:cs="Times New Roman"/>
                <w:bCs/>
                <w:spacing w:val="-5"/>
                <w:szCs w:val="21"/>
                <w:lang w:bidi="he-IL"/>
              </w:rPr>
              <w:t>mg/L</w:t>
            </w:r>
          </w:p>
        </w:tc>
      </w:tr>
    </w:tbl>
    <w:p>
      <w:pPr>
        <w:spacing w:line="360" w:lineRule="auto"/>
        <w:outlineLvl w:val="0"/>
        <w:rPr>
          <w:rFonts w:asciiTheme="minorEastAsia" w:hAnsiTheme="minorEastAsia"/>
          <w:b/>
          <w:sz w:val="24"/>
        </w:rPr>
      </w:pPr>
      <w:bookmarkStart w:id="59" w:name="_Toc7686"/>
      <w:bookmarkStart w:id="60" w:name="_Toc184"/>
      <w:r>
        <w:rPr>
          <w:rFonts w:hint="eastAsia" w:ascii="宋体" w:hAnsi="宋体" w:eastAsia="宋体"/>
          <w:b/>
          <w:sz w:val="24"/>
        </w:rPr>
        <w:t>8.1.2废气</w:t>
      </w:r>
      <w:r>
        <w:rPr>
          <w:rFonts w:hint="eastAsia" w:asciiTheme="minorEastAsia" w:hAnsiTheme="minorEastAsia"/>
          <w:b/>
          <w:sz w:val="24"/>
        </w:rPr>
        <w:t>检测分析方法及仪器</w:t>
      </w:r>
      <w:bookmarkEnd w:id="59"/>
      <w:bookmarkEnd w:id="60"/>
    </w:p>
    <w:p>
      <w:pPr>
        <w:spacing w:line="360" w:lineRule="auto"/>
        <w:jc w:val="center"/>
        <w:rPr>
          <w:rFonts w:ascii="宋体" w:hAnsi="宋体" w:eastAsia="宋体" w:cs="宋体"/>
          <w:b/>
          <w:sz w:val="24"/>
        </w:rPr>
      </w:pPr>
      <w:r>
        <w:rPr>
          <w:rFonts w:hint="eastAsia" w:ascii="宋体" w:hAnsi="宋体" w:eastAsia="宋体" w:cs="宋体"/>
          <w:b/>
          <w:sz w:val="24"/>
        </w:rPr>
        <w:t xml:space="preserve">        表8.2  </w:t>
      </w:r>
      <w:r>
        <w:rPr>
          <w:rFonts w:hint="eastAsia" w:asciiTheme="minorEastAsia" w:hAnsiTheme="minorEastAsia"/>
          <w:b/>
          <w:sz w:val="24"/>
        </w:rPr>
        <w:t>废气</w:t>
      </w:r>
      <w:r>
        <w:rPr>
          <w:rFonts w:hint="eastAsia" w:ascii="宋体" w:hAnsi="宋体" w:eastAsia="宋体" w:cs="宋体"/>
          <w:b/>
          <w:sz w:val="24"/>
        </w:rPr>
        <w:t>检测分析方法及使用仪器</w:t>
      </w:r>
      <w:r>
        <w:rPr>
          <w:rFonts w:hint="eastAsia" w:asciiTheme="minorEastAsia" w:hAnsiTheme="minorEastAsia"/>
          <w:b/>
          <w:sz w:val="24"/>
        </w:rPr>
        <w:t xml:space="preserve">一览表   </w:t>
      </w:r>
      <w:r>
        <w:rPr>
          <w:rFonts w:hint="eastAsia" w:ascii="宋体" w:hAnsi="宋体" w:eastAsia="宋体"/>
          <w:b/>
          <w:sz w:val="24"/>
        </w:rPr>
        <w:t>单位：mg/m</w:t>
      </w:r>
      <w:r>
        <w:rPr>
          <w:rFonts w:hint="eastAsia" w:ascii="宋体" w:hAnsi="宋体" w:eastAsia="宋体"/>
          <w:b/>
          <w:sz w:val="24"/>
          <w:vertAlign w:val="superscript"/>
        </w:rPr>
        <w:t>3</w:t>
      </w:r>
    </w:p>
    <w:tbl>
      <w:tblPr>
        <w:tblStyle w:val="21"/>
        <w:tblW w:w="9960"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147"/>
        <w:gridCol w:w="2707"/>
        <w:gridCol w:w="2068"/>
        <w:gridCol w:w="1382"/>
        <w:gridCol w:w="1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716" w:type="dxa"/>
            <w:vAlign w:val="center"/>
          </w:tcPr>
          <w:p>
            <w:pPr>
              <w:tabs>
                <w:tab w:val="left" w:pos="2338"/>
              </w:tabs>
              <w:spacing w:line="360" w:lineRule="auto"/>
              <w:jc w:val="center"/>
              <w:rPr>
                <w:rFonts w:ascii="宋体" w:hAnsi="宋体" w:eastAsia="宋体"/>
                <w:b/>
                <w:szCs w:val="21"/>
              </w:rPr>
            </w:pPr>
            <w:r>
              <w:rPr>
                <w:rFonts w:hint="eastAsia" w:ascii="宋体" w:hAnsi="宋体" w:eastAsia="宋体"/>
                <w:b/>
                <w:szCs w:val="21"/>
              </w:rPr>
              <w:t>类别</w:t>
            </w:r>
          </w:p>
        </w:tc>
        <w:tc>
          <w:tcPr>
            <w:tcW w:w="1147" w:type="dxa"/>
            <w:vAlign w:val="center"/>
          </w:tcPr>
          <w:p>
            <w:pPr>
              <w:tabs>
                <w:tab w:val="left" w:pos="2338"/>
              </w:tabs>
              <w:spacing w:line="360" w:lineRule="auto"/>
              <w:jc w:val="center"/>
              <w:rPr>
                <w:rFonts w:ascii="宋体" w:hAnsi="宋体" w:eastAsia="宋体"/>
                <w:b/>
                <w:szCs w:val="21"/>
              </w:rPr>
            </w:pPr>
            <w:r>
              <w:rPr>
                <w:rFonts w:hint="eastAsia" w:ascii="宋体" w:hAnsi="宋体" w:eastAsia="宋体"/>
                <w:b/>
                <w:szCs w:val="21"/>
              </w:rPr>
              <w:t>监测项目</w:t>
            </w:r>
          </w:p>
        </w:tc>
        <w:tc>
          <w:tcPr>
            <w:tcW w:w="2707" w:type="dxa"/>
            <w:vAlign w:val="center"/>
          </w:tcPr>
          <w:p>
            <w:pPr>
              <w:tabs>
                <w:tab w:val="left" w:pos="2338"/>
              </w:tabs>
              <w:spacing w:line="360" w:lineRule="auto"/>
              <w:jc w:val="center"/>
              <w:rPr>
                <w:rFonts w:ascii="宋体" w:hAnsi="宋体" w:eastAsia="宋体"/>
                <w:b/>
                <w:szCs w:val="21"/>
              </w:rPr>
            </w:pPr>
            <w:r>
              <w:rPr>
                <w:rFonts w:hint="eastAsia" w:ascii="宋体" w:hAnsi="宋体" w:eastAsia="宋体"/>
                <w:b/>
                <w:szCs w:val="21"/>
              </w:rPr>
              <w:t>分析方法</w:t>
            </w:r>
          </w:p>
        </w:tc>
        <w:tc>
          <w:tcPr>
            <w:tcW w:w="2068" w:type="dxa"/>
            <w:vAlign w:val="center"/>
          </w:tcPr>
          <w:p>
            <w:pPr>
              <w:tabs>
                <w:tab w:val="left" w:pos="2338"/>
              </w:tabs>
              <w:spacing w:line="360" w:lineRule="auto"/>
              <w:jc w:val="center"/>
              <w:rPr>
                <w:rFonts w:ascii="宋体" w:hAnsi="宋体" w:eastAsia="宋体"/>
                <w:b/>
                <w:szCs w:val="21"/>
              </w:rPr>
            </w:pPr>
            <w:r>
              <w:rPr>
                <w:rFonts w:hint="eastAsia" w:ascii="宋体" w:hAnsi="宋体" w:eastAsia="宋体"/>
                <w:b/>
                <w:szCs w:val="21"/>
              </w:rPr>
              <w:t>方法来源</w:t>
            </w:r>
          </w:p>
        </w:tc>
        <w:tc>
          <w:tcPr>
            <w:tcW w:w="1382" w:type="dxa"/>
            <w:vAlign w:val="center"/>
          </w:tcPr>
          <w:p>
            <w:pPr>
              <w:tabs>
                <w:tab w:val="left" w:pos="2338"/>
              </w:tabs>
              <w:spacing w:line="240" w:lineRule="auto"/>
              <w:jc w:val="center"/>
              <w:rPr>
                <w:rFonts w:ascii="宋体" w:hAnsi="宋体" w:eastAsia="宋体"/>
                <w:b/>
                <w:szCs w:val="21"/>
              </w:rPr>
            </w:pPr>
            <w:r>
              <w:rPr>
                <w:rFonts w:hint="eastAsia" w:ascii="宋体" w:hAnsi="宋体" w:eastAsia="宋体"/>
                <w:b/>
                <w:szCs w:val="21"/>
              </w:rPr>
              <w:t>所用仪器名称及型号</w:t>
            </w:r>
          </w:p>
        </w:tc>
        <w:tc>
          <w:tcPr>
            <w:tcW w:w="1940" w:type="dxa"/>
            <w:vAlign w:val="center"/>
          </w:tcPr>
          <w:p>
            <w:pPr>
              <w:tabs>
                <w:tab w:val="left" w:pos="2338"/>
              </w:tabs>
              <w:spacing w:line="360" w:lineRule="auto"/>
              <w:jc w:val="center"/>
              <w:rPr>
                <w:rFonts w:ascii="宋体" w:hAnsi="宋体" w:eastAsia="宋体"/>
                <w:b/>
                <w:szCs w:val="21"/>
              </w:rPr>
            </w:pPr>
            <w:r>
              <w:rPr>
                <w:rFonts w:hint="eastAsia" w:ascii="宋体" w:hAnsi="宋体" w:eastAsia="宋体"/>
                <w:b/>
                <w:szCs w:val="21"/>
              </w:rPr>
              <w:t>检出限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716" w:type="dxa"/>
            <w:vMerge w:val="restart"/>
            <w:vAlign w:val="center"/>
          </w:tcPr>
          <w:p>
            <w:pPr>
              <w:tabs>
                <w:tab w:val="left" w:pos="2338"/>
              </w:tabs>
              <w:jc w:val="center"/>
              <w:rPr>
                <w:rFonts w:ascii="宋体" w:hAnsi="宋体" w:eastAsia="宋体"/>
                <w:szCs w:val="21"/>
              </w:rPr>
            </w:pPr>
            <w:r>
              <w:rPr>
                <w:rFonts w:hint="eastAsia" w:ascii="宋体" w:hAnsi="宋体" w:eastAsia="宋体"/>
                <w:szCs w:val="21"/>
              </w:rPr>
              <w:t>废</w:t>
            </w:r>
          </w:p>
          <w:p>
            <w:pPr>
              <w:tabs>
                <w:tab w:val="left" w:pos="2338"/>
              </w:tabs>
              <w:jc w:val="center"/>
              <w:rPr>
                <w:rFonts w:ascii="宋体" w:hAnsi="宋体" w:eastAsia="宋体"/>
                <w:color w:val="FF0000"/>
                <w:szCs w:val="21"/>
              </w:rPr>
            </w:pPr>
            <w:r>
              <w:rPr>
                <w:rFonts w:hint="eastAsia" w:ascii="宋体" w:hAnsi="宋体" w:eastAsia="宋体"/>
                <w:szCs w:val="21"/>
              </w:rPr>
              <w:t>气</w:t>
            </w:r>
          </w:p>
        </w:tc>
        <w:tc>
          <w:tcPr>
            <w:tcW w:w="1147" w:type="dxa"/>
            <w:vAlign w:val="center"/>
          </w:tcPr>
          <w:p>
            <w:pPr>
              <w:pStyle w:val="10"/>
              <w:snapToGrid w:val="0"/>
              <w:jc w:val="center"/>
              <w:rPr>
                <w:rFonts w:ascii="宋体" w:hAnsi="宋体"/>
                <w:color w:val="FF0000"/>
                <w:szCs w:val="21"/>
              </w:rPr>
            </w:pPr>
            <w:r>
              <w:rPr>
                <w:rFonts w:hint="eastAsia" w:ascii="Times New Roman" w:hAnsi="宋体"/>
                <w:sz w:val="21"/>
                <w:szCs w:val="21"/>
                <w:lang w:val="en-US" w:eastAsia="zh-CN"/>
              </w:rPr>
              <w:t>非甲烷总烃</w:t>
            </w:r>
          </w:p>
        </w:tc>
        <w:tc>
          <w:tcPr>
            <w:tcW w:w="2707" w:type="dxa"/>
            <w:vAlign w:val="center"/>
          </w:tcPr>
          <w:p>
            <w:pPr>
              <w:jc w:val="center"/>
              <w:rPr>
                <w:rFonts w:ascii="宋体" w:hAnsi="宋体"/>
                <w:color w:val="FF0000"/>
                <w:szCs w:val="21"/>
              </w:rPr>
            </w:pPr>
            <w:r>
              <w:rPr>
                <w:szCs w:val="21"/>
              </w:rPr>
              <w:t xml:space="preserve">固定污染源排气中总烃、甲烷、非甲烷总烃的测定 气相色谱法 </w:t>
            </w:r>
          </w:p>
        </w:tc>
        <w:tc>
          <w:tcPr>
            <w:tcW w:w="2068" w:type="dxa"/>
            <w:vAlign w:val="center"/>
          </w:tcPr>
          <w:p>
            <w:pPr>
              <w:pStyle w:val="10"/>
              <w:snapToGrid w:val="0"/>
              <w:jc w:val="center"/>
              <w:rPr>
                <w:rFonts w:hAnsi="宋体"/>
                <w:color w:val="FF0000"/>
                <w:szCs w:val="21"/>
              </w:rPr>
            </w:pPr>
            <w:r>
              <w:rPr>
                <w:szCs w:val="21"/>
              </w:rPr>
              <w:t>HJ 38</w:t>
            </w:r>
            <w:r>
              <w:rPr>
                <w:rFonts w:hint="eastAsia"/>
                <w:szCs w:val="21"/>
                <w:lang w:val="en-US" w:eastAsia="zh-CN"/>
              </w:rPr>
              <w:t>-</w:t>
            </w:r>
            <w:r>
              <w:rPr>
                <w:szCs w:val="21"/>
              </w:rPr>
              <w:t>2017</w:t>
            </w:r>
          </w:p>
        </w:tc>
        <w:tc>
          <w:tcPr>
            <w:tcW w:w="1382" w:type="dxa"/>
            <w:vAlign w:val="center"/>
          </w:tcPr>
          <w:p>
            <w:pPr>
              <w:tabs>
                <w:tab w:val="right" w:pos="8906"/>
              </w:tabs>
              <w:jc w:val="center"/>
              <w:rPr>
                <w:rFonts w:ascii="宋体" w:hAnsi="宋体" w:eastAsia="宋体"/>
                <w:color w:val="FF0000"/>
                <w:szCs w:val="21"/>
              </w:rPr>
            </w:pPr>
            <w:r>
              <w:rPr>
                <w:rFonts w:hint="eastAsia"/>
                <w:sz w:val="21"/>
                <w:szCs w:val="21"/>
                <w:lang w:val="en-US" w:eastAsia="zh-CN"/>
              </w:rPr>
              <w:t>气相色谱仪GC1120</w:t>
            </w:r>
          </w:p>
        </w:tc>
        <w:tc>
          <w:tcPr>
            <w:tcW w:w="1940" w:type="dxa"/>
            <w:vAlign w:val="center"/>
          </w:tcPr>
          <w:p>
            <w:pPr>
              <w:pStyle w:val="10"/>
              <w:snapToGrid w:val="0"/>
              <w:jc w:val="center"/>
              <w:rPr>
                <w:rFonts w:ascii="宋体" w:hAnsi="宋体" w:eastAsia="宋体"/>
                <w:szCs w:val="21"/>
              </w:rPr>
            </w:pPr>
            <w:r>
              <w:rPr>
                <w:rFonts w:hint="eastAsia"/>
                <w:bCs/>
                <w:spacing w:val="-5"/>
                <w:szCs w:val="21"/>
                <w:lang w:val="en-US" w:eastAsia="zh-CN" w:bidi="he-IL"/>
              </w:rPr>
              <w:t>0.07</w:t>
            </w:r>
            <w:r>
              <w:rPr>
                <w:rFonts w:hint="eastAsia"/>
                <w:bCs/>
                <w:spacing w:val="-5"/>
                <w:szCs w:val="21"/>
                <w:lang w:bidi="he-IL"/>
              </w:rPr>
              <w:t>mg/</w:t>
            </w:r>
            <w:r>
              <w:rPr>
                <w:rFonts w:hint="eastAsia"/>
                <w:bCs/>
                <w:spacing w:val="-5"/>
                <w:szCs w:val="21"/>
                <w:lang w:val="en-US" w:eastAsia="zh-CN" w:bidi="he-IL"/>
              </w:rPr>
              <w:t>m</w:t>
            </w:r>
            <w:r>
              <w:rPr>
                <w:rFonts w:hint="eastAsia"/>
                <w:bCs/>
                <w:spacing w:val="-5"/>
                <w:szCs w:val="21"/>
                <w:vertAlign w:val="superscript"/>
                <w:lang w:val="en-US" w:eastAsia="zh-CN" w:bidi="he-I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716" w:type="dxa"/>
            <w:vMerge w:val="continue"/>
            <w:vAlign w:val="center"/>
          </w:tcPr>
          <w:p>
            <w:pPr>
              <w:tabs>
                <w:tab w:val="left" w:pos="2338"/>
              </w:tabs>
              <w:jc w:val="center"/>
              <w:rPr>
                <w:rFonts w:ascii="宋体" w:hAnsi="宋体" w:eastAsia="宋体"/>
                <w:color w:val="FF0000"/>
                <w:szCs w:val="21"/>
              </w:rPr>
            </w:pPr>
          </w:p>
        </w:tc>
        <w:tc>
          <w:tcPr>
            <w:tcW w:w="1147" w:type="dxa"/>
            <w:vAlign w:val="center"/>
          </w:tcPr>
          <w:p>
            <w:pPr>
              <w:jc w:val="center"/>
              <w:rPr>
                <w:rFonts w:ascii="宋体" w:hAnsi="宋体" w:eastAsia="宋体"/>
                <w:color w:val="FF0000"/>
                <w:szCs w:val="21"/>
              </w:rPr>
            </w:pPr>
            <w:r>
              <w:rPr>
                <w:bCs/>
                <w:kern w:val="0"/>
                <w:szCs w:val="21"/>
                <w:lang w:bidi="he-IL"/>
              </w:rPr>
              <w:t>颗粒物</w:t>
            </w:r>
          </w:p>
        </w:tc>
        <w:tc>
          <w:tcPr>
            <w:tcW w:w="2707" w:type="dxa"/>
            <w:vAlign w:val="center"/>
          </w:tcPr>
          <w:p>
            <w:pPr>
              <w:jc w:val="center"/>
              <w:rPr>
                <w:rFonts w:ascii="宋体" w:hAnsi="宋体" w:eastAsia="宋体"/>
                <w:color w:val="FF0000"/>
                <w:szCs w:val="21"/>
              </w:rPr>
            </w:pPr>
            <w:r>
              <w:rPr>
                <w:bCs/>
                <w:kern w:val="0"/>
                <w:szCs w:val="21"/>
                <w:lang w:bidi="he-IL"/>
              </w:rPr>
              <w:t xml:space="preserve">环境空气 总悬浮颗粒物的测定 重量法 </w:t>
            </w:r>
          </w:p>
        </w:tc>
        <w:tc>
          <w:tcPr>
            <w:tcW w:w="2068" w:type="dxa"/>
            <w:vAlign w:val="center"/>
          </w:tcPr>
          <w:p>
            <w:pPr>
              <w:pStyle w:val="10"/>
              <w:snapToGrid w:val="0"/>
              <w:jc w:val="center"/>
              <w:rPr>
                <w:rFonts w:hAnsi="宋体"/>
                <w:color w:val="FF0000"/>
                <w:szCs w:val="21"/>
              </w:rPr>
            </w:pPr>
            <w:r>
              <w:rPr>
                <w:bCs/>
                <w:kern w:val="0"/>
                <w:szCs w:val="21"/>
                <w:lang w:bidi="he-IL"/>
              </w:rPr>
              <w:t xml:space="preserve">GB/T 15432-1995 </w:t>
            </w:r>
          </w:p>
        </w:tc>
        <w:tc>
          <w:tcPr>
            <w:tcW w:w="1382" w:type="dxa"/>
            <w:vAlign w:val="center"/>
          </w:tcPr>
          <w:p>
            <w:pPr>
              <w:tabs>
                <w:tab w:val="right" w:pos="8906"/>
              </w:tabs>
              <w:jc w:val="center"/>
              <w:rPr>
                <w:rFonts w:ascii="宋体" w:hAnsi="宋体" w:eastAsia="宋体"/>
                <w:color w:val="FF0000"/>
                <w:szCs w:val="21"/>
              </w:rPr>
            </w:pPr>
            <w:r>
              <w:rPr>
                <w:rFonts w:ascii="Times New Roman" w:hAnsi="Times New Roman"/>
                <w:bCs/>
                <w:sz w:val="21"/>
                <w:szCs w:val="21"/>
                <w:lang w:bidi="he-IL"/>
              </w:rPr>
              <w:t>电子天平</w:t>
            </w:r>
            <w:r>
              <w:rPr>
                <w:rFonts w:hint="eastAsia" w:ascii="Times New Roman" w:hAnsi="Times New Roman"/>
                <w:bCs/>
                <w:sz w:val="21"/>
                <w:szCs w:val="21"/>
                <w:lang w:bidi="he-IL"/>
              </w:rPr>
              <w:t>FA1204C</w:t>
            </w:r>
          </w:p>
        </w:tc>
        <w:tc>
          <w:tcPr>
            <w:tcW w:w="1940" w:type="dxa"/>
            <w:vAlign w:val="center"/>
          </w:tcPr>
          <w:p>
            <w:pPr>
              <w:jc w:val="center"/>
              <w:rPr>
                <w:rFonts w:ascii="宋体" w:hAnsi="宋体" w:eastAsia="宋体" w:cs="Times New Roman"/>
                <w:szCs w:val="21"/>
              </w:rPr>
            </w:pPr>
            <w:r>
              <w:rPr>
                <w:bCs/>
                <w:kern w:val="0"/>
                <w:szCs w:val="21"/>
                <w:lang w:bidi="he-IL"/>
              </w:rPr>
              <w:t>0.001</w:t>
            </w:r>
            <w:r>
              <w:rPr>
                <w:szCs w:val="21"/>
              </w:rPr>
              <w:t>mg/m</w:t>
            </w:r>
            <w:r>
              <w:rPr>
                <w:szCs w:val="21"/>
                <w:vertAlign w:val="superscript"/>
              </w:rPr>
              <w:t>3</w:t>
            </w:r>
          </w:p>
        </w:tc>
      </w:tr>
    </w:tbl>
    <w:p>
      <w:pPr>
        <w:spacing w:line="360" w:lineRule="auto"/>
        <w:outlineLvl w:val="0"/>
        <w:rPr>
          <w:rFonts w:asciiTheme="minorEastAsia" w:hAnsiTheme="minorEastAsia"/>
          <w:b/>
          <w:sz w:val="24"/>
        </w:rPr>
      </w:pPr>
      <w:bookmarkStart w:id="61" w:name="_Toc12516"/>
      <w:bookmarkStart w:id="62" w:name="_Toc25236"/>
      <w:r>
        <w:rPr>
          <w:rFonts w:hint="eastAsia" w:ascii="宋体" w:hAnsi="宋体" w:eastAsia="宋体"/>
          <w:b/>
          <w:sz w:val="24"/>
        </w:rPr>
        <w:t>8.1.3噪声</w:t>
      </w:r>
      <w:r>
        <w:rPr>
          <w:rFonts w:hint="eastAsia" w:asciiTheme="minorEastAsia" w:hAnsiTheme="minorEastAsia"/>
          <w:b/>
          <w:sz w:val="24"/>
        </w:rPr>
        <w:t>检测分析方法及仪器</w:t>
      </w:r>
      <w:bookmarkEnd w:id="61"/>
      <w:bookmarkEnd w:id="62"/>
    </w:p>
    <w:p>
      <w:pPr>
        <w:spacing w:line="360" w:lineRule="auto"/>
        <w:ind w:firstLine="602" w:firstLineChars="250"/>
        <w:jc w:val="center"/>
        <w:rPr>
          <w:rFonts w:asciiTheme="minorEastAsia" w:hAnsiTheme="minorEastAsia"/>
          <w:b/>
          <w:sz w:val="24"/>
        </w:rPr>
      </w:pPr>
      <w:r>
        <w:rPr>
          <w:rFonts w:hint="eastAsia" w:asciiTheme="minorEastAsia" w:hAnsiTheme="minorEastAsia"/>
          <w:b/>
          <w:sz w:val="24"/>
        </w:rPr>
        <w:t>表8.3  噪声检测分析方法及使用仪器一览表</w:t>
      </w:r>
    </w:p>
    <w:tbl>
      <w:tblPr>
        <w:tblStyle w:val="21"/>
        <w:tblW w:w="10100" w:type="dxa"/>
        <w:tblInd w:w="-8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1148"/>
        <w:gridCol w:w="3242"/>
        <w:gridCol w:w="1638"/>
        <w:gridCol w:w="2301"/>
        <w:gridCol w:w="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862" w:type="dxa"/>
            <w:tcBorders>
              <w:bottom w:val="single" w:color="auto" w:sz="4" w:space="0"/>
            </w:tcBorders>
            <w:vAlign w:val="center"/>
          </w:tcPr>
          <w:p>
            <w:pPr>
              <w:tabs>
                <w:tab w:val="left" w:pos="2338"/>
              </w:tabs>
              <w:jc w:val="center"/>
              <w:rPr>
                <w:rFonts w:ascii="宋体" w:hAnsi="宋体" w:eastAsia="宋体"/>
                <w:b/>
                <w:szCs w:val="21"/>
              </w:rPr>
            </w:pPr>
            <w:r>
              <w:rPr>
                <w:rFonts w:hint="eastAsia" w:ascii="宋体" w:hAnsi="宋体" w:eastAsia="宋体"/>
                <w:b/>
                <w:szCs w:val="21"/>
              </w:rPr>
              <w:t>类别</w:t>
            </w:r>
          </w:p>
        </w:tc>
        <w:tc>
          <w:tcPr>
            <w:tcW w:w="1148" w:type="dxa"/>
            <w:tcBorders>
              <w:bottom w:val="single" w:color="auto" w:sz="4" w:space="0"/>
            </w:tcBorders>
            <w:vAlign w:val="center"/>
          </w:tcPr>
          <w:p>
            <w:pPr>
              <w:tabs>
                <w:tab w:val="left" w:pos="2338"/>
              </w:tabs>
              <w:jc w:val="center"/>
              <w:rPr>
                <w:rFonts w:ascii="宋体" w:hAnsi="宋体" w:eastAsia="宋体"/>
                <w:b/>
                <w:szCs w:val="21"/>
              </w:rPr>
            </w:pPr>
            <w:r>
              <w:rPr>
                <w:rFonts w:hint="eastAsia" w:ascii="宋体" w:hAnsi="宋体" w:eastAsia="宋体"/>
                <w:b/>
                <w:szCs w:val="21"/>
              </w:rPr>
              <w:t>监测项目</w:t>
            </w:r>
          </w:p>
        </w:tc>
        <w:tc>
          <w:tcPr>
            <w:tcW w:w="3242" w:type="dxa"/>
            <w:tcBorders>
              <w:bottom w:val="single" w:color="auto" w:sz="4" w:space="0"/>
            </w:tcBorders>
            <w:vAlign w:val="center"/>
          </w:tcPr>
          <w:p>
            <w:pPr>
              <w:tabs>
                <w:tab w:val="left" w:pos="2338"/>
              </w:tabs>
              <w:jc w:val="center"/>
              <w:rPr>
                <w:rFonts w:ascii="宋体" w:hAnsi="宋体" w:eastAsia="宋体"/>
                <w:b/>
                <w:szCs w:val="21"/>
              </w:rPr>
            </w:pPr>
            <w:r>
              <w:rPr>
                <w:rFonts w:hint="eastAsia" w:ascii="宋体" w:hAnsi="宋体" w:eastAsia="宋体"/>
                <w:b/>
                <w:szCs w:val="21"/>
              </w:rPr>
              <w:t>分析方法</w:t>
            </w:r>
          </w:p>
        </w:tc>
        <w:tc>
          <w:tcPr>
            <w:tcW w:w="1638" w:type="dxa"/>
            <w:tcBorders>
              <w:bottom w:val="single" w:color="auto" w:sz="4" w:space="0"/>
            </w:tcBorders>
            <w:vAlign w:val="center"/>
          </w:tcPr>
          <w:p>
            <w:pPr>
              <w:tabs>
                <w:tab w:val="left" w:pos="2338"/>
              </w:tabs>
              <w:jc w:val="center"/>
              <w:rPr>
                <w:rFonts w:ascii="宋体" w:hAnsi="宋体" w:eastAsia="宋体"/>
                <w:b/>
                <w:szCs w:val="21"/>
              </w:rPr>
            </w:pPr>
            <w:r>
              <w:rPr>
                <w:rFonts w:hint="eastAsia" w:ascii="宋体" w:hAnsi="宋体" w:eastAsia="宋体"/>
                <w:b/>
                <w:szCs w:val="21"/>
              </w:rPr>
              <w:t>方法来源</w:t>
            </w:r>
          </w:p>
        </w:tc>
        <w:tc>
          <w:tcPr>
            <w:tcW w:w="2301" w:type="dxa"/>
            <w:tcBorders>
              <w:bottom w:val="single" w:color="auto" w:sz="4" w:space="0"/>
            </w:tcBorders>
            <w:vAlign w:val="center"/>
          </w:tcPr>
          <w:p>
            <w:pPr>
              <w:tabs>
                <w:tab w:val="left" w:pos="2338"/>
              </w:tabs>
              <w:jc w:val="center"/>
              <w:rPr>
                <w:rFonts w:ascii="宋体" w:hAnsi="宋体" w:eastAsia="宋体"/>
                <w:b/>
                <w:szCs w:val="21"/>
              </w:rPr>
            </w:pPr>
            <w:r>
              <w:rPr>
                <w:rFonts w:hint="eastAsia" w:ascii="宋体" w:hAnsi="宋体" w:eastAsia="宋体"/>
                <w:b/>
                <w:szCs w:val="21"/>
              </w:rPr>
              <w:t>所用仪器名称及型号</w:t>
            </w:r>
          </w:p>
        </w:tc>
        <w:tc>
          <w:tcPr>
            <w:tcW w:w="909" w:type="dxa"/>
            <w:tcBorders>
              <w:bottom w:val="single" w:color="auto" w:sz="4" w:space="0"/>
            </w:tcBorders>
            <w:vAlign w:val="center"/>
          </w:tcPr>
          <w:p>
            <w:pPr>
              <w:tabs>
                <w:tab w:val="left" w:pos="2338"/>
              </w:tabs>
              <w:jc w:val="center"/>
              <w:rPr>
                <w:rFonts w:ascii="宋体" w:hAnsi="宋体" w:eastAsia="宋体"/>
                <w:b/>
                <w:szCs w:val="21"/>
              </w:rPr>
            </w:pPr>
            <w:r>
              <w:rPr>
                <w:rFonts w:hint="eastAsia" w:ascii="宋体" w:hAnsi="宋体" w:eastAsia="宋体"/>
                <w:b/>
                <w:szCs w:val="21"/>
              </w:rPr>
              <w:t>检出限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862" w:type="dxa"/>
            <w:vAlign w:val="center"/>
          </w:tcPr>
          <w:p>
            <w:pPr>
              <w:tabs>
                <w:tab w:val="left" w:pos="2338"/>
              </w:tabs>
              <w:jc w:val="center"/>
              <w:rPr>
                <w:rFonts w:ascii="宋体" w:hAnsi="宋体" w:eastAsia="宋体"/>
                <w:szCs w:val="21"/>
              </w:rPr>
            </w:pPr>
            <w:r>
              <w:rPr>
                <w:rFonts w:hint="eastAsia" w:ascii="宋体" w:hAnsi="宋体" w:eastAsia="宋体"/>
                <w:szCs w:val="21"/>
              </w:rPr>
              <w:t>噪声</w:t>
            </w:r>
          </w:p>
        </w:tc>
        <w:tc>
          <w:tcPr>
            <w:tcW w:w="1148" w:type="dxa"/>
            <w:vAlign w:val="center"/>
          </w:tcPr>
          <w:p>
            <w:pPr>
              <w:spacing w:line="276" w:lineRule="auto"/>
              <w:jc w:val="center"/>
              <w:rPr>
                <w:rFonts w:ascii="宋体" w:hAnsi="宋体" w:eastAsia="宋体" w:cs="Times New Roman"/>
                <w:szCs w:val="21"/>
              </w:rPr>
            </w:pPr>
            <w:r>
              <w:rPr>
                <w:rFonts w:hint="eastAsia" w:ascii="宋体" w:hAnsi="宋体" w:eastAsia="宋体" w:cs="Times New Roman"/>
                <w:szCs w:val="21"/>
              </w:rPr>
              <w:t>厂界噪声</w:t>
            </w:r>
          </w:p>
        </w:tc>
        <w:tc>
          <w:tcPr>
            <w:tcW w:w="3242" w:type="dxa"/>
            <w:vAlign w:val="center"/>
          </w:tcPr>
          <w:p>
            <w:pPr>
              <w:spacing w:line="276" w:lineRule="auto"/>
              <w:jc w:val="center"/>
              <w:rPr>
                <w:rFonts w:ascii="宋体" w:hAnsi="宋体" w:eastAsia="宋体" w:cs="Times New Roman"/>
                <w:szCs w:val="21"/>
              </w:rPr>
            </w:pPr>
            <w:r>
              <w:rPr>
                <w:rFonts w:ascii="宋体" w:hAnsi="宋体" w:eastAsia="宋体" w:cs="Times New Roman"/>
                <w:szCs w:val="21"/>
              </w:rPr>
              <w:t>工业企业厂界环境噪声排放标准</w:t>
            </w:r>
          </w:p>
        </w:tc>
        <w:tc>
          <w:tcPr>
            <w:tcW w:w="1638" w:type="dxa"/>
            <w:vAlign w:val="center"/>
          </w:tcPr>
          <w:p>
            <w:pPr>
              <w:spacing w:line="276" w:lineRule="auto"/>
              <w:jc w:val="center"/>
              <w:rPr>
                <w:rFonts w:ascii="宋体" w:hAnsi="宋体" w:eastAsia="宋体" w:cs="Times New Roman"/>
                <w:szCs w:val="21"/>
              </w:rPr>
            </w:pPr>
            <w:r>
              <w:rPr>
                <w:rFonts w:ascii="宋体" w:hAnsi="宋体" w:eastAsia="宋体" w:cs="Times New Roman"/>
                <w:szCs w:val="21"/>
              </w:rPr>
              <w:t>GB12348-2008</w:t>
            </w:r>
          </w:p>
        </w:tc>
        <w:tc>
          <w:tcPr>
            <w:tcW w:w="2301" w:type="dxa"/>
            <w:vAlign w:val="center"/>
          </w:tcPr>
          <w:p>
            <w:pPr>
              <w:spacing w:line="276" w:lineRule="auto"/>
              <w:jc w:val="center"/>
              <w:rPr>
                <w:rFonts w:ascii="宋体" w:hAnsi="宋体" w:eastAsia="宋体" w:cs="Times New Roman"/>
                <w:szCs w:val="21"/>
              </w:rPr>
            </w:pPr>
            <w:r>
              <w:rPr>
                <w:rStyle w:val="23"/>
                <w:rFonts w:ascii="Times New Roman" w:hAnsi="Times New Roman"/>
                <w:i w:val="0"/>
                <w:iCs w:val="0"/>
                <w:color w:val="000000"/>
                <w:szCs w:val="21"/>
                <w:shd w:val="clear" w:color="auto" w:fill="FFFFFF"/>
              </w:rPr>
              <w:t>频谱噪声分析仪HS6288E</w:t>
            </w:r>
          </w:p>
        </w:tc>
        <w:tc>
          <w:tcPr>
            <w:tcW w:w="909" w:type="dxa"/>
            <w:vAlign w:val="center"/>
          </w:tcPr>
          <w:p>
            <w:pPr>
              <w:spacing w:line="276" w:lineRule="auto"/>
              <w:jc w:val="center"/>
              <w:rPr>
                <w:rFonts w:ascii="宋体" w:hAnsi="宋体" w:eastAsia="宋体" w:cs="Times New Roman"/>
                <w:szCs w:val="21"/>
              </w:rPr>
            </w:pPr>
            <w:r>
              <w:rPr>
                <w:rFonts w:hint="eastAsia" w:ascii="宋体" w:hAnsi="宋体" w:eastAsia="宋体" w:cs="Times New Roman"/>
                <w:szCs w:val="21"/>
              </w:rPr>
              <w:t>/</w:t>
            </w:r>
          </w:p>
        </w:tc>
      </w:tr>
    </w:tbl>
    <w:p>
      <w:pPr>
        <w:spacing w:line="360" w:lineRule="auto"/>
        <w:outlineLvl w:val="0"/>
        <w:rPr>
          <w:rFonts w:hint="eastAsia" w:ascii="宋体" w:hAnsi="宋体" w:eastAsia="宋体"/>
          <w:b/>
          <w:sz w:val="28"/>
          <w:szCs w:val="28"/>
        </w:rPr>
      </w:pPr>
    </w:p>
    <w:p>
      <w:pPr>
        <w:spacing w:line="360" w:lineRule="auto"/>
        <w:outlineLvl w:val="0"/>
        <w:rPr>
          <w:rFonts w:hint="eastAsia" w:ascii="宋体" w:hAnsi="宋体" w:eastAsia="宋体"/>
          <w:b/>
          <w:sz w:val="28"/>
          <w:szCs w:val="28"/>
        </w:rPr>
      </w:pPr>
    </w:p>
    <w:p>
      <w:pPr>
        <w:spacing w:line="360" w:lineRule="auto"/>
        <w:outlineLvl w:val="0"/>
        <w:rPr>
          <w:rFonts w:ascii="宋体" w:hAnsi="宋体" w:eastAsia="宋体"/>
          <w:b/>
          <w:color w:val="auto"/>
          <w:sz w:val="28"/>
          <w:szCs w:val="28"/>
        </w:rPr>
      </w:pPr>
      <w:bookmarkStart w:id="63" w:name="_Toc13861"/>
      <w:r>
        <w:rPr>
          <w:rFonts w:hint="eastAsia" w:ascii="宋体" w:hAnsi="宋体" w:eastAsia="宋体"/>
          <w:b/>
          <w:color w:val="auto"/>
          <w:sz w:val="28"/>
          <w:szCs w:val="28"/>
        </w:rPr>
        <w:t>8.2质量控制方法</w:t>
      </w:r>
      <w:bookmarkEnd w:id="63"/>
    </w:p>
    <w:p>
      <w:pPr>
        <w:spacing w:line="360" w:lineRule="auto"/>
        <w:rPr>
          <w:rFonts w:ascii="宋体" w:hAnsi="宋体" w:eastAsia="宋体"/>
          <w:b/>
          <w:bCs/>
          <w:color w:val="auto"/>
          <w:sz w:val="24"/>
        </w:rPr>
      </w:pPr>
      <w:r>
        <w:rPr>
          <w:rFonts w:hint="eastAsia" w:ascii="宋体" w:hAnsi="宋体" w:eastAsia="宋体"/>
          <w:b/>
          <w:bCs/>
          <w:color w:val="auto"/>
          <w:sz w:val="24"/>
        </w:rPr>
        <w:t>8.2.1人员</w:t>
      </w:r>
    </w:p>
    <w:p>
      <w:pPr>
        <w:spacing w:line="360" w:lineRule="auto"/>
        <w:ind w:firstLine="480" w:firstLineChars="200"/>
        <w:rPr>
          <w:rFonts w:ascii="宋体" w:hAnsi="宋体" w:eastAsia="宋体"/>
          <w:color w:val="auto"/>
          <w:sz w:val="24"/>
        </w:rPr>
      </w:pPr>
      <w:r>
        <w:rPr>
          <w:rFonts w:ascii="Times New Roman" w:hAnsi="Times New Roman" w:eastAsia="宋体" w:cs="Times New Roman"/>
          <w:color w:val="auto"/>
          <w:sz w:val="24"/>
        </w:rPr>
        <w:t>现场监测及实验室分析由江西</w:t>
      </w:r>
      <w:r>
        <w:rPr>
          <w:rFonts w:hint="eastAsia" w:ascii="Times New Roman" w:hAnsi="Times New Roman" w:eastAsia="宋体" w:cs="Times New Roman"/>
          <w:color w:val="auto"/>
          <w:sz w:val="24"/>
          <w:lang w:eastAsia="zh-CN"/>
        </w:rPr>
        <w:t>中明环境检测</w:t>
      </w:r>
      <w:r>
        <w:rPr>
          <w:rFonts w:ascii="Times New Roman" w:hAnsi="Times New Roman" w:eastAsia="宋体" w:cs="Times New Roman"/>
          <w:color w:val="auto"/>
          <w:sz w:val="24"/>
        </w:rPr>
        <w:t>有限公司承担</w:t>
      </w:r>
      <w:r>
        <w:rPr>
          <w:rFonts w:hint="eastAsia" w:ascii="Times New Roman" w:hAnsi="Times New Roman" w:eastAsia="宋体" w:cs="Times New Roman"/>
          <w:color w:val="auto"/>
          <w:sz w:val="24"/>
        </w:rPr>
        <w:t>。</w:t>
      </w:r>
      <w:r>
        <w:rPr>
          <w:rFonts w:hint="eastAsia" w:ascii="宋体" w:hAnsi="宋体" w:eastAsia="宋体"/>
          <w:color w:val="auto"/>
          <w:sz w:val="24"/>
        </w:rPr>
        <w:t>采样人员均持证上岗；采样期间均选择在无雨、无雪、无四级以上大风天气时开展监测工作；噪声监测时声级计加风罩以避免噪声干扰。</w:t>
      </w:r>
    </w:p>
    <w:p>
      <w:pPr>
        <w:spacing w:line="360" w:lineRule="auto"/>
        <w:rPr>
          <w:rFonts w:ascii="宋体" w:hAnsi="宋体" w:eastAsia="宋体"/>
          <w:b/>
          <w:bCs/>
          <w:color w:val="auto"/>
          <w:sz w:val="24"/>
        </w:rPr>
      </w:pPr>
      <w:bookmarkStart w:id="64" w:name="_Toc13291"/>
      <w:r>
        <w:rPr>
          <w:rFonts w:ascii="宋体" w:hAnsi="宋体" w:eastAsia="宋体"/>
          <w:b/>
          <w:bCs/>
          <w:color w:val="auto"/>
          <w:sz w:val="24"/>
        </w:rPr>
        <w:t>8.</w:t>
      </w:r>
      <w:r>
        <w:rPr>
          <w:rFonts w:hint="eastAsia" w:ascii="宋体" w:hAnsi="宋体" w:eastAsia="宋体"/>
          <w:b/>
          <w:bCs/>
          <w:color w:val="auto"/>
          <w:sz w:val="24"/>
        </w:rPr>
        <w:t>2</w:t>
      </w:r>
      <w:r>
        <w:rPr>
          <w:rFonts w:ascii="宋体" w:hAnsi="宋体" w:eastAsia="宋体"/>
          <w:b/>
          <w:bCs/>
          <w:color w:val="auto"/>
          <w:sz w:val="24"/>
        </w:rPr>
        <w:t>.2 设备</w:t>
      </w:r>
      <w:bookmarkEnd w:id="64"/>
    </w:p>
    <w:p>
      <w:pPr>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监测过程中使用的仪器设备均符合国家有关标准和技术要求。经计量检定</w:t>
      </w:r>
      <w:r>
        <w:rPr>
          <w:rFonts w:hint="eastAsia" w:ascii="Times New Roman" w:hAnsi="Times New Roman" w:eastAsia="宋体" w:cs="Times New Roman"/>
          <w:color w:val="auto"/>
          <w:sz w:val="24"/>
          <w:lang w:val="en-US" w:eastAsia="zh-CN"/>
        </w:rPr>
        <w:t>/</w:t>
      </w:r>
      <w:r>
        <w:rPr>
          <w:rFonts w:hint="eastAsia" w:ascii="Times New Roman" w:hAnsi="Times New Roman" w:eastAsia="宋体" w:cs="Times New Roman"/>
          <w:color w:val="auto"/>
          <w:sz w:val="24"/>
        </w:rPr>
        <w:t>校准</w:t>
      </w:r>
      <w:r>
        <w:rPr>
          <w:rFonts w:ascii="Times New Roman" w:hAnsi="Times New Roman" w:eastAsia="宋体" w:cs="Times New Roman"/>
          <w:color w:val="auto"/>
          <w:sz w:val="24"/>
        </w:rPr>
        <w:t>合格</w:t>
      </w:r>
      <w:r>
        <w:rPr>
          <w:rFonts w:hint="eastAsia" w:ascii="Times New Roman" w:hAnsi="Times New Roman" w:eastAsia="宋体" w:cs="Times New Roman"/>
          <w:color w:val="auto"/>
          <w:sz w:val="24"/>
        </w:rPr>
        <w:t>，</w:t>
      </w:r>
      <w:r>
        <w:rPr>
          <w:rFonts w:ascii="Times New Roman" w:hAnsi="Times New Roman" w:eastAsia="宋体" w:cs="Times New Roman"/>
          <w:color w:val="auto"/>
          <w:sz w:val="24"/>
        </w:rPr>
        <w:t>并在有效期内使用；</w:t>
      </w:r>
    </w:p>
    <w:p>
      <w:pPr>
        <w:spacing w:line="360" w:lineRule="auto"/>
        <w:rPr>
          <w:rFonts w:ascii="宋体" w:hAnsi="宋体" w:eastAsia="宋体"/>
          <w:b/>
          <w:bCs/>
          <w:sz w:val="24"/>
        </w:rPr>
      </w:pPr>
      <w:bookmarkStart w:id="65" w:name="_Toc531"/>
      <w:r>
        <w:rPr>
          <w:rFonts w:ascii="宋体" w:hAnsi="宋体" w:eastAsia="宋体"/>
          <w:b/>
          <w:bCs/>
          <w:sz w:val="24"/>
        </w:rPr>
        <w:t>8.</w:t>
      </w:r>
      <w:r>
        <w:rPr>
          <w:rFonts w:hint="eastAsia" w:ascii="宋体" w:hAnsi="宋体" w:eastAsia="宋体"/>
          <w:b/>
          <w:bCs/>
          <w:sz w:val="24"/>
        </w:rPr>
        <w:t>2</w:t>
      </w:r>
      <w:r>
        <w:rPr>
          <w:rFonts w:ascii="宋体" w:hAnsi="宋体" w:eastAsia="宋体"/>
          <w:b/>
          <w:bCs/>
          <w:sz w:val="24"/>
        </w:rPr>
        <w:t>.3 采样</w:t>
      </w:r>
      <w:bookmarkEnd w:id="65"/>
    </w:p>
    <w:p>
      <w:pPr>
        <w:pStyle w:val="25"/>
        <w:spacing w:line="360" w:lineRule="auto"/>
        <w:ind w:firstLine="480" w:firstLineChars="200"/>
        <w:rPr>
          <w:rFonts w:hAnsi="宋体"/>
          <w:kern w:val="2"/>
          <w:sz w:val="21"/>
          <w:szCs w:val="21"/>
        </w:rPr>
      </w:pPr>
      <w:r>
        <w:rPr>
          <w:rFonts w:hAnsi="宋体"/>
          <w:kern w:val="2"/>
        </w:rPr>
        <w:t>采样点位选取考虑到合适性和代表性，采样严格按技术规范要求进行。废气采样时保证采样系统的密封性，测试前气密性检查、校零；水质采样按照水样采样规范；噪声采样监测时加带风罩，监测前后用标准声源对仪器进行校准。验收期间监测气象条件见表8</w:t>
      </w:r>
      <w:r>
        <w:rPr>
          <w:rFonts w:hint="eastAsia" w:hAnsi="宋体"/>
          <w:kern w:val="2"/>
        </w:rPr>
        <w:t>.4</w:t>
      </w:r>
      <w:r>
        <w:rPr>
          <w:rFonts w:hAnsi="宋体"/>
          <w:kern w:val="2"/>
        </w:rPr>
        <w:t>。</w:t>
      </w:r>
    </w:p>
    <w:p>
      <w:pPr>
        <w:pStyle w:val="25"/>
        <w:spacing w:line="360" w:lineRule="auto"/>
        <w:ind w:firstLine="2741" w:firstLineChars="1300"/>
        <w:rPr>
          <w:rFonts w:hAnsi="宋体"/>
          <w:b/>
          <w:bCs/>
          <w:color w:val="auto"/>
          <w:kern w:val="2"/>
          <w:sz w:val="21"/>
          <w:szCs w:val="21"/>
        </w:rPr>
      </w:pPr>
      <w:r>
        <w:rPr>
          <w:rFonts w:hAnsi="宋体"/>
          <w:b/>
          <w:bCs/>
          <w:color w:val="auto"/>
          <w:kern w:val="2"/>
          <w:sz w:val="21"/>
          <w:szCs w:val="21"/>
        </w:rPr>
        <w:t>表8</w:t>
      </w:r>
      <w:r>
        <w:rPr>
          <w:rFonts w:hint="eastAsia" w:hAnsi="宋体"/>
          <w:b/>
          <w:bCs/>
          <w:color w:val="auto"/>
          <w:kern w:val="2"/>
          <w:sz w:val="21"/>
          <w:szCs w:val="21"/>
        </w:rPr>
        <w:t>.4</w:t>
      </w:r>
      <w:r>
        <w:rPr>
          <w:rFonts w:hAnsi="宋体"/>
          <w:b/>
          <w:bCs/>
          <w:color w:val="auto"/>
          <w:kern w:val="2"/>
          <w:sz w:val="21"/>
          <w:szCs w:val="21"/>
        </w:rPr>
        <w:t xml:space="preserve"> 监测期间气象条件</w:t>
      </w:r>
    </w:p>
    <w:tbl>
      <w:tblPr>
        <w:tblStyle w:val="20"/>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5"/>
        <w:gridCol w:w="1424"/>
        <w:gridCol w:w="1426"/>
        <w:gridCol w:w="1209"/>
        <w:gridCol w:w="1576"/>
        <w:gridCol w:w="14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5" w:type="dxa"/>
            <w:tcBorders>
              <w:bottom w:val="single" w:color="auto" w:sz="4" w:space="0"/>
              <w:right w:val="single" w:color="auto" w:sz="4" w:space="0"/>
            </w:tcBorders>
            <w:vAlign w:val="center"/>
          </w:tcPr>
          <w:p>
            <w:pPr>
              <w:pStyle w:val="25"/>
              <w:spacing w:line="360" w:lineRule="auto"/>
              <w:jc w:val="center"/>
              <w:rPr>
                <w:rFonts w:hAnsi="宋体"/>
                <w:color w:val="auto"/>
                <w:kern w:val="2"/>
                <w:sz w:val="21"/>
                <w:szCs w:val="21"/>
              </w:rPr>
            </w:pPr>
            <w:r>
              <w:rPr>
                <w:rFonts w:hAnsi="宋体"/>
                <w:color w:val="auto"/>
                <w:kern w:val="2"/>
                <w:sz w:val="21"/>
                <w:szCs w:val="21"/>
              </w:rPr>
              <w:t>日期</w:t>
            </w:r>
          </w:p>
        </w:tc>
        <w:tc>
          <w:tcPr>
            <w:tcW w:w="1424" w:type="dxa"/>
            <w:tcBorders>
              <w:left w:val="single" w:color="auto" w:sz="4" w:space="0"/>
              <w:bottom w:val="single" w:color="auto" w:sz="4" w:space="0"/>
              <w:right w:val="single" w:color="auto" w:sz="4" w:space="0"/>
            </w:tcBorders>
            <w:vAlign w:val="center"/>
          </w:tcPr>
          <w:p>
            <w:pPr>
              <w:pStyle w:val="25"/>
              <w:spacing w:line="360" w:lineRule="auto"/>
              <w:jc w:val="center"/>
              <w:rPr>
                <w:rFonts w:hAnsi="宋体"/>
                <w:color w:val="auto"/>
                <w:kern w:val="2"/>
                <w:sz w:val="21"/>
                <w:szCs w:val="21"/>
              </w:rPr>
            </w:pPr>
            <w:r>
              <w:rPr>
                <w:rFonts w:hAnsi="宋体"/>
                <w:color w:val="auto"/>
                <w:kern w:val="2"/>
                <w:sz w:val="21"/>
                <w:szCs w:val="21"/>
              </w:rPr>
              <w:t>最高气温</w:t>
            </w:r>
          </w:p>
        </w:tc>
        <w:tc>
          <w:tcPr>
            <w:tcW w:w="1426" w:type="dxa"/>
            <w:tcBorders>
              <w:left w:val="single" w:color="auto" w:sz="4" w:space="0"/>
              <w:bottom w:val="single" w:color="auto" w:sz="4" w:space="0"/>
              <w:right w:val="single" w:color="auto" w:sz="4" w:space="0"/>
            </w:tcBorders>
            <w:vAlign w:val="center"/>
          </w:tcPr>
          <w:p>
            <w:pPr>
              <w:pStyle w:val="25"/>
              <w:spacing w:line="360" w:lineRule="auto"/>
              <w:jc w:val="center"/>
              <w:rPr>
                <w:rFonts w:hAnsi="宋体"/>
                <w:color w:val="auto"/>
                <w:kern w:val="2"/>
                <w:sz w:val="21"/>
                <w:szCs w:val="21"/>
              </w:rPr>
            </w:pPr>
            <w:r>
              <w:rPr>
                <w:rFonts w:hAnsi="宋体"/>
                <w:color w:val="auto"/>
                <w:kern w:val="2"/>
                <w:sz w:val="21"/>
                <w:szCs w:val="21"/>
              </w:rPr>
              <w:t>最低气温</w:t>
            </w:r>
          </w:p>
        </w:tc>
        <w:tc>
          <w:tcPr>
            <w:tcW w:w="1209" w:type="dxa"/>
            <w:tcBorders>
              <w:left w:val="single" w:color="auto" w:sz="4" w:space="0"/>
              <w:bottom w:val="single" w:color="auto" w:sz="4" w:space="0"/>
              <w:right w:val="single" w:color="auto" w:sz="4" w:space="0"/>
            </w:tcBorders>
            <w:vAlign w:val="center"/>
          </w:tcPr>
          <w:p>
            <w:pPr>
              <w:pStyle w:val="25"/>
              <w:spacing w:line="360" w:lineRule="auto"/>
              <w:jc w:val="center"/>
              <w:rPr>
                <w:rFonts w:hAnsi="宋体"/>
                <w:color w:val="auto"/>
                <w:kern w:val="2"/>
                <w:sz w:val="21"/>
                <w:szCs w:val="21"/>
              </w:rPr>
            </w:pPr>
            <w:r>
              <w:rPr>
                <w:rFonts w:hAnsi="宋体"/>
                <w:color w:val="auto"/>
                <w:kern w:val="2"/>
                <w:sz w:val="21"/>
                <w:szCs w:val="21"/>
              </w:rPr>
              <w:t>天气</w:t>
            </w:r>
          </w:p>
        </w:tc>
        <w:tc>
          <w:tcPr>
            <w:tcW w:w="1576" w:type="dxa"/>
            <w:tcBorders>
              <w:left w:val="single" w:color="auto" w:sz="4" w:space="0"/>
              <w:bottom w:val="single" w:color="auto" w:sz="4" w:space="0"/>
              <w:right w:val="single" w:color="auto" w:sz="4" w:space="0"/>
            </w:tcBorders>
            <w:vAlign w:val="center"/>
          </w:tcPr>
          <w:p>
            <w:pPr>
              <w:pStyle w:val="25"/>
              <w:spacing w:line="360" w:lineRule="auto"/>
              <w:jc w:val="center"/>
              <w:rPr>
                <w:rFonts w:hAnsi="宋体"/>
                <w:color w:val="auto"/>
                <w:kern w:val="2"/>
                <w:sz w:val="21"/>
                <w:szCs w:val="21"/>
              </w:rPr>
            </w:pPr>
            <w:r>
              <w:rPr>
                <w:rFonts w:hAnsi="宋体"/>
                <w:color w:val="auto"/>
                <w:kern w:val="2"/>
                <w:sz w:val="21"/>
                <w:szCs w:val="21"/>
              </w:rPr>
              <w:t>风向</w:t>
            </w:r>
          </w:p>
        </w:tc>
        <w:tc>
          <w:tcPr>
            <w:tcW w:w="1467" w:type="dxa"/>
            <w:tcBorders>
              <w:left w:val="single" w:color="auto" w:sz="4" w:space="0"/>
              <w:bottom w:val="single" w:color="auto" w:sz="4" w:space="0"/>
            </w:tcBorders>
            <w:vAlign w:val="center"/>
          </w:tcPr>
          <w:p>
            <w:pPr>
              <w:pStyle w:val="25"/>
              <w:spacing w:line="360" w:lineRule="auto"/>
              <w:jc w:val="center"/>
              <w:rPr>
                <w:rFonts w:hAnsi="宋体"/>
                <w:color w:val="auto"/>
                <w:kern w:val="2"/>
                <w:sz w:val="21"/>
                <w:szCs w:val="21"/>
              </w:rPr>
            </w:pPr>
            <w:r>
              <w:rPr>
                <w:rFonts w:hAnsi="宋体"/>
                <w:color w:val="auto"/>
                <w:kern w:val="2"/>
                <w:sz w:val="21"/>
                <w:szCs w:val="21"/>
              </w:rPr>
              <w:t>风速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5" w:type="dxa"/>
            <w:tcBorders>
              <w:top w:val="single" w:color="auto" w:sz="4" w:space="0"/>
              <w:bottom w:val="single" w:color="auto" w:sz="4" w:space="0"/>
              <w:right w:val="single" w:color="auto" w:sz="4" w:space="0"/>
            </w:tcBorders>
            <w:vAlign w:val="center"/>
          </w:tcPr>
          <w:p>
            <w:pPr>
              <w:pStyle w:val="25"/>
              <w:spacing w:line="360" w:lineRule="auto"/>
              <w:jc w:val="center"/>
              <w:rPr>
                <w:rFonts w:hint="default" w:hAnsi="宋体" w:eastAsia="宋体"/>
                <w:color w:val="auto"/>
                <w:kern w:val="2"/>
                <w:sz w:val="21"/>
                <w:szCs w:val="21"/>
                <w:lang w:val="en-US" w:eastAsia="zh-CN"/>
              </w:rPr>
            </w:pPr>
            <w:r>
              <w:rPr>
                <w:rFonts w:hint="eastAsia" w:hAnsi="宋体"/>
                <w:color w:val="auto"/>
                <w:kern w:val="2"/>
                <w:sz w:val="21"/>
                <w:szCs w:val="21"/>
                <w:lang w:val="en-US" w:eastAsia="zh-CN"/>
              </w:rPr>
              <w:t>2020.6.29</w:t>
            </w:r>
          </w:p>
        </w:tc>
        <w:tc>
          <w:tcPr>
            <w:tcW w:w="1424" w:type="dxa"/>
            <w:tcBorders>
              <w:top w:val="single" w:color="auto" w:sz="4" w:space="0"/>
              <w:left w:val="single" w:color="auto" w:sz="4" w:space="0"/>
              <w:bottom w:val="single" w:color="auto" w:sz="4" w:space="0"/>
              <w:right w:val="single" w:color="auto" w:sz="4" w:space="0"/>
            </w:tcBorders>
            <w:vAlign w:val="center"/>
          </w:tcPr>
          <w:p>
            <w:pPr>
              <w:pStyle w:val="25"/>
              <w:spacing w:line="360" w:lineRule="auto"/>
              <w:jc w:val="center"/>
              <w:rPr>
                <w:rFonts w:hint="default" w:hAnsi="宋体" w:eastAsia="宋体"/>
                <w:color w:val="auto"/>
                <w:kern w:val="2"/>
                <w:sz w:val="21"/>
                <w:szCs w:val="21"/>
                <w:lang w:val="en-US" w:eastAsia="zh-CN"/>
              </w:rPr>
            </w:pPr>
            <w:r>
              <w:rPr>
                <w:rFonts w:hint="eastAsia" w:hAnsi="宋体"/>
                <w:color w:val="auto"/>
                <w:kern w:val="2"/>
                <w:sz w:val="21"/>
                <w:szCs w:val="21"/>
                <w:lang w:val="en-US" w:eastAsia="zh-CN"/>
              </w:rPr>
              <w:t>32</w:t>
            </w:r>
          </w:p>
        </w:tc>
        <w:tc>
          <w:tcPr>
            <w:tcW w:w="1426" w:type="dxa"/>
            <w:tcBorders>
              <w:top w:val="single" w:color="auto" w:sz="4" w:space="0"/>
              <w:left w:val="single" w:color="auto" w:sz="4" w:space="0"/>
              <w:bottom w:val="single" w:color="auto" w:sz="4" w:space="0"/>
              <w:right w:val="single" w:color="auto" w:sz="4" w:space="0"/>
            </w:tcBorders>
            <w:vAlign w:val="center"/>
          </w:tcPr>
          <w:p>
            <w:pPr>
              <w:pStyle w:val="25"/>
              <w:spacing w:line="360" w:lineRule="auto"/>
              <w:jc w:val="center"/>
              <w:rPr>
                <w:rFonts w:hAnsi="宋体"/>
                <w:color w:val="auto"/>
                <w:kern w:val="2"/>
                <w:sz w:val="21"/>
                <w:szCs w:val="21"/>
              </w:rPr>
            </w:pPr>
            <w:r>
              <w:rPr>
                <w:rFonts w:hint="eastAsia" w:hAnsi="宋体"/>
                <w:color w:val="auto"/>
                <w:kern w:val="2"/>
                <w:sz w:val="21"/>
                <w:szCs w:val="21"/>
                <w:lang w:val="en-US" w:eastAsia="zh-CN"/>
              </w:rPr>
              <w:t>30</w:t>
            </w:r>
          </w:p>
        </w:tc>
        <w:tc>
          <w:tcPr>
            <w:tcW w:w="1209" w:type="dxa"/>
            <w:tcBorders>
              <w:top w:val="single" w:color="auto" w:sz="4" w:space="0"/>
              <w:left w:val="single" w:color="auto" w:sz="4" w:space="0"/>
              <w:bottom w:val="single" w:color="auto" w:sz="4" w:space="0"/>
              <w:right w:val="single" w:color="auto" w:sz="4" w:space="0"/>
            </w:tcBorders>
            <w:vAlign w:val="center"/>
          </w:tcPr>
          <w:p>
            <w:pPr>
              <w:pStyle w:val="25"/>
              <w:spacing w:line="360" w:lineRule="auto"/>
              <w:jc w:val="center"/>
              <w:rPr>
                <w:rFonts w:hAnsi="宋体"/>
                <w:color w:val="auto"/>
                <w:kern w:val="2"/>
                <w:sz w:val="21"/>
                <w:szCs w:val="21"/>
              </w:rPr>
            </w:pPr>
            <w:r>
              <w:rPr>
                <w:rFonts w:hint="eastAsia" w:hAnsi="宋体"/>
                <w:color w:val="auto"/>
                <w:kern w:val="2"/>
                <w:sz w:val="21"/>
                <w:szCs w:val="21"/>
              </w:rPr>
              <w:t>晴</w:t>
            </w:r>
          </w:p>
        </w:tc>
        <w:tc>
          <w:tcPr>
            <w:tcW w:w="1576" w:type="dxa"/>
            <w:tcBorders>
              <w:top w:val="single" w:color="auto" w:sz="4" w:space="0"/>
              <w:left w:val="single" w:color="auto" w:sz="4" w:space="0"/>
              <w:bottom w:val="single" w:color="auto" w:sz="4" w:space="0"/>
              <w:right w:val="single" w:color="auto" w:sz="4" w:space="0"/>
            </w:tcBorders>
            <w:vAlign w:val="center"/>
          </w:tcPr>
          <w:p>
            <w:pPr>
              <w:pStyle w:val="25"/>
              <w:spacing w:line="360" w:lineRule="auto"/>
              <w:jc w:val="center"/>
              <w:rPr>
                <w:rFonts w:hint="eastAsia" w:hAnsi="宋体" w:eastAsia="宋体"/>
                <w:color w:val="auto"/>
                <w:kern w:val="2"/>
                <w:sz w:val="21"/>
                <w:szCs w:val="21"/>
                <w:lang w:eastAsia="zh-CN"/>
              </w:rPr>
            </w:pPr>
            <w:r>
              <w:rPr>
                <w:rFonts w:hint="eastAsia" w:hAnsi="宋体"/>
                <w:color w:val="auto"/>
                <w:kern w:val="2"/>
                <w:sz w:val="21"/>
                <w:szCs w:val="21"/>
                <w:lang w:eastAsia="zh-CN"/>
              </w:rPr>
              <w:t>西风</w:t>
            </w:r>
          </w:p>
        </w:tc>
        <w:tc>
          <w:tcPr>
            <w:tcW w:w="1467" w:type="dxa"/>
            <w:tcBorders>
              <w:top w:val="single" w:color="auto" w:sz="4" w:space="0"/>
              <w:left w:val="single" w:color="auto" w:sz="4" w:space="0"/>
              <w:bottom w:val="single" w:color="auto" w:sz="4" w:space="0"/>
            </w:tcBorders>
            <w:vAlign w:val="center"/>
          </w:tcPr>
          <w:p>
            <w:pPr>
              <w:pStyle w:val="25"/>
              <w:spacing w:line="360" w:lineRule="auto"/>
              <w:jc w:val="center"/>
              <w:rPr>
                <w:rFonts w:hint="eastAsia" w:hAnsi="宋体" w:eastAsia="宋体"/>
                <w:color w:val="auto"/>
                <w:kern w:val="2"/>
                <w:sz w:val="21"/>
                <w:szCs w:val="21"/>
                <w:lang w:eastAsia="zh-CN"/>
              </w:rPr>
            </w:pPr>
            <w:r>
              <w:rPr>
                <w:rFonts w:hint="eastAsia" w:hAnsi="宋体"/>
                <w:color w:val="auto"/>
                <w:kern w:val="2"/>
                <w:sz w:val="21"/>
                <w:szCs w:val="21"/>
                <w:lang w:val="en-US" w:eastAsia="zh-CN"/>
              </w:rPr>
              <w:t>1.5</w:t>
            </w:r>
            <w:r>
              <w:rPr>
                <w:rFonts w:hint="eastAsia" w:hAnsi="宋体"/>
                <w:color w:val="auto"/>
                <w:kern w:val="2"/>
                <w:sz w:val="21"/>
                <w:szCs w:val="21"/>
              </w:rPr>
              <w:t>-2.</w:t>
            </w:r>
            <w:r>
              <w:rPr>
                <w:rFonts w:hint="eastAsia" w:hAnsi="宋体"/>
                <w:color w:val="auto"/>
                <w:kern w:val="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5" w:type="dxa"/>
            <w:tcBorders>
              <w:top w:val="single" w:color="auto" w:sz="4" w:space="0"/>
              <w:right w:val="single" w:color="auto" w:sz="4" w:space="0"/>
            </w:tcBorders>
            <w:vAlign w:val="center"/>
          </w:tcPr>
          <w:p>
            <w:pPr>
              <w:pStyle w:val="25"/>
              <w:spacing w:line="360" w:lineRule="auto"/>
              <w:jc w:val="center"/>
              <w:rPr>
                <w:rFonts w:hint="default" w:hAnsi="宋体" w:eastAsia="宋体"/>
                <w:color w:val="auto"/>
                <w:kern w:val="2"/>
                <w:sz w:val="21"/>
                <w:szCs w:val="21"/>
                <w:lang w:val="en-US" w:eastAsia="zh-CN"/>
              </w:rPr>
            </w:pPr>
            <w:r>
              <w:rPr>
                <w:rFonts w:hint="eastAsia" w:hAnsi="宋体"/>
                <w:color w:val="auto"/>
                <w:kern w:val="2"/>
                <w:sz w:val="21"/>
                <w:szCs w:val="21"/>
                <w:lang w:val="en-US" w:eastAsia="zh-CN"/>
              </w:rPr>
              <w:t>2020.6.30</w:t>
            </w:r>
          </w:p>
        </w:tc>
        <w:tc>
          <w:tcPr>
            <w:tcW w:w="1424" w:type="dxa"/>
            <w:tcBorders>
              <w:top w:val="single" w:color="auto" w:sz="4" w:space="0"/>
              <w:left w:val="single" w:color="auto" w:sz="4" w:space="0"/>
              <w:right w:val="single" w:color="auto" w:sz="4" w:space="0"/>
            </w:tcBorders>
            <w:vAlign w:val="center"/>
          </w:tcPr>
          <w:p>
            <w:pPr>
              <w:pStyle w:val="25"/>
              <w:spacing w:line="360" w:lineRule="auto"/>
              <w:jc w:val="center"/>
              <w:rPr>
                <w:rFonts w:hint="default" w:hAnsi="宋体" w:eastAsia="宋体"/>
                <w:color w:val="auto"/>
                <w:kern w:val="2"/>
                <w:sz w:val="21"/>
                <w:szCs w:val="21"/>
                <w:lang w:val="en-US" w:eastAsia="zh-CN"/>
              </w:rPr>
            </w:pPr>
            <w:r>
              <w:rPr>
                <w:rFonts w:hint="eastAsia" w:hAnsi="宋体"/>
                <w:color w:val="auto"/>
                <w:kern w:val="2"/>
                <w:sz w:val="21"/>
                <w:szCs w:val="21"/>
                <w:lang w:val="en-US" w:eastAsia="zh-CN"/>
              </w:rPr>
              <w:t>34</w:t>
            </w:r>
          </w:p>
        </w:tc>
        <w:tc>
          <w:tcPr>
            <w:tcW w:w="1426" w:type="dxa"/>
            <w:tcBorders>
              <w:top w:val="single" w:color="auto" w:sz="4" w:space="0"/>
              <w:left w:val="single" w:color="auto" w:sz="4" w:space="0"/>
              <w:right w:val="single" w:color="auto" w:sz="4" w:space="0"/>
            </w:tcBorders>
            <w:vAlign w:val="center"/>
          </w:tcPr>
          <w:p>
            <w:pPr>
              <w:pStyle w:val="25"/>
              <w:spacing w:line="360" w:lineRule="auto"/>
              <w:jc w:val="center"/>
              <w:rPr>
                <w:rFonts w:hAnsi="宋体"/>
                <w:color w:val="auto"/>
                <w:kern w:val="2"/>
                <w:sz w:val="21"/>
                <w:szCs w:val="21"/>
              </w:rPr>
            </w:pPr>
            <w:r>
              <w:rPr>
                <w:rFonts w:hint="eastAsia" w:hAnsi="宋体"/>
                <w:color w:val="auto"/>
                <w:kern w:val="2"/>
                <w:sz w:val="21"/>
                <w:szCs w:val="21"/>
                <w:lang w:val="en-US" w:eastAsia="zh-CN"/>
              </w:rPr>
              <w:t>30</w:t>
            </w:r>
          </w:p>
        </w:tc>
        <w:tc>
          <w:tcPr>
            <w:tcW w:w="1209" w:type="dxa"/>
            <w:tcBorders>
              <w:top w:val="single" w:color="auto" w:sz="4" w:space="0"/>
              <w:left w:val="single" w:color="auto" w:sz="4" w:space="0"/>
              <w:right w:val="single" w:color="auto" w:sz="4" w:space="0"/>
            </w:tcBorders>
            <w:vAlign w:val="center"/>
          </w:tcPr>
          <w:p>
            <w:pPr>
              <w:pStyle w:val="25"/>
              <w:spacing w:line="360" w:lineRule="auto"/>
              <w:jc w:val="center"/>
              <w:rPr>
                <w:rFonts w:hAnsi="宋体"/>
                <w:color w:val="auto"/>
                <w:kern w:val="2"/>
                <w:sz w:val="21"/>
                <w:szCs w:val="21"/>
              </w:rPr>
            </w:pPr>
            <w:r>
              <w:rPr>
                <w:rFonts w:hint="eastAsia" w:hAnsi="宋体"/>
                <w:color w:val="auto"/>
                <w:kern w:val="2"/>
                <w:sz w:val="21"/>
                <w:szCs w:val="21"/>
              </w:rPr>
              <w:t>晴</w:t>
            </w:r>
          </w:p>
        </w:tc>
        <w:tc>
          <w:tcPr>
            <w:tcW w:w="1576" w:type="dxa"/>
            <w:tcBorders>
              <w:top w:val="single" w:color="auto" w:sz="4" w:space="0"/>
              <w:left w:val="single" w:color="auto" w:sz="4" w:space="0"/>
              <w:right w:val="single" w:color="auto" w:sz="4" w:space="0"/>
            </w:tcBorders>
            <w:vAlign w:val="center"/>
          </w:tcPr>
          <w:p>
            <w:pPr>
              <w:pStyle w:val="25"/>
              <w:spacing w:line="360" w:lineRule="auto"/>
              <w:jc w:val="center"/>
              <w:rPr>
                <w:rFonts w:hint="eastAsia" w:hAnsi="宋体" w:eastAsia="宋体"/>
                <w:color w:val="auto"/>
                <w:kern w:val="2"/>
                <w:sz w:val="21"/>
                <w:szCs w:val="21"/>
                <w:lang w:eastAsia="zh-CN"/>
              </w:rPr>
            </w:pPr>
            <w:r>
              <w:rPr>
                <w:rFonts w:hint="eastAsia" w:hAnsi="宋体"/>
                <w:color w:val="auto"/>
                <w:kern w:val="2"/>
                <w:sz w:val="21"/>
                <w:szCs w:val="21"/>
                <w:lang w:eastAsia="zh-CN"/>
              </w:rPr>
              <w:t>西风</w:t>
            </w:r>
          </w:p>
        </w:tc>
        <w:tc>
          <w:tcPr>
            <w:tcW w:w="1467" w:type="dxa"/>
            <w:tcBorders>
              <w:top w:val="single" w:color="auto" w:sz="4" w:space="0"/>
              <w:left w:val="single" w:color="auto" w:sz="4" w:space="0"/>
            </w:tcBorders>
            <w:vAlign w:val="center"/>
          </w:tcPr>
          <w:p>
            <w:pPr>
              <w:pStyle w:val="25"/>
              <w:spacing w:line="360" w:lineRule="auto"/>
              <w:jc w:val="center"/>
              <w:rPr>
                <w:rFonts w:hint="eastAsia" w:hAnsi="宋体" w:eastAsia="宋体"/>
                <w:color w:val="auto"/>
                <w:kern w:val="2"/>
                <w:sz w:val="21"/>
                <w:szCs w:val="21"/>
                <w:lang w:eastAsia="zh-CN"/>
              </w:rPr>
            </w:pPr>
            <w:r>
              <w:rPr>
                <w:rFonts w:hint="eastAsia" w:hAnsi="宋体"/>
                <w:color w:val="auto"/>
                <w:kern w:val="2"/>
                <w:sz w:val="21"/>
                <w:szCs w:val="21"/>
                <w:lang w:val="en-US" w:eastAsia="zh-CN"/>
              </w:rPr>
              <w:t>1.7</w:t>
            </w:r>
            <w:r>
              <w:rPr>
                <w:rFonts w:hint="eastAsia" w:hAnsi="宋体"/>
                <w:color w:val="auto"/>
                <w:kern w:val="2"/>
                <w:sz w:val="21"/>
                <w:szCs w:val="21"/>
              </w:rPr>
              <w:t>-2.</w:t>
            </w:r>
            <w:r>
              <w:rPr>
                <w:rFonts w:hint="eastAsia" w:hAnsi="宋体"/>
                <w:color w:val="auto"/>
                <w:kern w:val="2"/>
                <w:sz w:val="21"/>
                <w:szCs w:val="21"/>
                <w:lang w:val="en-US" w:eastAsia="zh-CN"/>
              </w:rPr>
              <w:t>1</w:t>
            </w:r>
          </w:p>
        </w:tc>
      </w:tr>
    </w:tbl>
    <w:p>
      <w:pPr>
        <w:tabs>
          <w:tab w:val="left" w:pos="450"/>
          <w:tab w:val="left" w:pos="3060"/>
          <w:tab w:val="center" w:pos="4291"/>
          <w:tab w:val="right" w:leader="middleDot" w:pos="9540"/>
        </w:tabs>
        <w:autoSpaceDE w:val="0"/>
        <w:autoSpaceDN w:val="0"/>
        <w:adjustRightInd w:val="0"/>
        <w:snapToGrid w:val="0"/>
        <w:spacing w:line="360" w:lineRule="auto"/>
        <w:ind w:firstLine="480" w:firstLineChars="200"/>
        <w:rPr>
          <w:rFonts w:ascii="宋体" w:hAnsi="宋体"/>
          <w:b/>
          <w:color w:val="auto"/>
          <w:sz w:val="24"/>
          <w:szCs w:val="24"/>
        </w:rPr>
      </w:pPr>
      <w:r>
        <w:rPr>
          <w:rFonts w:ascii="宋体" w:hAnsi="宋体" w:eastAsia="宋体" w:cs="宋体"/>
          <w:color w:val="auto"/>
          <w:sz w:val="24"/>
          <w:szCs w:val="24"/>
        </w:rPr>
        <w:t>噪声采样严格按照相关技术规范要求进行，监测前后用标准声源对仪器进行校准，监测时加带防风罩，校准结果不超过0.5 dB数据方认为有效。</w:t>
      </w:r>
      <w:bookmarkStart w:id="66" w:name="_Toc24547"/>
    </w:p>
    <w:p>
      <w:pPr>
        <w:spacing w:line="360" w:lineRule="auto"/>
        <w:rPr>
          <w:rFonts w:ascii="宋体" w:hAnsi="宋体" w:eastAsia="宋体"/>
          <w:b/>
          <w:bCs/>
          <w:color w:val="auto"/>
          <w:sz w:val="24"/>
        </w:rPr>
      </w:pPr>
      <w:r>
        <w:rPr>
          <w:rFonts w:ascii="宋体" w:hAnsi="宋体" w:eastAsia="宋体"/>
          <w:b/>
          <w:bCs/>
          <w:color w:val="auto"/>
          <w:sz w:val="24"/>
        </w:rPr>
        <w:t>8.</w:t>
      </w:r>
      <w:r>
        <w:rPr>
          <w:rFonts w:hint="eastAsia" w:ascii="宋体" w:hAnsi="宋体" w:eastAsia="宋体"/>
          <w:b/>
          <w:bCs/>
          <w:color w:val="auto"/>
          <w:sz w:val="24"/>
        </w:rPr>
        <w:t>2</w:t>
      </w:r>
      <w:r>
        <w:rPr>
          <w:rFonts w:ascii="宋体" w:hAnsi="宋体" w:eastAsia="宋体"/>
          <w:b/>
          <w:bCs/>
          <w:color w:val="auto"/>
          <w:sz w:val="24"/>
        </w:rPr>
        <w:t>.4 样品的保存及运输</w:t>
      </w:r>
      <w:bookmarkEnd w:id="66"/>
    </w:p>
    <w:p>
      <w:pPr>
        <w:spacing w:line="360" w:lineRule="auto"/>
        <w:ind w:firstLine="480" w:firstLineChars="200"/>
        <w:rPr>
          <w:rFonts w:ascii="宋体" w:hAnsi="宋体" w:eastAsia="宋体"/>
          <w:color w:val="auto"/>
          <w:sz w:val="24"/>
        </w:rPr>
      </w:pPr>
      <w:r>
        <w:rPr>
          <w:rFonts w:ascii="宋体" w:hAnsi="宋体" w:eastAsia="宋体"/>
          <w:color w:val="auto"/>
          <w:sz w:val="24"/>
        </w:rPr>
        <w:t>水样按规定添加保存剂保存并在保存期内测定；废气在规定日期内处理分析。</w:t>
      </w:r>
    </w:p>
    <w:p>
      <w:pPr>
        <w:spacing w:line="360" w:lineRule="auto"/>
        <w:rPr>
          <w:rFonts w:ascii="宋体" w:hAnsi="宋体" w:eastAsia="宋体"/>
          <w:b/>
          <w:bCs/>
          <w:color w:val="auto"/>
          <w:sz w:val="24"/>
        </w:rPr>
      </w:pPr>
      <w:bookmarkStart w:id="67" w:name="_Toc5513"/>
      <w:r>
        <w:rPr>
          <w:rFonts w:ascii="宋体" w:hAnsi="宋体" w:eastAsia="宋体"/>
          <w:b/>
          <w:bCs/>
          <w:color w:val="auto"/>
          <w:sz w:val="24"/>
        </w:rPr>
        <w:t>8.</w:t>
      </w:r>
      <w:r>
        <w:rPr>
          <w:rFonts w:hint="eastAsia" w:ascii="宋体" w:hAnsi="宋体" w:eastAsia="宋体"/>
          <w:b/>
          <w:bCs/>
          <w:color w:val="auto"/>
          <w:sz w:val="24"/>
        </w:rPr>
        <w:t>2</w:t>
      </w:r>
      <w:r>
        <w:rPr>
          <w:rFonts w:ascii="宋体" w:hAnsi="宋体" w:eastAsia="宋体"/>
          <w:b/>
          <w:bCs/>
          <w:color w:val="auto"/>
          <w:sz w:val="24"/>
        </w:rPr>
        <w:t>.5 实验室分析</w:t>
      </w:r>
      <w:bookmarkEnd w:id="67"/>
    </w:p>
    <w:p>
      <w:pPr>
        <w:spacing w:line="360" w:lineRule="auto"/>
        <w:ind w:firstLine="480" w:firstLineChars="200"/>
        <w:rPr>
          <w:rFonts w:ascii="宋体" w:hAnsi="宋体" w:eastAsia="宋体"/>
          <w:color w:val="auto"/>
          <w:sz w:val="24"/>
        </w:rPr>
      </w:pPr>
      <w:r>
        <w:rPr>
          <w:rFonts w:ascii="宋体" w:hAnsi="宋体" w:eastAsia="宋体"/>
          <w:color w:val="auto"/>
          <w:sz w:val="24"/>
        </w:rPr>
        <w:t>保证实验室条件，实验室用水、使用试剂、器皿符合要求。</w:t>
      </w:r>
      <w:r>
        <w:rPr>
          <w:rFonts w:hint="eastAsia" w:ascii="宋体" w:hAnsi="宋体" w:eastAsia="宋体"/>
          <w:color w:val="auto"/>
          <w:sz w:val="24"/>
        </w:rPr>
        <w:t>质控样及平行样实验室分析结果见表8.5.</w:t>
      </w:r>
    </w:p>
    <w:p>
      <w:pPr>
        <w:spacing w:line="360" w:lineRule="auto"/>
        <w:rPr>
          <w:rFonts w:ascii="宋体" w:hAnsi="宋体" w:eastAsia="宋体"/>
          <w:b/>
          <w:bCs/>
          <w:color w:val="auto"/>
          <w:sz w:val="24"/>
        </w:rPr>
      </w:pPr>
      <w:bookmarkStart w:id="68" w:name="_Toc20361"/>
      <w:r>
        <w:rPr>
          <w:rFonts w:ascii="宋体" w:hAnsi="宋体" w:eastAsia="宋体"/>
          <w:b/>
          <w:bCs/>
          <w:color w:val="auto"/>
          <w:sz w:val="24"/>
        </w:rPr>
        <w:t>8.</w:t>
      </w:r>
      <w:r>
        <w:rPr>
          <w:rFonts w:hint="eastAsia" w:ascii="宋体" w:hAnsi="宋体" w:eastAsia="宋体"/>
          <w:b/>
          <w:bCs/>
          <w:color w:val="auto"/>
          <w:sz w:val="24"/>
        </w:rPr>
        <w:t>2</w:t>
      </w:r>
      <w:r>
        <w:rPr>
          <w:rFonts w:ascii="宋体" w:hAnsi="宋体" w:eastAsia="宋体"/>
          <w:b/>
          <w:bCs/>
          <w:color w:val="auto"/>
          <w:sz w:val="24"/>
        </w:rPr>
        <w:t>.6 数据审核</w:t>
      </w:r>
      <w:bookmarkEnd w:id="68"/>
    </w:p>
    <w:p>
      <w:pPr>
        <w:spacing w:line="360" w:lineRule="auto"/>
        <w:ind w:firstLine="480" w:firstLineChars="200"/>
        <w:rPr>
          <w:rFonts w:ascii="宋体" w:hAnsi="宋体" w:eastAsia="宋体"/>
          <w:color w:val="auto"/>
          <w:sz w:val="24"/>
        </w:rPr>
      </w:pPr>
      <w:r>
        <w:rPr>
          <w:rFonts w:ascii="宋体" w:hAnsi="宋体" w:eastAsia="宋体"/>
          <w:color w:val="auto"/>
          <w:sz w:val="24"/>
        </w:rPr>
        <w:t>采样记录、分析结果、监测方案及报告严格执行三级审核制度。</w:t>
      </w:r>
    </w:p>
    <w:p>
      <w:pPr>
        <w:spacing w:line="360" w:lineRule="auto"/>
        <w:rPr>
          <w:rFonts w:ascii="宋体" w:hAnsi="宋体"/>
          <w:b/>
        </w:rPr>
      </w:pPr>
    </w:p>
    <w:p>
      <w:pPr>
        <w:spacing w:line="360" w:lineRule="auto"/>
        <w:rPr>
          <w:rFonts w:asciiTheme="minorEastAsia" w:hAnsiTheme="minorEastAsia"/>
          <w:b/>
          <w:szCs w:val="21"/>
        </w:rPr>
        <w:sectPr>
          <w:pgSz w:w="11906" w:h="16838"/>
          <w:pgMar w:top="1440" w:right="1800" w:bottom="1440" w:left="1800" w:header="851" w:footer="992" w:gutter="0"/>
          <w:pgNumType w:fmt="decimal"/>
          <w:cols w:space="425" w:num="1"/>
          <w:docGrid w:type="lines" w:linePitch="312" w:charSpace="0"/>
        </w:sectPr>
      </w:pPr>
    </w:p>
    <w:p>
      <w:pPr>
        <w:spacing w:line="360" w:lineRule="auto"/>
        <w:outlineLvl w:val="0"/>
        <w:rPr>
          <w:rFonts w:asciiTheme="minorEastAsia" w:hAnsiTheme="minorEastAsia"/>
          <w:b/>
          <w:sz w:val="28"/>
          <w:szCs w:val="28"/>
        </w:rPr>
      </w:pPr>
      <w:bookmarkStart w:id="69" w:name="_Toc17910"/>
      <w:r>
        <w:rPr>
          <w:rFonts w:hint="eastAsia" w:asciiTheme="minorEastAsia" w:hAnsiTheme="minorEastAsia"/>
          <w:b/>
          <w:sz w:val="28"/>
          <w:szCs w:val="28"/>
        </w:rPr>
        <w:t>9验收监测结果与评价</w:t>
      </w:r>
      <w:bookmarkEnd w:id="69"/>
    </w:p>
    <w:p>
      <w:pPr>
        <w:spacing w:line="360" w:lineRule="auto"/>
        <w:outlineLvl w:val="0"/>
        <w:rPr>
          <w:rFonts w:asciiTheme="minorEastAsia" w:hAnsiTheme="minorEastAsia"/>
          <w:b/>
          <w:sz w:val="24"/>
        </w:rPr>
      </w:pPr>
      <w:bookmarkStart w:id="70" w:name="_Toc21805"/>
      <w:r>
        <w:rPr>
          <w:rFonts w:hint="eastAsia" w:asciiTheme="minorEastAsia" w:hAnsiTheme="minorEastAsia"/>
          <w:b/>
          <w:sz w:val="24"/>
        </w:rPr>
        <w:t>9.1生产工况</w:t>
      </w:r>
      <w:bookmarkEnd w:id="70"/>
    </w:p>
    <w:p>
      <w:pPr>
        <w:pStyle w:val="17"/>
        <w:shd w:val="clear" w:color="auto" w:fill="FFFFFF"/>
        <w:spacing w:line="360" w:lineRule="auto"/>
        <w:ind w:firstLine="480" w:firstLineChars="200"/>
        <w:rPr>
          <w:rFonts w:ascii="宋体" w:hAnsi="宋体" w:eastAsia="宋体" w:cs="宋体"/>
          <w:kern w:val="2"/>
          <w:sz w:val="24"/>
          <w:szCs w:val="24"/>
        </w:rPr>
      </w:pPr>
      <w:r>
        <w:rPr>
          <w:rFonts w:hint="eastAsia" w:ascii="宋体" w:hAnsi="宋体" w:eastAsia="宋体" w:cs="宋体"/>
          <w:kern w:val="2"/>
          <w:sz w:val="24"/>
          <w:szCs w:val="24"/>
          <w:lang w:val="en-US" w:eastAsia="zh-CN"/>
        </w:rPr>
        <w:t>2020.6.29-30</w:t>
      </w:r>
      <w:r>
        <w:rPr>
          <w:rFonts w:hint="eastAsia" w:ascii="宋体" w:hAnsi="宋体" w:eastAsia="宋体" w:cs="宋体"/>
          <w:kern w:val="2"/>
          <w:sz w:val="24"/>
          <w:szCs w:val="24"/>
          <w:lang w:eastAsia="zh-CN"/>
        </w:rPr>
        <w:t>江西中明环境检测有限公司</w:t>
      </w:r>
      <w:r>
        <w:rPr>
          <w:rFonts w:hint="eastAsia" w:ascii="宋体" w:hAnsi="宋体" w:eastAsia="宋体" w:cs="宋体"/>
          <w:kern w:val="2"/>
          <w:sz w:val="24"/>
          <w:szCs w:val="24"/>
        </w:rPr>
        <w:t>技术人员，对本项目生产过程中产生的废气、废水、噪声等污染物的排放现状进行了现场监测，验收期间生产负荷见</w:t>
      </w:r>
      <w:r>
        <w:rPr>
          <w:rFonts w:hint="eastAsia" w:ascii="宋体" w:hAnsi="宋体" w:eastAsia="宋体" w:cs="宋体"/>
          <w:kern w:val="2"/>
          <w:sz w:val="24"/>
          <w:szCs w:val="24"/>
          <w:lang w:eastAsia="zh-CN"/>
        </w:rPr>
        <w:t>附件</w:t>
      </w:r>
      <w:r>
        <w:rPr>
          <w:rFonts w:hint="eastAsia" w:ascii="宋体" w:hAnsi="宋体" w:eastAsia="宋体" w:cs="宋体"/>
          <w:kern w:val="2"/>
          <w:sz w:val="24"/>
          <w:szCs w:val="24"/>
        </w:rPr>
        <w:t>。</w:t>
      </w:r>
    </w:p>
    <w:p>
      <w:pPr>
        <w:spacing w:line="360" w:lineRule="auto"/>
        <w:outlineLvl w:val="0"/>
        <w:rPr>
          <w:rFonts w:asciiTheme="minorEastAsia" w:hAnsiTheme="minorEastAsia"/>
          <w:b/>
          <w:color w:val="000000" w:themeColor="text1"/>
          <w:sz w:val="24"/>
        </w:rPr>
      </w:pPr>
      <w:bookmarkStart w:id="71" w:name="_Toc4343"/>
      <w:r>
        <w:rPr>
          <w:rFonts w:hint="eastAsia" w:asciiTheme="minorEastAsia" w:hAnsiTheme="minorEastAsia"/>
          <w:b/>
          <w:color w:val="000000" w:themeColor="text1"/>
          <w:sz w:val="24"/>
        </w:rPr>
        <w:t>9.2污染物排放监测结果</w:t>
      </w:r>
      <w:bookmarkEnd w:id="71"/>
    </w:p>
    <w:p>
      <w:pPr>
        <w:numPr>
          <w:ilvl w:val="0"/>
          <w:numId w:val="0"/>
        </w:numPr>
        <w:jc w:val="center"/>
        <w:rPr>
          <w:rFonts w:hint="default"/>
          <w:b/>
          <w:sz w:val="24"/>
          <w:szCs w:val="24"/>
          <w:lang w:val="en-US" w:eastAsia="zh-CN"/>
        </w:rPr>
      </w:pPr>
      <w:r>
        <w:rPr>
          <w:rFonts w:hint="eastAsia"/>
          <w:b/>
          <w:sz w:val="24"/>
          <w:szCs w:val="24"/>
          <w:lang w:eastAsia="zh-CN"/>
        </w:rPr>
        <w:t>表</w:t>
      </w:r>
      <w:r>
        <w:rPr>
          <w:rFonts w:hint="eastAsia"/>
          <w:b/>
          <w:sz w:val="24"/>
          <w:szCs w:val="24"/>
          <w:lang w:val="en-US" w:eastAsia="zh-CN"/>
        </w:rPr>
        <w:t>9.1 生活污水检测结果表</w:t>
      </w:r>
    </w:p>
    <w:tbl>
      <w:tblPr>
        <w:tblStyle w:val="20"/>
        <w:tblW w:w="931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83"/>
        <w:gridCol w:w="1743"/>
        <w:gridCol w:w="1512"/>
        <w:gridCol w:w="1512"/>
        <w:gridCol w:w="1514"/>
        <w:gridCol w:w="14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trPr>
        <w:tc>
          <w:tcPr>
            <w:tcW w:w="9319" w:type="dxa"/>
            <w:gridSpan w:val="6"/>
            <w:noWrap w:val="0"/>
            <w:vAlign w:val="center"/>
          </w:tcPr>
          <w:p>
            <w:pPr>
              <w:jc w:val="left"/>
              <w:rPr>
                <w:rFonts w:hint="default" w:ascii="Times New Roman" w:hAnsi="Times New Roman" w:cs="Times New Roman"/>
                <w:b/>
                <w:sz w:val="21"/>
                <w:szCs w:val="21"/>
                <w:lang w:val="en-US"/>
              </w:rPr>
            </w:pPr>
            <w:r>
              <w:rPr>
                <w:rFonts w:hint="eastAsia" w:cs="Times New Roman"/>
                <w:sz w:val="21"/>
                <w:szCs w:val="21"/>
                <w:lang w:eastAsia="zh-CN"/>
              </w:rPr>
              <w:t>采样时间：</w:t>
            </w:r>
            <w:r>
              <w:rPr>
                <w:rFonts w:hint="eastAsia" w:cs="Times New Roman"/>
                <w:sz w:val="21"/>
                <w:szCs w:val="21"/>
                <w:lang w:val="en-US" w:eastAsia="zh-CN"/>
              </w:rPr>
              <w:t>2020.6.29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trPr>
        <w:tc>
          <w:tcPr>
            <w:tcW w:w="1583" w:type="dxa"/>
            <w:vMerge w:val="restart"/>
            <w:noWrap w:val="0"/>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采样点位</w:t>
            </w:r>
          </w:p>
        </w:tc>
        <w:tc>
          <w:tcPr>
            <w:tcW w:w="1743" w:type="dxa"/>
            <w:vMerge w:val="restart"/>
            <w:tcBorders>
              <w:right w:val="single" w:color="auto" w:sz="4" w:space="0"/>
            </w:tcBorders>
            <w:noWrap w:val="0"/>
            <w:vAlign w:val="center"/>
          </w:tcPr>
          <w:p>
            <w:pPr>
              <w:jc w:val="center"/>
              <w:rPr>
                <w:rFonts w:hint="default" w:ascii="Times New Roman" w:hAnsi="Times New Roman" w:cs="Times New Roman"/>
                <w:b/>
                <w:sz w:val="21"/>
                <w:szCs w:val="21"/>
              </w:rPr>
            </w:pPr>
            <w:r>
              <w:rPr>
                <w:rFonts w:hint="default" w:ascii="Times New Roman" w:hAnsi="Times New Roman" w:cs="Times New Roman"/>
                <w:sz w:val="21"/>
                <w:szCs w:val="21"/>
              </w:rPr>
              <w:t>检测项目</w:t>
            </w:r>
          </w:p>
        </w:tc>
        <w:tc>
          <w:tcPr>
            <w:tcW w:w="4538" w:type="dxa"/>
            <w:gridSpan w:val="3"/>
            <w:tcBorders>
              <w:top w:val="single" w:color="auto" w:sz="4" w:space="0"/>
              <w:left w:val="single" w:color="auto" w:sz="4" w:space="0"/>
              <w:right w:val="single" w:color="auto" w:sz="4" w:space="0"/>
            </w:tcBorders>
            <w:noWrap w:val="0"/>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检测结果</w:t>
            </w:r>
          </w:p>
        </w:tc>
        <w:tc>
          <w:tcPr>
            <w:tcW w:w="1455" w:type="dxa"/>
            <w:vMerge w:val="restart"/>
            <w:tcBorders>
              <w:top w:val="single" w:color="auto" w:sz="4" w:space="0"/>
              <w:left w:val="single" w:color="auto" w:sz="4" w:space="0"/>
            </w:tcBorders>
            <w:noWrap w:val="0"/>
            <w:vAlign w:val="center"/>
          </w:tcPr>
          <w:p>
            <w:pPr>
              <w:jc w:val="center"/>
              <w:rPr>
                <w:rFonts w:hint="default" w:ascii="Times New Roman" w:hAnsi="Times New Roman" w:cs="Times New Roman"/>
                <w:b/>
                <w:sz w:val="21"/>
                <w:szCs w:val="21"/>
              </w:rPr>
            </w:pPr>
            <w:r>
              <w:rPr>
                <w:rFonts w:hint="default" w:ascii="Times New Roman" w:hAnsi="Times New Roman" w:cs="Times New Roman"/>
                <w:sz w:val="21"/>
                <w:szCs w:val="21"/>
              </w:rPr>
              <w:t>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atLeast"/>
        </w:trPr>
        <w:tc>
          <w:tcPr>
            <w:tcW w:w="1583" w:type="dxa"/>
            <w:vMerge w:val="continue"/>
            <w:tcBorders>
              <w:bottom w:val="single" w:color="auto" w:sz="4" w:space="0"/>
            </w:tcBorders>
            <w:noWrap w:val="0"/>
            <w:vAlign w:val="center"/>
          </w:tcPr>
          <w:p>
            <w:pPr>
              <w:jc w:val="center"/>
              <w:rPr>
                <w:rFonts w:hint="default" w:ascii="Times New Roman" w:hAnsi="Times New Roman" w:cs="Times New Roman"/>
                <w:sz w:val="21"/>
                <w:szCs w:val="21"/>
              </w:rPr>
            </w:pPr>
          </w:p>
        </w:tc>
        <w:tc>
          <w:tcPr>
            <w:tcW w:w="1743" w:type="dxa"/>
            <w:vMerge w:val="continue"/>
            <w:tcBorders>
              <w:right w:val="single" w:color="auto" w:sz="4" w:space="0"/>
            </w:tcBorders>
            <w:noWrap w:val="0"/>
            <w:vAlign w:val="center"/>
          </w:tcPr>
          <w:p>
            <w:pPr>
              <w:jc w:val="center"/>
              <w:rPr>
                <w:rFonts w:hint="default" w:ascii="Times New Roman" w:hAnsi="Times New Roman" w:cs="Times New Roman"/>
                <w:sz w:val="21"/>
                <w:szCs w:val="21"/>
              </w:rPr>
            </w:pPr>
          </w:p>
        </w:tc>
        <w:tc>
          <w:tcPr>
            <w:tcW w:w="1512" w:type="dxa"/>
            <w:tcBorders>
              <w:left w:val="single" w:color="auto" w:sz="4" w:space="0"/>
              <w:right w:val="single" w:color="auto" w:sz="4" w:space="0"/>
            </w:tcBorders>
            <w:noWrap w:val="0"/>
            <w:vAlign w:val="center"/>
          </w:tcPr>
          <w:p>
            <w:pPr>
              <w:jc w:val="cente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第一次</w:t>
            </w:r>
          </w:p>
        </w:tc>
        <w:tc>
          <w:tcPr>
            <w:tcW w:w="1512" w:type="dxa"/>
            <w:tcBorders>
              <w:left w:val="single" w:color="auto" w:sz="4" w:space="0"/>
              <w:right w:val="single" w:color="auto" w:sz="4" w:space="0"/>
            </w:tcBorders>
            <w:noWrap w:val="0"/>
            <w:vAlign w:val="center"/>
          </w:tcPr>
          <w:p>
            <w:pPr>
              <w:jc w:val="center"/>
              <w:rPr>
                <w:rFonts w:hint="eastAsia" w:cs="Times New Roman"/>
                <w:sz w:val="21"/>
                <w:szCs w:val="21"/>
                <w:lang w:val="en-US" w:eastAsia="zh-CN"/>
              </w:rPr>
            </w:pPr>
            <w:r>
              <w:rPr>
                <w:rFonts w:hint="eastAsia" w:cs="Times New Roman"/>
                <w:sz w:val="21"/>
                <w:szCs w:val="21"/>
                <w:lang w:eastAsia="zh-CN"/>
              </w:rPr>
              <w:t>第二次</w:t>
            </w:r>
          </w:p>
        </w:tc>
        <w:tc>
          <w:tcPr>
            <w:tcW w:w="1514" w:type="dxa"/>
            <w:tcBorders>
              <w:left w:val="single" w:color="auto" w:sz="4" w:space="0"/>
              <w:right w:val="single" w:color="auto" w:sz="4" w:space="0"/>
            </w:tcBorders>
            <w:noWrap w:val="0"/>
            <w:vAlign w:val="center"/>
          </w:tcPr>
          <w:p>
            <w:pPr>
              <w:jc w:val="center"/>
              <w:rPr>
                <w:rFonts w:hint="eastAsia" w:ascii="Times New Roman" w:hAnsi="Times New Roman" w:eastAsia="宋体" w:cs="Times New Roman"/>
                <w:sz w:val="21"/>
                <w:szCs w:val="21"/>
                <w:lang w:eastAsia="zh-CN"/>
              </w:rPr>
            </w:pPr>
            <w:r>
              <w:rPr>
                <w:rFonts w:hint="eastAsia" w:cs="Times New Roman"/>
                <w:sz w:val="21"/>
                <w:szCs w:val="21"/>
                <w:lang w:val="en-US" w:eastAsia="zh-CN"/>
              </w:rPr>
              <w:t>第三次</w:t>
            </w:r>
          </w:p>
        </w:tc>
        <w:tc>
          <w:tcPr>
            <w:tcW w:w="1455" w:type="dxa"/>
            <w:vMerge w:val="continue"/>
            <w:tcBorders>
              <w:left w:val="single" w:color="auto" w:sz="4" w:space="0"/>
            </w:tcBorders>
            <w:noWrap w:val="0"/>
            <w:vAlign w:val="center"/>
          </w:tcPr>
          <w:p>
            <w:pPr>
              <w:jc w:val="center"/>
              <w:rPr>
                <w:rFonts w:hint="default"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trPr>
        <w:tc>
          <w:tcPr>
            <w:tcW w:w="1583" w:type="dxa"/>
            <w:vMerge w:val="restart"/>
            <w:noWrap w:val="0"/>
            <w:vAlign w:val="center"/>
          </w:tcPr>
          <w:p>
            <w:pPr>
              <w:spacing w:line="240" w:lineRule="auto"/>
              <w:jc w:val="center"/>
              <w:rPr>
                <w:rFonts w:hint="eastAsia" w:ascii="Times New Roman" w:hAnsi="Times New Roman" w:eastAsia="宋体" w:cs="Times New Roman"/>
                <w:sz w:val="21"/>
                <w:szCs w:val="21"/>
                <w:lang w:eastAsia="zh-CN"/>
              </w:rPr>
            </w:pPr>
            <w:r>
              <w:rPr>
                <w:rFonts w:hint="eastAsia" w:cs="Times New Roman"/>
                <w:sz w:val="21"/>
                <w:szCs w:val="21"/>
                <w:lang w:eastAsia="zh-CN"/>
              </w:rPr>
              <w:t>生活污水排口</w:t>
            </w:r>
          </w:p>
        </w:tc>
        <w:tc>
          <w:tcPr>
            <w:tcW w:w="1743" w:type="dxa"/>
            <w:tcBorders>
              <w:right w:val="single" w:color="auto" w:sz="4" w:space="0"/>
            </w:tcBorders>
            <w:noWrap w:val="0"/>
            <w:vAlign w:val="center"/>
          </w:tcPr>
          <w:p>
            <w:pPr>
              <w:pStyle w:val="10"/>
              <w:snapToGrid w:val="0"/>
              <w:jc w:val="center"/>
              <w:rPr>
                <w:rFonts w:hint="default" w:ascii="Times New Roman" w:hAnsi="Times New Roman" w:cs="Times New Roman"/>
                <w:sz w:val="21"/>
                <w:szCs w:val="21"/>
                <w:lang w:val="en-US" w:eastAsia="zh-CN"/>
              </w:rPr>
            </w:pPr>
            <w:r>
              <w:rPr>
                <w:rFonts w:hint="default" w:ascii="Times New Roman" w:hAnsi="Times New Roman" w:cs="Times New Roman"/>
                <w:color w:val="auto"/>
                <w:sz w:val="21"/>
                <w:szCs w:val="21"/>
                <w:lang w:val="en-US" w:eastAsia="zh-CN"/>
              </w:rPr>
              <w:t>pH值</w:t>
            </w:r>
          </w:p>
        </w:tc>
        <w:tc>
          <w:tcPr>
            <w:tcW w:w="1512" w:type="dxa"/>
            <w:tcBorders>
              <w:left w:val="single" w:color="auto" w:sz="4" w:space="0"/>
              <w:right w:val="single" w:color="auto" w:sz="4" w:space="0"/>
            </w:tcBorders>
            <w:noWrap w:val="0"/>
            <w:vAlign w:val="center"/>
          </w:tcPr>
          <w:p>
            <w:pPr>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8.13</w:t>
            </w:r>
          </w:p>
        </w:tc>
        <w:tc>
          <w:tcPr>
            <w:tcW w:w="1512" w:type="dxa"/>
            <w:tcBorders>
              <w:left w:val="single" w:color="auto" w:sz="4" w:space="0"/>
              <w:right w:val="single" w:color="auto" w:sz="4" w:space="0"/>
            </w:tcBorders>
            <w:noWrap w:val="0"/>
            <w:vAlign w:val="center"/>
          </w:tcPr>
          <w:p>
            <w:pPr>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8.17</w:t>
            </w:r>
          </w:p>
        </w:tc>
        <w:tc>
          <w:tcPr>
            <w:tcW w:w="1514" w:type="dxa"/>
            <w:tcBorders>
              <w:left w:val="single" w:color="auto" w:sz="4" w:space="0"/>
              <w:right w:val="single" w:color="auto" w:sz="4" w:space="0"/>
            </w:tcBorders>
            <w:noWrap w:val="0"/>
            <w:vAlign w:val="center"/>
          </w:tcPr>
          <w:p>
            <w:pPr>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8.23</w:t>
            </w:r>
          </w:p>
        </w:tc>
        <w:tc>
          <w:tcPr>
            <w:tcW w:w="1455" w:type="dxa"/>
            <w:tcBorders>
              <w:left w:val="single" w:color="auto" w:sz="4" w:space="0"/>
            </w:tcBorders>
            <w:noWrap w:val="0"/>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无量纲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trPr>
        <w:tc>
          <w:tcPr>
            <w:tcW w:w="1583" w:type="dxa"/>
            <w:vMerge w:val="continue"/>
            <w:noWrap w:val="0"/>
            <w:vAlign w:val="center"/>
          </w:tcPr>
          <w:p>
            <w:pPr>
              <w:jc w:val="center"/>
              <w:rPr>
                <w:rFonts w:hint="default" w:ascii="Times New Roman" w:hAnsi="Times New Roman" w:cs="Times New Roman"/>
                <w:sz w:val="21"/>
                <w:szCs w:val="21"/>
              </w:rPr>
            </w:pPr>
          </w:p>
        </w:tc>
        <w:tc>
          <w:tcPr>
            <w:tcW w:w="1743" w:type="dxa"/>
            <w:tcBorders>
              <w:right w:val="single" w:color="auto" w:sz="4" w:space="0"/>
            </w:tcBorders>
            <w:noWrap w:val="0"/>
            <w:vAlign w:val="center"/>
          </w:tcPr>
          <w:p>
            <w:pPr>
              <w:pStyle w:val="10"/>
              <w:snapToGrid w:val="0"/>
              <w:jc w:val="center"/>
              <w:rPr>
                <w:rFonts w:hint="eastAsia" w:ascii="Times New Roman" w:hAnsi="Times New Roman" w:eastAsia="宋体" w:cs="Times New Roman"/>
                <w:sz w:val="21"/>
                <w:szCs w:val="21"/>
                <w:lang w:eastAsia="zh-CN"/>
              </w:rPr>
            </w:pPr>
            <w:r>
              <w:rPr>
                <w:rFonts w:hint="default" w:ascii="Times New Roman" w:hAnsi="Times New Roman" w:cs="Times New Roman"/>
                <w:color w:val="auto"/>
                <w:sz w:val="21"/>
                <w:szCs w:val="21"/>
                <w:lang w:val="en-US" w:eastAsia="zh-CN"/>
              </w:rPr>
              <w:t>化学需氧量</w:t>
            </w:r>
          </w:p>
        </w:tc>
        <w:tc>
          <w:tcPr>
            <w:tcW w:w="1512" w:type="dxa"/>
            <w:tcBorders>
              <w:left w:val="single" w:color="auto" w:sz="4" w:space="0"/>
              <w:right w:val="single" w:color="auto" w:sz="4" w:space="0"/>
            </w:tcBorders>
            <w:noWrap w:val="0"/>
            <w:vAlign w:val="center"/>
          </w:tcPr>
          <w:p>
            <w:pPr>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90</w:t>
            </w:r>
          </w:p>
        </w:tc>
        <w:tc>
          <w:tcPr>
            <w:tcW w:w="1512" w:type="dxa"/>
            <w:tcBorders>
              <w:left w:val="single" w:color="auto" w:sz="4" w:space="0"/>
              <w:right w:val="single" w:color="auto" w:sz="4" w:space="0"/>
            </w:tcBorders>
            <w:noWrap w:val="0"/>
            <w:vAlign w:val="center"/>
          </w:tcPr>
          <w:p>
            <w:pPr>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74</w:t>
            </w:r>
          </w:p>
        </w:tc>
        <w:tc>
          <w:tcPr>
            <w:tcW w:w="1514" w:type="dxa"/>
            <w:tcBorders>
              <w:left w:val="single" w:color="auto" w:sz="4" w:space="0"/>
              <w:right w:val="single" w:color="auto" w:sz="4" w:space="0"/>
            </w:tcBorders>
            <w:noWrap w:val="0"/>
            <w:vAlign w:val="center"/>
          </w:tcPr>
          <w:p>
            <w:pPr>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78</w:t>
            </w:r>
          </w:p>
        </w:tc>
        <w:tc>
          <w:tcPr>
            <w:tcW w:w="1455" w:type="dxa"/>
            <w:tcBorders>
              <w:left w:val="single" w:color="auto" w:sz="4" w:space="0"/>
            </w:tcBorders>
            <w:noWrap w:val="0"/>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mg/L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trPr>
        <w:tc>
          <w:tcPr>
            <w:tcW w:w="1583" w:type="dxa"/>
            <w:vMerge w:val="continue"/>
            <w:noWrap w:val="0"/>
            <w:vAlign w:val="center"/>
          </w:tcPr>
          <w:p>
            <w:pPr>
              <w:jc w:val="center"/>
              <w:rPr>
                <w:rFonts w:hint="default" w:ascii="Times New Roman" w:hAnsi="Times New Roman" w:cs="Times New Roman"/>
                <w:sz w:val="21"/>
                <w:szCs w:val="21"/>
              </w:rPr>
            </w:pPr>
          </w:p>
        </w:tc>
        <w:tc>
          <w:tcPr>
            <w:tcW w:w="1743" w:type="dxa"/>
            <w:tcBorders>
              <w:right w:val="single" w:color="auto" w:sz="4" w:space="0"/>
            </w:tcBorders>
            <w:noWrap w:val="0"/>
            <w:vAlign w:val="center"/>
          </w:tcPr>
          <w:p>
            <w:pPr>
              <w:pStyle w:val="10"/>
              <w:snapToGrid w:val="0"/>
              <w:jc w:val="center"/>
              <w:rPr>
                <w:rFonts w:hint="default" w:ascii="Times New Roman" w:hAnsi="Times New Roman" w:cs="Times New Roman"/>
                <w:color w:val="auto"/>
                <w:sz w:val="21"/>
                <w:szCs w:val="21"/>
                <w:lang w:val="en-US" w:eastAsia="zh-CN"/>
              </w:rPr>
            </w:pPr>
            <w:r>
              <w:rPr>
                <w:rFonts w:hint="eastAsia" w:ascii="Times New Roman" w:hAnsi="Times New Roman" w:cs="Times New Roman"/>
                <w:sz w:val="21"/>
                <w:szCs w:val="21"/>
                <w:lang w:eastAsia="zh-CN"/>
              </w:rPr>
              <w:t>悬浮物</w:t>
            </w:r>
          </w:p>
        </w:tc>
        <w:tc>
          <w:tcPr>
            <w:tcW w:w="1512" w:type="dxa"/>
            <w:tcBorders>
              <w:left w:val="single" w:color="auto" w:sz="4" w:space="0"/>
              <w:right w:val="single" w:color="auto" w:sz="4" w:space="0"/>
            </w:tcBorders>
            <w:noWrap w:val="0"/>
            <w:vAlign w:val="center"/>
          </w:tcPr>
          <w:p>
            <w:pPr>
              <w:jc w:val="center"/>
              <w:rPr>
                <w:rFonts w:hint="default" w:eastAsia="宋体" w:cs="Times New Roman"/>
                <w:sz w:val="21"/>
                <w:szCs w:val="21"/>
                <w:lang w:val="en-US" w:eastAsia="zh-CN"/>
              </w:rPr>
            </w:pPr>
            <w:r>
              <w:rPr>
                <w:rFonts w:hint="eastAsia" w:eastAsia="宋体" w:cs="Times New Roman"/>
                <w:sz w:val="21"/>
                <w:szCs w:val="21"/>
                <w:lang w:val="en-US" w:eastAsia="zh-CN"/>
              </w:rPr>
              <w:t>37</w:t>
            </w:r>
          </w:p>
        </w:tc>
        <w:tc>
          <w:tcPr>
            <w:tcW w:w="1512" w:type="dxa"/>
            <w:tcBorders>
              <w:left w:val="single" w:color="auto" w:sz="4" w:space="0"/>
              <w:right w:val="single" w:color="auto" w:sz="4" w:space="0"/>
            </w:tcBorders>
            <w:noWrap w:val="0"/>
            <w:vAlign w:val="center"/>
          </w:tcPr>
          <w:p>
            <w:pPr>
              <w:jc w:val="center"/>
              <w:rPr>
                <w:rFonts w:hint="default" w:eastAsia="宋体" w:cs="Times New Roman"/>
                <w:sz w:val="21"/>
                <w:szCs w:val="21"/>
                <w:lang w:val="en-US" w:eastAsia="zh-CN"/>
              </w:rPr>
            </w:pPr>
            <w:r>
              <w:rPr>
                <w:rFonts w:hint="eastAsia" w:eastAsia="宋体" w:cs="Times New Roman"/>
                <w:sz w:val="21"/>
                <w:szCs w:val="21"/>
                <w:lang w:val="en-US" w:eastAsia="zh-CN"/>
              </w:rPr>
              <w:t>44</w:t>
            </w:r>
          </w:p>
        </w:tc>
        <w:tc>
          <w:tcPr>
            <w:tcW w:w="1514" w:type="dxa"/>
            <w:tcBorders>
              <w:left w:val="single" w:color="auto" w:sz="4" w:space="0"/>
              <w:right w:val="single" w:color="auto" w:sz="4" w:space="0"/>
            </w:tcBorders>
            <w:noWrap w:val="0"/>
            <w:vAlign w:val="center"/>
          </w:tcPr>
          <w:p>
            <w:pPr>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38</w:t>
            </w:r>
          </w:p>
        </w:tc>
        <w:tc>
          <w:tcPr>
            <w:tcW w:w="1455" w:type="dxa"/>
            <w:tcBorders>
              <w:left w:val="single" w:color="auto" w:sz="4" w:space="0"/>
            </w:tcBorders>
            <w:noWrap w:val="0"/>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mg/L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trPr>
        <w:tc>
          <w:tcPr>
            <w:tcW w:w="1583" w:type="dxa"/>
            <w:vMerge w:val="continue"/>
            <w:noWrap w:val="0"/>
            <w:vAlign w:val="center"/>
          </w:tcPr>
          <w:p>
            <w:pPr>
              <w:jc w:val="center"/>
              <w:rPr>
                <w:rFonts w:hint="default" w:ascii="Times New Roman" w:hAnsi="Times New Roman" w:cs="Times New Roman"/>
                <w:sz w:val="21"/>
                <w:szCs w:val="21"/>
              </w:rPr>
            </w:pPr>
          </w:p>
        </w:tc>
        <w:tc>
          <w:tcPr>
            <w:tcW w:w="1743" w:type="dxa"/>
            <w:tcBorders>
              <w:right w:val="single" w:color="auto" w:sz="4" w:space="0"/>
            </w:tcBorders>
            <w:noWrap w:val="0"/>
            <w:vAlign w:val="center"/>
          </w:tcPr>
          <w:p>
            <w:pPr>
              <w:pStyle w:val="10"/>
              <w:snapToGrid w:val="0"/>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五日生化需氧量</w:t>
            </w:r>
          </w:p>
        </w:tc>
        <w:tc>
          <w:tcPr>
            <w:tcW w:w="1512" w:type="dxa"/>
            <w:tcBorders>
              <w:left w:val="single" w:color="auto" w:sz="4" w:space="0"/>
              <w:right w:val="single" w:color="auto" w:sz="4" w:space="0"/>
            </w:tcBorders>
            <w:noWrap w:val="0"/>
            <w:vAlign w:val="center"/>
          </w:tcPr>
          <w:p>
            <w:pPr>
              <w:jc w:val="center"/>
              <w:rPr>
                <w:rFonts w:hint="default" w:eastAsia="宋体" w:cs="Times New Roman"/>
                <w:sz w:val="21"/>
                <w:szCs w:val="21"/>
                <w:lang w:val="en-US" w:eastAsia="zh-CN"/>
              </w:rPr>
            </w:pPr>
            <w:r>
              <w:rPr>
                <w:rFonts w:hint="eastAsia" w:eastAsia="宋体" w:cs="Times New Roman"/>
                <w:sz w:val="21"/>
                <w:szCs w:val="21"/>
                <w:lang w:val="en-US" w:eastAsia="zh-CN"/>
              </w:rPr>
              <w:t>18.2</w:t>
            </w:r>
          </w:p>
        </w:tc>
        <w:tc>
          <w:tcPr>
            <w:tcW w:w="1512" w:type="dxa"/>
            <w:tcBorders>
              <w:left w:val="single" w:color="auto" w:sz="4" w:space="0"/>
              <w:right w:val="single" w:color="auto" w:sz="4" w:space="0"/>
            </w:tcBorders>
            <w:noWrap w:val="0"/>
            <w:vAlign w:val="center"/>
          </w:tcPr>
          <w:p>
            <w:pPr>
              <w:jc w:val="center"/>
              <w:rPr>
                <w:rFonts w:hint="default" w:eastAsia="宋体" w:cs="Times New Roman"/>
                <w:sz w:val="21"/>
                <w:szCs w:val="21"/>
                <w:lang w:val="en-US" w:eastAsia="zh-CN"/>
              </w:rPr>
            </w:pPr>
            <w:r>
              <w:rPr>
                <w:rFonts w:hint="eastAsia" w:eastAsia="宋体" w:cs="Times New Roman"/>
                <w:sz w:val="21"/>
                <w:szCs w:val="21"/>
                <w:lang w:val="en-US" w:eastAsia="zh-CN"/>
              </w:rPr>
              <w:t>16.7</w:t>
            </w:r>
          </w:p>
        </w:tc>
        <w:tc>
          <w:tcPr>
            <w:tcW w:w="1514" w:type="dxa"/>
            <w:tcBorders>
              <w:left w:val="single" w:color="auto" w:sz="4" w:space="0"/>
              <w:right w:val="single" w:color="auto" w:sz="4" w:space="0"/>
            </w:tcBorders>
            <w:noWrap w:val="0"/>
            <w:vAlign w:val="center"/>
          </w:tcPr>
          <w:p>
            <w:pPr>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16.7</w:t>
            </w:r>
          </w:p>
        </w:tc>
        <w:tc>
          <w:tcPr>
            <w:tcW w:w="1455" w:type="dxa"/>
            <w:tcBorders>
              <w:left w:val="single" w:color="auto" w:sz="4" w:space="0"/>
            </w:tcBorders>
            <w:noWrap w:val="0"/>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mg/L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trPr>
        <w:tc>
          <w:tcPr>
            <w:tcW w:w="1583" w:type="dxa"/>
            <w:vMerge w:val="continue"/>
            <w:noWrap w:val="0"/>
            <w:vAlign w:val="center"/>
          </w:tcPr>
          <w:p>
            <w:pPr>
              <w:jc w:val="center"/>
              <w:rPr>
                <w:rFonts w:hint="default" w:ascii="Times New Roman" w:hAnsi="Times New Roman" w:cs="Times New Roman"/>
                <w:sz w:val="21"/>
                <w:szCs w:val="21"/>
              </w:rPr>
            </w:pPr>
          </w:p>
        </w:tc>
        <w:tc>
          <w:tcPr>
            <w:tcW w:w="1743" w:type="dxa"/>
            <w:tcBorders>
              <w:right w:val="single" w:color="auto" w:sz="4" w:space="0"/>
            </w:tcBorders>
            <w:noWrap w:val="0"/>
            <w:vAlign w:val="center"/>
          </w:tcPr>
          <w:p>
            <w:pPr>
              <w:pStyle w:val="10"/>
              <w:snapToGrid w:val="0"/>
              <w:jc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氨氮</w:t>
            </w:r>
          </w:p>
        </w:tc>
        <w:tc>
          <w:tcPr>
            <w:tcW w:w="1512" w:type="dxa"/>
            <w:tcBorders>
              <w:left w:val="single" w:color="auto" w:sz="4" w:space="0"/>
              <w:right w:val="single" w:color="auto" w:sz="4" w:space="0"/>
            </w:tcBorders>
            <w:noWrap w:val="0"/>
            <w:vAlign w:val="center"/>
          </w:tcPr>
          <w:p>
            <w:pPr>
              <w:jc w:val="center"/>
              <w:rPr>
                <w:rFonts w:hint="default" w:eastAsia="宋体" w:cs="Times New Roman"/>
                <w:sz w:val="21"/>
                <w:szCs w:val="21"/>
                <w:lang w:val="en-US" w:eastAsia="zh-CN"/>
              </w:rPr>
            </w:pPr>
            <w:r>
              <w:rPr>
                <w:rFonts w:hint="eastAsia" w:eastAsia="宋体" w:cs="Times New Roman"/>
                <w:sz w:val="21"/>
                <w:szCs w:val="21"/>
                <w:lang w:val="en-US" w:eastAsia="zh-CN"/>
              </w:rPr>
              <w:t>0.434</w:t>
            </w:r>
          </w:p>
        </w:tc>
        <w:tc>
          <w:tcPr>
            <w:tcW w:w="1512" w:type="dxa"/>
            <w:tcBorders>
              <w:left w:val="single" w:color="auto" w:sz="4" w:space="0"/>
              <w:right w:val="single" w:color="auto" w:sz="4" w:space="0"/>
            </w:tcBorders>
            <w:noWrap w:val="0"/>
            <w:vAlign w:val="center"/>
          </w:tcPr>
          <w:p>
            <w:pPr>
              <w:jc w:val="center"/>
              <w:rPr>
                <w:rFonts w:hint="default" w:eastAsia="宋体" w:cs="Times New Roman"/>
                <w:sz w:val="21"/>
                <w:szCs w:val="21"/>
                <w:lang w:val="en-US" w:eastAsia="zh-CN"/>
              </w:rPr>
            </w:pPr>
            <w:r>
              <w:rPr>
                <w:rFonts w:hint="eastAsia" w:eastAsia="宋体" w:cs="Times New Roman"/>
                <w:sz w:val="21"/>
                <w:szCs w:val="21"/>
                <w:lang w:val="en-US" w:eastAsia="zh-CN"/>
              </w:rPr>
              <w:t>0.871</w:t>
            </w:r>
          </w:p>
        </w:tc>
        <w:tc>
          <w:tcPr>
            <w:tcW w:w="1514" w:type="dxa"/>
            <w:tcBorders>
              <w:left w:val="single" w:color="auto" w:sz="4" w:space="0"/>
              <w:right w:val="single" w:color="auto" w:sz="4" w:space="0"/>
            </w:tcBorders>
            <w:noWrap w:val="0"/>
            <w:vAlign w:val="center"/>
          </w:tcPr>
          <w:p>
            <w:pPr>
              <w:jc w:val="center"/>
              <w:rPr>
                <w:rFonts w:hint="default" w:eastAsia="宋体" w:cs="Times New Roman"/>
                <w:sz w:val="21"/>
                <w:szCs w:val="21"/>
                <w:lang w:val="en-US" w:eastAsia="zh-CN"/>
              </w:rPr>
            </w:pPr>
            <w:r>
              <w:rPr>
                <w:rFonts w:hint="eastAsia" w:eastAsia="宋体" w:cs="Times New Roman"/>
                <w:sz w:val="21"/>
                <w:szCs w:val="21"/>
                <w:lang w:val="en-US" w:eastAsia="zh-CN"/>
              </w:rPr>
              <w:t>0.596</w:t>
            </w:r>
          </w:p>
        </w:tc>
        <w:tc>
          <w:tcPr>
            <w:tcW w:w="1455" w:type="dxa"/>
            <w:tcBorders>
              <w:left w:val="single" w:color="auto" w:sz="4" w:space="0"/>
            </w:tcBorders>
            <w:noWrap w:val="0"/>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mg/L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trPr>
        <w:tc>
          <w:tcPr>
            <w:tcW w:w="9319" w:type="dxa"/>
            <w:gridSpan w:val="6"/>
            <w:noWrap w:val="0"/>
            <w:vAlign w:val="center"/>
          </w:tcPr>
          <w:p>
            <w:pPr>
              <w:jc w:val="left"/>
              <w:rPr>
                <w:rFonts w:hint="default" w:ascii="Times New Roman" w:hAnsi="Times New Roman" w:cs="Times New Roman"/>
                <w:b/>
                <w:sz w:val="21"/>
                <w:szCs w:val="21"/>
                <w:lang w:val="en-US"/>
              </w:rPr>
            </w:pPr>
            <w:r>
              <w:rPr>
                <w:rFonts w:hint="eastAsia" w:cs="Times New Roman"/>
                <w:sz w:val="21"/>
                <w:szCs w:val="21"/>
                <w:lang w:eastAsia="zh-CN"/>
              </w:rPr>
              <w:t>采样时间：</w:t>
            </w:r>
            <w:r>
              <w:rPr>
                <w:rFonts w:hint="eastAsia" w:cs="Times New Roman"/>
                <w:sz w:val="21"/>
                <w:szCs w:val="21"/>
                <w:lang w:val="en-US" w:eastAsia="zh-CN"/>
              </w:rPr>
              <w:t>2020.6.30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trPr>
        <w:tc>
          <w:tcPr>
            <w:tcW w:w="1583" w:type="dxa"/>
            <w:vMerge w:val="restart"/>
            <w:noWrap w:val="0"/>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采样点位</w:t>
            </w:r>
          </w:p>
        </w:tc>
        <w:tc>
          <w:tcPr>
            <w:tcW w:w="1743" w:type="dxa"/>
            <w:vMerge w:val="restart"/>
            <w:tcBorders>
              <w:right w:val="single" w:color="auto" w:sz="4" w:space="0"/>
            </w:tcBorders>
            <w:noWrap w:val="0"/>
            <w:vAlign w:val="center"/>
          </w:tcPr>
          <w:p>
            <w:pPr>
              <w:jc w:val="center"/>
              <w:rPr>
                <w:rFonts w:hint="default" w:ascii="Times New Roman" w:hAnsi="Times New Roman" w:cs="Times New Roman"/>
                <w:b/>
                <w:sz w:val="21"/>
                <w:szCs w:val="21"/>
              </w:rPr>
            </w:pPr>
            <w:r>
              <w:rPr>
                <w:rFonts w:hint="default" w:ascii="Times New Roman" w:hAnsi="Times New Roman" w:cs="Times New Roman"/>
                <w:sz w:val="21"/>
                <w:szCs w:val="21"/>
              </w:rPr>
              <w:t>检测项目</w:t>
            </w:r>
          </w:p>
        </w:tc>
        <w:tc>
          <w:tcPr>
            <w:tcW w:w="4538" w:type="dxa"/>
            <w:gridSpan w:val="3"/>
            <w:tcBorders>
              <w:top w:val="single" w:color="auto" w:sz="4" w:space="0"/>
              <w:left w:val="single" w:color="auto" w:sz="4" w:space="0"/>
              <w:right w:val="single" w:color="auto" w:sz="4" w:space="0"/>
            </w:tcBorders>
            <w:noWrap w:val="0"/>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检测结果</w:t>
            </w:r>
          </w:p>
        </w:tc>
        <w:tc>
          <w:tcPr>
            <w:tcW w:w="1455" w:type="dxa"/>
            <w:vMerge w:val="restart"/>
            <w:tcBorders>
              <w:top w:val="single" w:color="auto" w:sz="4" w:space="0"/>
              <w:left w:val="single" w:color="auto" w:sz="4" w:space="0"/>
            </w:tcBorders>
            <w:noWrap w:val="0"/>
            <w:vAlign w:val="center"/>
          </w:tcPr>
          <w:p>
            <w:pPr>
              <w:jc w:val="center"/>
              <w:rPr>
                <w:rFonts w:hint="default" w:ascii="Times New Roman" w:hAnsi="Times New Roman" w:cs="Times New Roman"/>
                <w:b/>
                <w:sz w:val="21"/>
                <w:szCs w:val="21"/>
              </w:rPr>
            </w:pPr>
            <w:r>
              <w:rPr>
                <w:rFonts w:hint="default" w:ascii="Times New Roman" w:hAnsi="Times New Roman" w:cs="Times New Roman"/>
                <w:sz w:val="21"/>
                <w:szCs w:val="21"/>
              </w:rPr>
              <w:t>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atLeast"/>
        </w:trPr>
        <w:tc>
          <w:tcPr>
            <w:tcW w:w="1583" w:type="dxa"/>
            <w:vMerge w:val="continue"/>
            <w:tcBorders>
              <w:bottom w:val="single" w:color="auto" w:sz="4" w:space="0"/>
            </w:tcBorders>
            <w:noWrap w:val="0"/>
            <w:vAlign w:val="center"/>
          </w:tcPr>
          <w:p>
            <w:pPr>
              <w:jc w:val="center"/>
              <w:rPr>
                <w:rFonts w:hint="default" w:ascii="Times New Roman" w:hAnsi="Times New Roman" w:cs="Times New Roman"/>
                <w:sz w:val="21"/>
                <w:szCs w:val="21"/>
              </w:rPr>
            </w:pPr>
          </w:p>
        </w:tc>
        <w:tc>
          <w:tcPr>
            <w:tcW w:w="1743" w:type="dxa"/>
            <w:vMerge w:val="continue"/>
            <w:tcBorders>
              <w:right w:val="single" w:color="auto" w:sz="4" w:space="0"/>
            </w:tcBorders>
            <w:noWrap w:val="0"/>
            <w:vAlign w:val="center"/>
          </w:tcPr>
          <w:p>
            <w:pPr>
              <w:jc w:val="center"/>
              <w:rPr>
                <w:rFonts w:hint="default" w:ascii="Times New Roman" w:hAnsi="Times New Roman" w:cs="Times New Roman"/>
                <w:sz w:val="21"/>
                <w:szCs w:val="21"/>
              </w:rPr>
            </w:pPr>
          </w:p>
        </w:tc>
        <w:tc>
          <w:tcPr>
            <w:tcW w:w="1512" w:type="dxa"/>
            <w:tcBorders>
              <w:left w:val="single" w:color="auto" w:sz="4" w:space="0"/>
              <w:right w:val="single" w:color="auto" w:sz="4" w:space="0"/>
            </w:tcBorders>
            <w:noWrap w:val="0"/>
            <w:vAlign w:val="center"/>
          </w:tcPr>
          <w:p>
            <w:pPr>
              <w:jc w:val="cente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第一次</w:t>
            </w:r>
          </w:p>
        </w:tc>
        <w:tc>
          <w:tcPr>
            <w:tcW w:w="1512" w:type="dxa"/>
            <w:tcBorders>
              <w:left w:val="single" w:color="auto" w:sz="4" w:space="0"/>
              <w:right w:val="single" w:color="auto" w:sz="4" w:space="0"/>
            </w:tcBorders>
            <w:noWrap w:val="0"/>
            <w:vAlign w:val="center"/>
          </w:tcPr>
          <w:p>
            <w:pPr>
              <w:jc w:val="center"/>
              <w:rPr>
                <w:rFonts w:hint="eastAsia" w:cs="Times New Roman"/>
                <w:sz w:val="21"/>
                <w:szCs w:val="21"/>
                <w:lang w:val="en-US" w:eastAsia="zh-CN"/>
              </w:rPr>
            </w:pPr>
            <w:r>
              <w:rPr>
                <w:rFonts w:hint="eastAsia" w:cs="Times New Roman"/>
                <w:sz w:val="21"/>
                <w:szCs w:val="21"/>
                <w:lang w:eastAsia="zh-CN"/>
              </w:rPr>
              <w:t>第二次</w:t>
            </w:r>
          </w:p>
        </w:tc>
        <w:tc>
          <w:tcPr>
            <w:tcW w:w="1514" w:type="dxa"/>
            <w:tcBorders>
              <w:left w:val="single" w:color="auto" w:sz="4" w:space="0"/>
              <w:right w:val="single" w:color="auto" w:sz="4" w:space="0"/>
            </w:tcBorders>
            <w:noWrap w:val="0"/>
            <w:vAlign w:val="center"/>
          </w:tcPr>
          <w:p>
            <w:pPr>
              <w:jc w:val="center"/>
              <w:rPr>
                <w:rFonts w:hint="eastAsia" w:ascii="Times New Roman" w:hAnsi="Times New Roman" w:eastAsia="宋体" w:cs="Times New Roman"/>
                <w:sz w:val="21"/>
                <w:szCs w:val="21"/>
                <w:lang w:eastAsia="zh-CN"/>
              </w:rPr>
            </w:pPr>
            <w:r>
              <w:rPr>
                <w:rFonts w:hint="eastAsia" w:cs="Times New Roman"/>
                <w:sz w:val="21"/>
                <w:szCs w:val="21"/>
                <w:lang w:val="en-US" w:eastAsia="zh-CN"/>
              </w:rPr>
              <w:t>第三次</w:t>
            </w:r>
          </w:p>
        </w:tc>
        <w:tc>
          <w:tcPr>
            <w:tcW w:w="1455" w:type="dxa"/>
            <w:vMerge w:val="continue"/>
            <w:tcBorders>
              <w:left w:val="single" w:color="auto" w:sz="4" w:space="0"/>
            </w:tcBorders>
            <w:noWrap w:val="0"/>
            <w:vAlign w:val="center"/>
          </w:tcPr>
          <w:p>
            <w:pPr>
              <w:jc w:val="center"/>
              <w:rPr>
                <w:rFonts w:hint="default"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trPr>
        <w:tc>
          <w:tcPr>
            <w:tcW w:w="1583" w:type="dxa"/>
            <w:vMerge w:val="restart"/>
            <w:noWrap w:val="0"/>
            <w:vAlign w:val="center"/>
          </w:tcPr>
          <w:p>
            <w:pPr>
              <w:spacing w:line="240" w:lineRule="auto"/>
              <w:jc w:val="center"/>
              <w:rPr>
                <w:rFonts w:hint="eastAsia" w:ascii="Times New Roman" w:hAnsi="Times New Roman" w:eastAsia="宋体" w:cs="Times New Roman"/>
                <w:sz w:val="21"/>
                <w:szCs w:val="21"/>
                <w:lang w:eastAsia="zh-CN"/>
              </w:rPr>
            </w:pPr>
            <w:r>
              <w:rPr>
                <w:rFonts w:hint="eastAsia" w:cs="Times New Roman"/>
                <w:sz w:val="21"/>
                <w:szCs w:val="21"/>
                <w:lang w:eastAsia="zh-CN"/>
              </w:rPr>
              <w:t>生活污水排口</w:t>
            </w:r>
          </w:p>
        </w:tc>
        <w:tc>
          <w:tcPr>
            <w:tcW w:w="1743" w:type="dxa"/>
            <w:tcBorders>
              <w:right w:val="single" w:color="auto" w:sz="4" w:space="0"/>
            </w:tcBorders>
            <w:noWrap w:val="0"/>
            <w:vAlign w:val="center"/>
          </w:tcPr>
          <w:p>
            <w:pPr>
              <w:pStyle w:val="10"/>
              <w:snapToGrid w:val="0"/>
              <w:jc w:val="center"/>
              <w:rPr>
                <w:rFonts w:hint="default" w:ascii="Times New Roman" w:hAnsi="Times New Roman" w:cs="Times New Roman"/>
                <w:sz w:val="21"/>
                <w:szCs w:val="21"/>
                <w:lang w:val="en-US" w:eastAsia="zh-CN"/>
              </w:rPr>
            </w:pPr>
            <w:r>
              <w:rPr>
                <w:rFonts w:hint="default" w:ascii="Times New Roman" w:hAnsi="Times New Roman" w:cs="Times New Roman"/>
                <w:color w:val="auto"/>
                <w:sz w:val="21"/>
                <w:szCs w:val="21"/>
                <w:lang w:val="en-US" w:eastAsia="zh-CN"/>
              </w:rPr>
              <w:t>pH值</w:t>
            </w:r>
          </w:p>
        </w:tc>
        <w:tc>
          <w:tcPr>
            <w:tcW w:w="1512" w:type="dxa"/>
            <w:tcBorders>
              <w:left w:val="single" w:color="auto" w:sz="4" w:space="0"/>
              <w:right w:val="single" w:color="auto" w:sz="4" w:space="0"/>
            </w:tcBorders>
            <w:noWrap w:val="0"/>
            <w:vAlign w:val="center"/>
          </w:tcPr>
          <w:p>
            <w:pPr>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8.16</w:t>
            </w:r>
          </w:p>
        </w:tc>
        <w:tc>
          <w:tcPr>
            <w:tcW w:w="1512" w:type="dxa"/>
            <w:tcBorders>
              <w:left w:val="single" w:color="auto" w:sz="4" w:space="0"/>
              <w:right w:val="single" w:color="auto" w:sz="4" w:space="0"/>
            </w:tcBorders>
            <w:noWrap w:val="0"/>
            <w:vAlign w:val="center"/>
          </w:tcPr>
          <w:p>
            <w:pPr>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8.21</w:t>
            </w:r>
          </w:p>
        </w:tc>
        <w:tc>
          <w:tcPr>
            <w:tcW w:w="1514" w:type="dxa"/>
            <w:tcBorders>
              <w:left w:val="single" w:color="auto" w:sz="4" w:space="0"/>
              <w:right w:val="single" w:color="auto" w:sz="4" w:space="0"/>
            </w:tcBorders>
            <w:noWrap w:val="0"/>
            <w:vAlign w:val="center"/>
          </w:tcPr>
          <w:p>
            <w:pPr>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8.13</w:t>
            </w:r>
          </w:p>
        </w:tc>
        <w:tc>
          <w:tcPr>
            <w:tcW w:w="1455" w:type="dxa"/>
            <w:tcBorders>
              <w:left w:val="single" w:color="auto" w:sz="4" w:space="0"/>
            </w:tcBorders>
            <w:noWrap w:val="0"/>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无量纲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trPr>
        <w:tc>
          <w:tcPr>
            <w:tcW w:w="1583" w:type="dxa"/>
            <w:vMerge w:val="continue"/>
            <w:noWrap w:val="0"/>
            <w:vAlign w:val="center"/>
          </w:tcPr>
          <w:p>
            <w:pPr>
              <w:jc w:val="center"/>
              <w:rPr>
                <w:rFonts w:hint="default" w:ascii="Times New Roman" w:hAnsi="Times New Roman" w:cs="Times New Roman"/>
                <w:sz w:val="21"/>
                <w:szCs w:val="21"/>
              </w:rPr>
            </w:pPr>
          </w:p>
        </w:tc>
        <w:tc>
          <w:tcPr>
            <w:tcW w:w="1743" w:type="dxa"/>
            <w:tcBorders>
              <w:right w:val="single" w:color="auto" w:sz="4" w:space="0"/>
            </w:tcBorders>
            <w:noWrap w:val="0"/>
            <w:vAlign w:val="center"/>
          </w:tcPr>
          <w:p>
            <w:pPr>
              <w:pStyle w:val="10"/>
              <w:snapToGrid w:val="0"/>
              <w:jc w:val="center"/>
              <w:rPr>
                <w:rFonts w:hint="eastAsia" w:ascii="Times New Roman" w:hAnsi="Times New Roman" w:eastAsia="宋体" w:cs="Times New Roman"/>
                <w:sz w:val="21"/>
                <w:szCs w:val="21"/>
                <w:lang w:eastAsia="zh-CN"/>
              </w:rPr>
            </w:pPr>
            <w:r>
              <w:rPr>
                <w:rFonts w:hint="default" w:ascii="Times New Roman" w:hAnsi="Times New Roman" w:cs="Times New Roman"/>
                <w:color w:val="auto"/>
                <w:sz w:val="21"/>
                <w:szCs w:val="21"/>
                <w:lang w:val="en-US" w:eastAsia="zh-CN"/>
              </w:rPr>
              <w:t>化学需氧量</w:t>
            </w:r>
          </w:p>
        </w:tc>
        <w:tc>
          <w:tcPr>
            <w:tcW w:w="1512" w:type="dxa"/>
            <w:tcBorders>
              <w:left w:val="single" w:color="auto" w:sz="4" w:space="0"/>
              <w:right w:val="single" w:color="auto" w:sz="4" w:space="0"/>
            </w:tcBorders>
            <w:noWrap w:val="0"/>
            <w:vAlign w:val="center"/>
          </w:tcPr>
          <w:p>
            <w:pPr>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71</w:t>
            </w:r>
          </w:p>
        </w:tc>
        <w:tc>
          <w:tcPr>
            <w:tcW w:w="1512" w:type="dxa"/>
            <w:tcBorders>
              <w:left w:val="single" w:color="auto" w:sz="4" w:space="0"/>
              <w:right w:val="single" w:color="auto" w:sz="4" w:space="0"/>
            </w:tcBorders>
            <w:noWrap w:val="0"/>
            <w:vAlign w:val="center"/>
          </w:tcPr>
          <w:p>
            <w:pPr>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82</w:t>
            </w:r>
          </w:p>
        </w:tc>
        <w:tc>
          <w:tcPr>
            <w:tcW w:w="1514" w:type="dxa"/>
            <w:tcBorders>
              <w:left w:val="single" w:color="auto" w:sz="4" w:space="0"/>
              <w:right w:val="single" w:color="auto" w:sz="4" w:space="0"/>
            </w:tcBorders>
            <w:noWrap w:val="0"/>
            <w:vAlign w:val="center"/>
          </w:tcPr>
          <w:p>
            <w:pPr>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73</w:t>
            </w:r>
          </w:p>
        </w:tc>
        <w:tc>
          <w:tcPr>
            <w:tcW w:w="1455" w:type="dxa"/>
            <w:tcBorders>
              <w:left w:val="single" w:color="auto" w:sz="4" w:space="0"/>
            </w:tcBorders>
            <w:noWrap w:val="0"/>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mg/L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trPr>
        <w:tc>
          <w:tcPr>
            <w:tcW w:w="1583" w:type="dxa"/>
            <w:vMerge w:val="continue"/>
            <w:noWrap w:val="0"/>
            <w:vAlign w:val="center"/>
          </w:tcPr>
          <w:p>
            <w:pPr>
              <w:jc w:val="center"/>
              <w:rPr>
                <w:rFonts w:hint="default" w:ascii="Times New Roman" w:hAnsi="Times New Roman" w:cs="Times New Roman"/>
                <w:sz w:val="21"/>
                <w:szCs w:val="21"/>
              </w:rPr>
            </w:pPr>
          </w:p>
        </w:tc>
        <w:tc>
          <w:tcPr>
            <w:tcW w:w="1743" w:type="dxa"/>
            <w:tcBorders>
              <w:right w:val="single" w:color="auto" w:sz="4" w:space="0"/>
            </w:tcBorders>
            <w:noWrap w:val="0"/>
            <w:vAlign w:val="center"/>
          </w:tcPr>
          <w:p>
            <w:pPr>
              <w:pStyle w:val="10"/>
              <w:snapToGrid w:val="0"/>
              <w:jc w:val="center"/>
              <w:rPr>
                <w:rFonts w:hint="default" w:ascii="Times New Roman" w:hAnsi="Times New Roman" w:cs="Times New Roman"/>
                <w:color w:val="auto"/>
                <w:sz w:val="21"/>
                <w:szCs w:val="21"/>
                <w:lang w:val="en-US" w:eastAsia="zh-CN"/>
              </w:rPr>
            </w:pPr>
            <w:r>
              <w:rPr>
                <w:rFonts w:hint="eastAsia" w:ascii="Times New Roman" w:hAnsi="Times New Roman" w:cs="Times New Roman"/>
                <w:sz w:val="21"/>
                <w:szCs w:val="21"/>
                <w:lang w:eastAsia="zh-CN"/>
              </w:rPr>
              <w:t>悬浮物</w:t>
            </w:r>
          </w:p>
        </w:tc>
        <w:tc>
          <w:tcPr>
            <w:tcW w:w="1512" w:type="dxa"/>
            <w:tcBorders>
              <w:left w:val="single" w:color="auto" w:sz="4" w:space="0"/>
              <w:right w:val="single" w:color="auto" w:sz="4" w:space="0"/>
            </w:tcBorders>
            <w:noWrap w:val="0"/>
            <w:vAlign w:val="center"/>
          </w:tcPr>
          <w:p>
            <w:pPr>
              <w:jc w:val="center"/>
              <w:rPr>
                <w:rFonts w:hint="default" w:eastAsia="宋体" w:cs="Times New Roman"/>
                <w:sz w:val="21"/>
                <w:szCs w:val="21"/>
                <w:lang w:val="en-US" w:eastAsia="zh-CN"/>
              </w:rPr>
            </w:pPr>
            <w:r>
              <w:rPr>
                <w:rFonts w:hint="eastAsia" w:eastAsia="宋体" w:cs="Times New Roman"/>
                <w:sz w:val="21"/>
                <w:szCs w:val="21"/>
                <w:lang w:val="en-US" w:eastAsia="zh-CN"/>
              </w:rPr>
              <w:t>33</w:t>
            </w:r>
          </w:p>
        </w:tc>
        <w:tc>
          <w:tcPr>
            <w:tcW w:w="1512" w:type="dxa"/>
            <w:tcBorders>
              <w:left w:val="single" w:color="auto" w:sz="4" w:space="0"/>
              <w:right w:val="single" w:color="auto" w:sz="4" w:space="0"/>
            </w:tcBorders>
            <w:noWrap w:val="0"/>
            <w:vAlign w:val="center"/>
          </w:tcPr>
          <w:p>
            <w:pPr>
              <w:jc w:val="center"/>
              <w:rPr>
                <w:rFonts w:hint="default" w:eastAsia="宋体" w:cs="Times New Roman"/>
                <w:sz w:val="21"/>
                <w:szCs w:val="21"/>
                <w:lang w:val="en-US" w:eastAsia="zh-CN"/>
              </w:rPr>
            </w:pPr>
            <w:r>
              <w:rPr>
                <w:rFonts w:hint="eastAsia" w:eastAsia="宋体" w:cs="Times New Roman"/>
                <w:sz w:val="21"/>
                <w:szCs w:val="21"/>
                <w:lang w:val="en-US" w:eastAsia="zh-CN"/>
              </w:rPr>
              <w:t>35</w:t>
            </w:r>
          </w:p>
        </w:tc>
        <w:tc>
          <w:tcPr>
            <w:tcW w:w="1514" w:type="dxa"/>
            <w:tcBorders>
              <w:left w:val="single" w:color="auto" w:sz="4" w:space="0"/>
              <w:right w:val="single" w:color="auto" w:sz="4" w:space="0"/>
            </w:tcBorders>
            <w:noWrap w:val="0"/>
            <w:vAlign w:val="center"/>
          </w:tcPr>
          <w:p>
            <w:pPr>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29</w:t>
            </w:r>
          </w:p>
        </w:tc>
        <w:tc>
          <w:tcPr>
            <w:tcW w:w="1455" w:type="dxa"/>
            <w:tcBorders>
              <w:left w:val="single" w:color="auto" w:sz="4" w:space="0"/>
            </w:tcBorders>
            <w:noWrap w:val="0"/>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mg/L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trPr>
        <w:tc>
          <w:tcPr>
            <w:tcW w:w="1583" w:type="dxa"/>
            <w:vMerge w:val="continue"/>
            <w:noWrap w:val="0"/>
            <w:vAlign w:val="center"/>
          </w:tcPr>
          <w:p>
            <w:pPr>
              <w:jc w:val="center"/>
              <w:rPr>
                <w:rFonts w:hint="default" w:ascii="Times New Roman" w:hAnsi="Times New Roman" w:cs="Times New Roman"/>
                <w:sz w:val="21"/>
                <w:szCs w:val="21"/>
              </w:rPr>
            </w:pPr>
          </w:p>
        </w:tc>
        <w:tc>
          <w:tcPr>
            <w:tcW w:w="1743" w:type="dxa"/>
            <w:tcBorders>
              <w:right w:val="single" w:color="auto" w:sz="4" w:space="0"/>
            </w:tcBorders>
            <w:noWrap w:val="0"/>
            <w:vAlign w:val="center"/>
          </w:tcPr>
          <w:p>
            <w:pPr>
              <w:pStyle w:val="10"/>
              <w:snapToGrid w:val="0"/>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五日生化需氧量</w:t>
            </w:r>
          </w:p>
        </w:tc>
        <w:tc>
          <w:tcPr>
            <w:tcW w:w="1512" w:type="dxa"/>
            <w:tcBorders>
              <w:left w:val="single" w:color="auto" w:sz="4" w:space="0"/>
              <w:right w:val="single" w:color="auto" w:sz="4" w:space="0"/>
            </w:tcBorders>
            <w:noWrap w:val="0"/>
            <w:vAlign w:val="center"/>
          </w:tcPr>
          <w:p>
            <w:pPr>
              <w:jc w:val="center"/>
              <w:rPr>
                <w:rFonts w:hint="default" w:eastAsia="宋体" w:cs="Times New Roman"/>
                <w:sz w:val="21"/>
                <w:szCs w:val="21"/>
                <w:lang w:val="en-US" w:eastAsia="zh-CN"/>
              </w:rPr>
            </w:pPr>
            <w:r>
              <w:rPr>
                <w:rFonts w:hint="eastAsia" w:eastAsia="宋体" w:cs="Times New Roman"/>
                <w:sz w:val="21"/>
                <w:szCs w:val="21"/>
                <w:lang w:val="en-US" w:eastAsia="zh-CN"/>
              </w:rPr>
              <w:t>15.7</w:t>
            </w:r>
          </w:p>
        </w:tc>
        <w:tc>
          <w:tcPr>
            <w:tcW w:w="1512" w:type="dxa"/>
            <w:tcBorders>
              <w:left w:val="single" w:color="auto" w:sz="4" w:space="0"/>
              <w:right w:val="single" w:color="auto" w:sz="4" w:space="0"/>
            </w:tcBorders>
            <w:noWrap w:val="0"/>
            <w:vAlign w:val="center"/>
          </w:tcPr>
          <w:p>
            <w:pPr>
              <w:jc w:val="center"/>
              <w:rPr>
                <w:rFonts w:hint="default" w:eastAsia="宋体" w:cs="Times New Roman"/>
                <w:sz w:val="21"/>
                <w:szCs w:val="21"/>
                <w:lang w:val="en-US" w:eastAsia="zh-CN"/>
              </w:rPr>
            </w:pPr>
            <w:r>
              <w:rPr>
                <w:rFonts w:hint="eastAsia" w:eastAsia="宋体" w:cs="Times New Roman"/>
                <w:sz w:val="21"/>
                <w:szCs w:val="21"/>
                <w:lang w:val="en-US" w:eastAsia="zh-CN"/>
              </w:rPr>
              <w:t>17.2</w:t>
            </w:r>
          </w:p>
        </w:tc>
        <w:tc>
          <w:tcPr>
            <w:tcW w:w="1514" w:type="dxa"/>
            <w:tcBorders>
              <w:left w:val="single" w:color="auto" w:sz="4" w:space="0"/>
              <w:right w:val="single" w:color="auto" w:sz="4" w:space="0"/>
            </w:tcBorders>
            <w:noWrap w:val="0"/>
            <w:vAlign w:val="center"/>
          </w:tcPr>
          <w:p>
            <w:pPr>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19.0</w:t>
            </w:r>
          </w:p>
        </w:tc>
        <w:tc>
          <w:tcPr>
            <w:tcW w:w="1455" w:type="dxa"/>
            <w:tcBorders>
              <w:left w:val="single" w:color="auto" w:sz="4" w:space="0"/>
            </w:tcBorders>
            <w:noWrap w:val="0"/>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mg/L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trPr>
        <w:tc>
          <w:tcPr>
            <w:tcW w:w="1583" w:type="dxa"/>
            <w:vMerge w:val="continue"/>
            <w:noWrap w:val="0"/>
            <w:vAlign w:val="center"/>
          </w:tcPr>
          <w:p>
            <w:pPr>
              <w:jc w:val="center"/>
              <w:rPr>
                <w:rFonts w:hint="default" w:ascii="Times New Roman" w:hAnsi="Times New Roman" w:cs="Times New Roman"/>
                <w:sz w:val="21"/>
                <w:szCs w:val="21"/>
              </w:rPr>
            </w:pPr>
          </w:p>
        </w:tc>
        <w:tc>
          <w:tcPr>
            <w:tcW w:w="1743" w:type="dxa"/>
            <w:tcBorders>
              <w:right w:val="single" w:color="auto" w:sz="4" w:space="0"/>
            </w:tcBorders>
            <w:noWrap w:val="0"/>
            <w:vAlign w:val="center"/>
          </w:tcPr>
          <w:p>
            <w:pPr>
              <w:pStyle w:val="10"/>
              <w:snapToGrid w:val="0"/>
              <w:jc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氨氮</w:t>
            </w:r>
          </w:p>
        </w:tc>
        <w:tc>
          <w:tcPr>
            <w:tcW w:w="1512" w:type="dxa"/>
            <w:tcBorders>
              <w:left w:val="single" w:color="auto" w:sz="4" w:space="0"/>
              <w:right w:val="single" w:color="auto" w:sz="4" w:space="0"/>
            </w:tcBorders>
            <w:noWrap w:val="0"/>
            <w:vAlign w:val="center"/>
          </w:tcPr>
          <w:p>
            <w:pPr>
              <w:jc w:val="center"/>
              <w:rPr>
                <w:rFonts w:hint="default" w:eastAsia="宋体" w:cs="Times New Roman"/>
                <w:sz w:val="21"/>
                <w:szCs w:val="21"/>
                <w:lang w:val="en-US" w:eastAsia="zh-CN"/>
              </w:rPr>
            </w:pPr>
            <w:r>
              <w:rPr>
                <w:rFonts w:hint="eastAsia" w:eastAsia="宋体" w:cs="Times New Roman"/>
                <w:sz w:val="21"/>
                <w:szCs w:val="21"/>
                <w:lang w:val="en-US" w:eastAsia="zh-CN"/>
              </w:rPr>
              <w:t>0.493</w:t>
            </w:r>
          </w:p>
        </w:tc>
        <w:tc>
          <w:tcPr>
            <w:tcW w:w="1512" w:type="dxa"/>
            <w:tcBorders>
              <w:left w:val="single" w:color="auto" w:sz="4" w:space="0"/>
              <w:right w:val="single" w:color="auto" w:sz="4" w:space="0"/>
            </w:tcBorders>
            <w:noWrap w:val="0"/>
            <w:vAlign w:val="center"/>
          </w:tcPr>
          <w:p>
            <w:pPr>
              <w:jc w:val="center"/>
              <w:rPr>
                <w:rFonts w:hint="default" w:eastAsia="宋体" w:cs="Times New Roman"/>
                <w:sz w:val="21"/>
                <w:szCs w:val="21"/>
                <w:lang w:val="en-US" w:eastAsia="zh-CN"/>
              </w:rPr>
            </w:pPr>
            <w:r>
              <w:rPr>
                <w:rFonts w:hint="eastAsia" w:eastAsia="宋体" w:cs="Times New Roman"/>
                <w:sz w:val="21"/>
                <w:szCs w:val="21"/>
                <w:lang w:val="en-US" w:eastAsia="zh-CN"/>
              </w:rPr>
              <w:t>0.925</w:t>
            </w:r>
          </w:p>
        </w:tc>
        <w:tc>
          <w:tcPr>
            <w:tcW w:w="1514" w:type="dxa"/>
            <w:tcBorders>
              <w:left w:val="single" w:color="auto" w:sz="4" w:space="0"/>
              <w:right w:val="single" w:color="auto" w:sz="4" w:space="0"/>
            </w:tcBorders>
            <w:noWrap w:val="0"/>
            <w:vAlign w:val="center"/>
          </w:tcPr>
          <w:p>
            <w:pPr>
              <w:jc w:val="center"/>
              <w:rPr>
                <w:rFonts w:hint="default" w:eastAsia="宋体" w:cs="Times New Roman"/>
                <w:sz w:val="21"/>
                <w:szCs w:val="21"/>
                <w:lang w:val="en-US" w:eastAsia="zh-CN"/>
              </w:rPr>
            </w:pPr>
            <w:r>
              <w:rPr>
                <w:rFonts w:hint="eastAsia" w:eastAsia="宋体" w:cs="Times New Roman"/>
                <w:sz w:val="21"/>
                <w:szCs w:val="21"/>
                <w:lang w:val="en-US" w:eastAsia="zh-CN"/>
              </w:rPr>
              <w:t>0.545</w:t>
            </w:r>
          </w:p>
        </w:tc>
        <w:tc>
          <w:tcPr>
            <w:tcW w:w="1455" w:type="dxa"/>
            <w:tcBorders>
              <w:left w:val="single" w:color="auto" w:sz="4" w:space="0"/>
            </w:tcBorders>
            <w:noWrap w:val="0"/>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mg/L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trPr>
        <w:tc>
          <w:tcPr>
            <w:tcW w:w="9319" w:type="dxa"/>
            <w:gridSpan w:val="6"/>
            <w:noWrap w:val="0"/>
            <w:vAlign w:val="center"/>
          </w:tcPr>
          <w:p>
            <w:pPr>
              <w:rPr>
                <w:rFonts w:hint="default" w:ascii="Times New Roman" w:hAnsi="Times New Roman" w:cs="Times New Roman"/>
                <w:sz w:val="21"/>
                <w:szCs w:val="21"/>
              </w:rPr>
            </w:pPr>
            <w:r>
              <w:rPr>
                <w:rFonts w:hint="default" w:ascii="Times New Roman" w:hAnsi="Times New Roman" w:cs="Times New Roman"/>
                <w:sz w:val="21"/>
                <w:szCs w:val="21"/>
              </w:rPr>
              <w:t>备注：1.采样方式为瞬时随机采样，只对当时采集的样品负责；</w:t>
            </w:r>
          </w:p>
        </w:tc>
      </w:tr>
    </w:tbl>
    <w:p>
      <w:pPr>
        <w:spacing w:line="360" w:lineRule="auto"/>
        <w:ind w:firstLine="480" w:firstLineChars="200"/>
        <w:rPr>
          <w:rFonts w:asciiTheme="minorEastAsia" w:hAnsiTheme="minorEastAsia"/>
          <w:color w:val="000000" w:themeColor="text1"/>
          <w:sz w:val="24"/>
        </w:rPr>
      </w:pPr>
      <w:r>
        <w:rPr>
          <w:rFonts w:hint="eastAsia" w:asciiTheme="minorEastAsia" w:hAnsiTheme="minorEastAsia"/>
          <w:color w:val="000000" w:themeColor="text1"/>
          <w:sz w:val="24"/>
        </w:rPr>
        <w:t>由表9.</w:t>
      </w:r>
      <w:r>
        <w:rPr>
          <w:rFonts w:hint="eastAsia" w:asciiTheme="minorEastAsia" w:hAnsiTheme="minorEastAsia"/>
          <w:color w:val="000000" w:themeColor="text1"/>
          <w:sz w:val="24"/>
          <w:lang w:val="en-US" w:eastAsia="zh-CN"/>
        </w:rPr>
        <w:t>1</w:t>
      </w:r>
      <w:r>
        <w:rPr>
          <w:rFonts w:hint="eastAsia" w:asciiTheme="minorEastAsia" w:hAnsiTheme="minorEastAsia"/>
          <w:color w:val="000000" w:themeColor="text1"/>
          <w:sz w:val="24"/>
        </w:rPr>
        <w:t>可知：检测结果表明，验收监测期间，厂区废水总排口各项目检测最高值为</w:t>
      </w:r>
      <w:r>
        <w:rPr>
          <w:rFonts w:hint="eastAsia" w:asciiTheme="minorEastAsia" w:hAnsiTheme="minorEastAsia"/>
          <w:color w:val="000000" w:themeColor="text1"/>
          <w:sz w:val="24"/>
          <w:lang w:val="en-US" w:eastAsia="zh-CN"/>
        </w:rPr>
        <w:t>p</w:t>
      </w:r>
      <w:r>
        <w:rPr>
          <w:rFonts w:hint="eastAsia" w:asciiTheme="minorEastAsia" w:hAnsiTheme="minorEastAsia"/>
          <w:color w:val="000000" w:themeColor="text1"/>
          <w:sz w:val="24"/>
        </w:rPr>
        <w:t xml:space="preserve">H </w:t>
      </w:r>
      <w:r>
        <w:rPr>
          <w:rFonts w:hint="eastAsia" w:asciiTheme="minorEastAsia" w:hAnsiTheme="minorEastAsia"/>
          <w:color w:val="000000" w:themeColor="text1"/>
          <w:sz w:val="24"/>
          <w:lang w:val="en-US" w:eastAsia="zh-CN"/>
        </w:rPr>
        <w:t>8.23</w:t>
      </w:r>
      <w:r>
        <w:rPr>
          <w:rFonts w:hint="eastAsia" w:asciiTheme="minorEastAsia" w:hAnsiTheme="minorEastAsia"/>
          <w:color w:val="000000" w:themeColor="text1"/>
          <w:sz w:val="24"/>
        </w:rPr>
        <w:t>、化学需氧量</w:t>
      </w:r>
      <w:r>
        <w:rPr>
          <w:rFonts w:hint="eastAsia" w:asciiTheme="minorEastAsia" w:hAnsiTheme="minorEastAsia"/>
          <w:color w:val="000000" w:themeColor="text1"/>
          <w:sz w:val="24"/>
          <w:lang w:val="en-US" w:eastAsia="zh-CN"/>
        </w:rPr>
        <w:t>90</w:t>
      </w:r>
      <w:r>
        <w:rPr>
          <w:rFonts w:hint="eastAsia" w:asciiTheme="minorEastAsia" w:hAnsiTheme="minorEastAsia"/>
          <w:color w:val="000000" w:themeColor="text1"/>
          <w:sz w:val="24"/>
        </w:rPr>
        <w:t>mg/L、</w:t>
      </w:r>
      <w:r>
        <w:rPr>
          <w:rFonts w:hint="eastAsia" w:asciiTheme="minorEastAsia" w:hAnsiTheme="minorEastAsia"/>
          <w:color w:val="000000" w:themeColor="text1"/>
          <w:sz w:val="24"/>
          <w:lang w:val="en-GB"/>
        </w:rPr>
        <w:t>悬浮物</w:t>
      </w:r>
      <w:r>
        <w:rPr>
          <w:rFonts w:hint="eastAsia" w:asciiTheme="minorEastAsia" w:hAnsiTheme="minorEastAsia"/>
          <w:color w:val="000000" w:themeColor="text1"/>
          <w:sz w:val="24"/>
          <w:lang w:val="en-US" w:eastAsia="zh-CN"/>
        </w:rPr>
        <w:t>44</w:t>
      </w:r>
      <w:r>
        <w:rPr>
          <w:rFonts w:hint="eastAsia" w:asciiTheme="minorEastAsia" w:hAnsiTheme="minorEastAsia"/>
          <w:color w:val="000000" w:themeColor="text1"/>
          <w:sz w:val="24"/>
        </w:rPr>
        <w:t>mg/L、</w:t>
      </w:r>
      <w:r>
        <w:rPr>
          <w:rFonts w:hint="eastAsia" w:asciiTheme="minorEastAsia" w:hAnsiTheme="minorEastAsia"/>
          <w:color w:val="000000" w:themeColor="text1"/>
          <w:sz w:val="24"/>
          <w:lang w:val="en-GB"/>
        </w:rPr>
        <w:t>氨氮</w:t>
      </w:r>
      <w:r>
        <w:rPr>
          <w:rFonts w:hint="eastAsia" w:asciiTheme="minorEastAsia" w:hAnsiTheme="minorEastAsia"/>
          <w:color w:val="000000" w:themeColor="text1"/>
          <w:sz w:val="24"/>
        </w:rPr>
        <w:t>0.</w:t>
      </w:r>
      <w:r>
        <w:rPr>
          <w:rFonts w:hint="eastAsia" w:asciiTheme="minorEastAsia" w:hAnsiTheme="minorEastAsia"/>
          <w:color w:val="000000" w:themeColor="text1"/>
          <w:sz w:val="24"/>
          <w:lang w:val="en-US" w:eastAsia="zh-CN"/>
        </w:rPr>
        <w:t>925</w:t>
      </w:r>
      <w:r>
        <w:rPr>
          <w:rFonts w:hint="eastAsia" w:asciiTheme="minorEastAsia" w:hAnsiTheme="minorEastAsia"/>
          <w:color w:val="000000" w:themeColor="text1"/>
          <w:sz w:val="24"/>
        </w:rPr>
        <w:t>mg/L、</w:t>
      </w:r>
      <w:r>
        <w:rPr>
          <w:rFonts w:hint="eastAsia" w:asciiTheme="minorEastAsia" w:hAnsiTheme="minorEastAsia"/>
          <w:color w:val="000000" w:themeColor="text1"/>
          <w:sz w:val="24"/>
          <w:lang w:val="en-GB"/>
        </w:rPr>
        <w:t>五日生化需氧量</w:t>
      </w:r>
      <w:r>
        <w:rPr>
          <w:rFonts w:hint="eastAsia" w:asciiTheme="minorEastAsia" w:hAnsiTheme="minorEastAsia"/>
          <w:color w:val="000000" w:themeColor="text1"/>
          <w:sz w:val="24"/>
          <w:lang w:val="en-US" w:eastAsia="zh-CN"/>
        </w:rPr>
        <w:t>19.0</w:t>
      </w:r>
      <w:r>
        <w:rPr>
          <w:rFonts w:hint="eastAsia" w:asciiTheme="minorEastAsia" w:hAnsiTheme="minorEastAsia"/>
          <w:color w:val="000000" w:themeColor="text1"/>
          <w:sz w:val="24"/>
        </w:rPr>
        <w:t>mg/L</w:t>
      </w:r>
      <w:r>
        <w:rPr>
          <w:rFonts w:hint="eastAsia" w:asciiTheme="minorEastAsia" w:hAnsiTheme="minorEastAsia"/>
          <w:color w:val="000000" w:themeColor="text1"/>
          <w:sz w:val="24"/>
          <w:lang w:val="en-GB" w:eastAsia="zh-CN"/>
        </w:rPr>
        <w:t>，</w:t>
      </w:r>
      <w:r>
        <w:rPr>
          <w:rFonts w:hint="eastAsia" w:asciiTheme="minorEastAsia" w:hAnsiTheme="minorEastAsia"/>
          <w:color w:val="000000" w:themeColor="text1"/>
          <w:sz w:val="24"/>
        </w:rPr>
        <w:t>各污染物排放情况均满足《橡胶制品工业污染物排放标准》（GB27632-2011）</w:t>
      </w:r>
      <w:r>
        <w:rPr>
          <w:rFonts w:hint="eastAsia" w:asciiTheme="minorEastAsia" w:hAnsiTheme="minorEastAsia"/>
          <w:color w:val="000000" w:themeColor="text1"/>
          <w:sz w:val="24"/>
          <w:lang w:eastAsia="zh-CN"/>
        </w:rPr>
        <w:t>表</w:t>
      </w:r>
      <w:r>
        <w:rPr>
          <w:rFonts w:hint="eastAsia" w:asciiTheme="minorEastAsia" w:hAnsiTheme="minorEastAsia"/>
          <w:color w:val="000000" w:themeColor="text1"/>
          <w:sz w:val="24"/>
          <w:lang w:val="en-US" w:eastAsia="zh-CN"/>
        </w:rPr>
        <w:t>2中间接排放标准</w:t>
      </w:r>
      <w:r>
        <w:rPr>
          <w:rFonts w:hint="eastAsia" w:asciiTheme="minorEastAsia" w:hAnsiTheme="minorEastAsia"/>
          <w:color w:val="000000" w:themeColor="text1"/>
          <w:sz w:val="24"/>
        </w:rPr>
        <w:t>要求，为达标排放。</w:t>
      </w:r>
    </w:p>
    <w:p>
      <w:pPr>
        <w:spacing w:line="360" w:lineRule="auto"/>
        <w:rPr>
          <w:rFonts w:hint="eastAsia" w:asciiTheme="minorEastAsia" w:hAnsiTheme="minorEastAsia"/>
          <w:b/>
          <w:bCs/>
          <w:sz w:val="24"/>
        </w:rPr>
      </w:pPr>
    </w:p>
    <w:p>
      <w:pPr>
        <w:spacing w:line="360" w:lineRule="auto"/>
        <w:rPr>
          <w:rFonts w:hint="eastAsia" w:asciiTheme="minorEastAsia" w:hAnsiTheme="minorEastAsia"/>
          <w:b/>
          <w:bCs/>
          <w:sz w:val="24"/>
        </w:rPr>
      </w:pPr>
    </w:p>
    <w:p>
      <w:pPr>
        <w:spacing w:line="360" w:lineRule="auto"/>
        <w:rPr>
          <w:rFonts w:asciiTheme="minorEastAsia" w:hAnsiTheme="minorEastAsia"/>
          <w:b/>
          <w:bCs/>
          <w:sz w:val="24"/>
        </w:rPr>
      </w:pPr>
      <w:r>
        <w:rPr>
          <w:rFonts w:hint="eastAsia" w:asciiTheme="minorEastAsia" w:hAnsiTheme="minorEastAsia"/>
          <w:b/>
          <w:bCs/>
          <w:sz w:val="24"/>
        </w:rPr>
        <w:t>9.2.2废气监测结果及评价</w:t>
      </w:r>
    </w:p>
    <w:p>
      <w:pPr>
        <w:spacing w:line="360" w:lineRule="auto"/>
        <w:rPr>
          <w:rFonts w:ascii="宋体" w:hAnsi="宋体"/>
          <w:b/>
          <w:bCs/>
          <w:sz w:val="24"/>
        </w:rPr>
      </w:pPr>
      <w:r>
        <w:rPr>
          <w:rFonts w:hint="eastAsia" w:ascii="宋体" w:hAnsi="宋体"/>
          <w:b/>
          <w:bCs/>
          <w:sz w:val="24"/>
        </w:rPr>
        <w:t>1.无组织废气</w:t>
      </w:r>
    </w:p>
    <w:p>
      <w:pPr>
        <w:widowControl/>
        <w:spacing w:line="360" w:lineRule="auto"/>
        <w:jc w:val="center"/>
        <w:rPr>
          <w:rFonts w:asciiTheme="minorEastAsia" w:hAnsiTheme="minorEastAsia"/>
          <w:b/>
          <w:bCs/>
          <w:sz w:val="24"/>
        </w:rPr>
      </w:pPr>
      <w:r>
        <w:rPr>
          <w:rFonts w:hint="eastAsia" w:asciiTheme="minorEastAsia" w:hAnsiTheme="minorEastAsia"/>
          <w:b/>
          <w:bCs/>
          <w:color w:val="000000" w:themeColor="text1"/>
          <w:sz w:val="24"/>
        </w:rPr>
        <w:t>表9.</w:t>
      </w:r>
      <w:r>
        <w:rPr>
          <w:rFonts w:hint="eastAsia" w:asciiTheme="minorEastAsia" w:hAnsiTheme="minorEastAsia"/>
          <w:b/>
          <w:bCs/>
          <w:color w:val="000000" w:themeColor="text1"/>
          <w:sz w:val="24"/>
          <w:lang w:val="en-US" w:eastAsia="zh-CN"/>
        </w:rPr>
        <w:t>2</w:t>
      </w:r>
      <w:r>
        <w:rPr>
          <w:rFonts w:hint="eastAsia" w:asciiTheme="minorEastAsia" w:hAnsiTheme="minorEastAsia"/>
          <w:b/>
          <w:bCs/>
          <w:color w:val="000000" w:themeColor="text1"/>
          <w:sz w:val="24"/>
        </w:rPr>
        <w:t>无</w:t>
      </w:r>
      <w:r>
        <w:rPr>
          <w:rFonts w:hint="eastAsia" w:asciiTheme="minorEastAsia" w:hAnsiTheme="minorEastAsia"/>
          <w:b/>
          <w:bCs/>
          <w:sz w:val="24"/>
        </w:rPr>
        <w:t>组织废气检测结果表</w:t>
      </w:r>
    </w:p>
    <w:tbl>
      <w:tblPr>
        <w:tblStyle w:val="20"/>
        <w:tblW w:w="931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59"/>
        <w:gridCol w:w="1531"/>
        <w:gridCol w:w="1243"/>
        <w:gridCol w:w="1243"/>
        <w:gridCol w:w="1243"/>
        <w:gridCol w:w="1245"/>
        <w:gridCol w:w="14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trPr>
        <w:tc>
          <w:tcPr>
            <w:tcW w:w="9319" w:type="dxa"/>
            <w:gridSpan w:val="7"/>
            <w:noWrap w:val="0"/>
            <w:vAlign w:val="center"/>
          </w:tcPr>
          <w:p>
            <w:pPr>
              <w:jc w:val="left"/>
              <w:rPr>
                <w:rFonts w:hint="default" w:ascii="Times New Roman" w:hAnsi="Times New Roman" w:cs="Times New Roman"/>
                <w:b/>
                <w:sz w:val="21"/>
                <w:szCs w:val="21"/>
                <w:lang w:val="en-US"/>
              </w:rPr>
            </w:pPr>
            <w:r>
              <w:rPr>
                <w:rFonts w:hint="eastAsia" w:cs="Times New Roman"/>
                <w:sz w:val="21"/>
                <w:szCs w:val="21"/>
                <w:lang w:eastAsia="zh-CN"/>
              </w:rPr>
              <w:t>采样时间：</w:t>
            </w:r>
            <w:r>
              <w:rPr>
                <w:rFonts w:hint="eastAsia" w:cs="Times New Roman"/>
                <w:sz w:val="21"/>
                <w:szCs w:val="21"/>
                <w:lang w:val="en-US" w:eastAsia="zh-CN"/>
              </w:rPr>
              <w:t>2020.6.29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trPr>
        <w:tc>
          <w:tcPr>
            <w:tcW w:w="1359" w:type="dxa"/>
            <w:vMerge w:val="restart"/>
            <w:noWrap w:val="0"/>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采样点位</w:t>
            </w:r>
          </w:p>
        </w:tc>
        <w:tc>
          <w:tcPr>
            <w:tcW w:w="1531" w:type="dxa"/>
            <w:vMerge w:val="restart"/>
            <w:tcBorders>
              <w:right w:val="single" w:color="auto" w:sz="4" w:space="0"/>
            </w:tcBorders>
            <w:noWrap w:val="0"/>
            <w:vAlign w:val="center"/>
          </w:tcPr>
          <w:p>
            <w:pPr>
              <w:jc w:val="center"/>
              <w:rPr>
                <w:rFonts w:hint="default" w:ascii="Times New Roman" w:hAnsi="Times New Roman" w:cs="Times New Roman"/>
                <w:b/>
                <w:sz w:val="21"/>
                <w:szCs w:val="21"/>
              </w:rPr>
            </w:pPr>
            <w:r>
              <w:rPr>
                <w:rFonts w:hint="default" w:ascii="Times New Roman" w:hAnsi="Times New Roman" w:cs="Times New Roman"/>
                <w:sz w:val="21"/>
                <w:szCs w:val="21"/>
              </w:rPr>
              <w:t>检测项目</w:t>
            </w:r>
          </w:p>
        </w:tc>
        <w:tc>
          <w:tcPr>
            <w:tcW w:w="4974" w:type="dxa"/>
            <w:gridSpan w:val="4"/>
            <w:tcBorders>
              <w:top w:val="single" w:color="auto" w:sz="4" w:space="0"/>
              <w:left w:val="single" w:color="auto" w:sz="4" w:space="0"/>
              <w:right w:val="single" w:color="auto" w:sz="4" w:space="0"/>
            </w:tcBorders>
            <w:noWrap w:val="0"/>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检测结果</w:t>
            </w:r>
          </w:p>
        </w:tc>
        <w:tc>
          <w:tcPr>
            <w:tcW w:w="1455" w:type="dxa"/>
            <w:vMerge w:val="restart"/>
            <w:tcBorders>
              <w:top w:val="single" w:color="auto" w:sz="4" w:space="0"/>
              <w:left w:val="single" w:color="auto" w:sz="4" w:space="0"/>
            </w:tcBorders>
            <w:noWrap w:val="0"/>
            <w:vAlign w:val="center"/>
          </w:tcPr>
          <w:p>
            <w:pPr>
              <w:jc w:val="center"/>
              <w:rPr>
                <w:rFonts w:hint="default" w:ascii="Times New Roman" w:hAnsi="Times New Roman" w:cs="Times New Roman"/>
                <w:b/>
                <w:sz w:val="21"/>
                <w:szCs w:val="21"/>
              </w:rPr>
            </w:pPr>
            <w:r>
              <w:rPr>
                <w:rFonts w:hint="default" w:ascii="Times New Roman" w:hAnsi="Times New Roman" w:cs="Times New Roman"/>
                <w:sz w:val="21"/>
                <w:szCs w:val="21"/>
              </w:rPr>
              <w:t>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atLeast"/>
        </w:trPr>
        <w:tc>
          <w:tcPr>
            <w:tcW w:w="1359" w:type="dxa"/>
            <w:vMerge w:val="continue"/>
            <w:tcBorders>
              <w:bottom w:val="single" w:color="auto" w:sz="4" w:space="0"/>
            </w:tcBorders>
            <w:noWrap w:val="0"/>
            <w:vAlign w:val="center"/>
          </w:tcPr>
          <w:p>
            <w:pPr>
              <w:jc w:val="center"/>
              <w:rPr>
                <w:rFonts w:hint="default" w:ascii="Times New Roman" w:hAnsi="Times New Roman" w:cs="Times New Roman"/>
                <w:sz w:val="21"/>
                <w:szCs w:val="21"/>
              </w:rPr>
            </w:pPr>
          </w:p>
        </w:tc>
        <w:tc>
          <w:tcPr>
            <w:tcW w:w="1531" w:type="dxa"/>
            <w:vMerge w:val="continue"/>
            <w:tcBorders>
              <w:right w:val="single" w:color="auto" w:sz="4" w:space="0"/>
            </w:tcBorders>
            <w:noWrap w:val="0"/>
            <w:vAlign w:val="center"/>
          </w:tcPr>
          <w:p>
            <w:pPr>
              <w:jc w:val="center"/>
              <w:rPr>
                <w:rFonts w:hint="default" w:ascii="Times New Roman" w:hAnsi="Times New Roman" w:cs="Times New Roman"/>
                <w:sz w:val="21"/>
                <w:szCs w:val="21"/>
              </w:rPr>
            </w:pPr>
          </w:p>
        </w:tc>
        <w:tc>
          <w:tcPr>
            <w:tcW w:w="1243" w:type="dxa"/>
            <w:tcBorders>
              <w:left w:val="single" w:color="auto" w:sz="4" w:space="0"/>
              <w:right w:val="single" w:color="auto" w:sz="4" w:space="0"/>
            </w:tcBorders>
            <w:noWrap w:val="0"/>
            <w:vAlign w:val="center"/>
          </w:tcPr>
          <w:p>
            <w:pPr>
              <w:jc w:val="cente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第一次</w:t>
            </w:r>
          </w:p>
        </w:tc>
        <w:tc>
          <w:tcPr>
            <w:tcW w:w="1243" w:type="dxa"/>
            <w:tcBorders>
              <w:left w:val="single" w:color="auto" w:sz="4" w:space="0"/>
              <w:right w:val="single" w:color="auto" w:sz="4" w:space="0"/>
            </w:tcBorders>
            <w:noWrap w:val="0"/>
            <w:vAlign w:val="center"/>
          </w:tcPr>
          <w:p>
            <w:pPr>
              <w:jc w:val="center"/>
              <w:rPr>
                <w:rFonts w:hint="eastAsia" w:cs="Times New Roman"/>
                <w:sz w:val="21"/>
                <w:szCs w:val="21"/>
                <w:lang w:val="en-US" w:eastAsia="zh-CN"/>
              </w:rPr>
            </w:pPr>
            <w:r>
              <w:rPr>
                <w:rFonts w:hint="eastAsia" w:cs="Times New Roman"/>
                <w:sz w:val="21"/>
                <w:szCs w:val="21"/>
                <w:lang w:eastAsia="zh-CN"/>
              </w:rPr>
              <w:t>第二次</w:t>
            </w:r>
          </w:p>
        </w:tc>
        <w:tc>
          <w:tcPr>
            <w:tcW w:w="1243" w:type="dxa"/>
            <w:tcBorders>
              <w:left w:val="single" w:color="auto" w:sz="4" w:space="0"/>
              <w:right w:val="single" w:color="auto" w:sz="4" w:space="0"/>
            </w:tcBorders>
            <w:noWrap w:val="0"/>
            <w:vAlign w:val="center"/>
          </w:tcPr>
          <w:p>
            <w:pPr>
              <w:jc w:val="center"/>
              <w:rPr>
                <w:rFonts w:hint="eastAsia" w:ascii="Times New Roman" w:hAnsi="Times New Roman" w:eastAsia="宋体" w:cs="Times New Roman"/>
                <w:sz w:val="21"/>
                <w:szCs w:val="21"/>
                <w:lang w:eastAsia="zh-CN"/>
              </w:rPr>
            </w:pPr>
            <w:r>
              <w:rPr>
                <w:rFonts w:hint="eastAsia" w:cs="Times New Roman"/>
                <w:sz w:val="21"/>
                <w:szCs w:val="21"/>
                <w:lang w:val="en-US" w:eastAsia="zh-CN"/>
              </w:rPr>
              <w:t>第三次</w:t>
            </w:r>
          </w:p>
        </w:tc>
        <w:tc>
          <w:tcPr>
            <w:tcW w:w="1245" w:type="dxa"/>
            <w:tcBorders>
              <w:left w:val="single" w:color="auto" w:sz="4" w:space="0"/>
              <w:right w:val="single" w:color="auto" w:sz="4" w:space="0"/>
            </w:tcBorders>
            <w:noWrap w:val="0"/>
            <w:vAlign w:val="center"/>
          </w:tcPr>
          <w:p>
            <w:pPr>
              <w:jc w:val="center"/>
              <w:rPr>
                <w:rFonts w:hint="eastAsia" w:cs="Times New Roman"/>
                <w:sz w:val="21"/>
                <w:szCs w:val="21"/>
                <w:lang w:val="en-US" w:eastAsia="zh-CN"/>
              </w:rPr>
            </w:pPr>
            <w:r>
              <w:rPr>
                <w:rFonts w:hint="eastAsia" w:cs="Times New Roman"/>
                <w:sz w:val="21"/>
                <w:szCs w:val="21"/>
                <w:lang w:val="en-US" w:eastAsia="zh-CN"/>
              </w:rPr>
              <w:t>第四次</w:t>
            </w:r>
          </w:p>
        </w:tc>
        <w:tc>
          <w:tcPr>
            <w:tcW w:w="1455" w:type="dxa"/>
            <w:vMerge w:val="continue"/>
            <w:tcBorders>
              <w:left w:val="single" w:color="auto" w:sz="4" w:space="0"/>
            </w:tcBorders>
            <w:noWrap w:val="0"/>
            <w:vAlign w:val="center"/>
          </w:tcPr>
          <w:p>
            <w:pPr>
              <w:jc w:val="center"/>
              <w:rPr>
                <w:rFonts w:hint="default"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trPr>
        <w:tc>
          <w:tcPr>
            <w:tcW w:w="1359" w:type="dxa"/>
            <w:noWrap w:val="0"/>
            <w:vAlign w:val="center"/>
          </w:tcPr>
          <w:p>
            <w:pPr>
              <w:spacing w:line="240" w:lineRule="auto"/>
              <w:jc w:val="center"/>
              <w:rPr>
                <w:rFonts w:hint="eastAsia" w:eastAsia="宋体" w:cs="Times New Roman"/>
                <w:sz w:val="21"/>
                <w:szCs w:val="21"/>
                <w:lang w:val="en-US" w:eastAsia="zh-CN"/>
              </w:rPr>
            </w:pPr>
            <w:r>
              <w:rPr>
                <w:rFonts w:hint="eastAsia" w:eastAsia="宋体" w:cs="Times New Roman"/>
                <w:sz w:val="21"/>
                <w:szCs w:val="21"/>
                <w:lang w:val="en-US" w:eastAsia="zh-CN"/>
              </w:rPr>
              <w:t>上风向C1</w:t>
            </w:r>
          </w:p>
        </w:tc>
        <w:tc>
          <w:tcPr>
            <w:tcW w:w="1531" w:type="dxa"/>
            <w:tcBorders>
              <w:right w:val="single" w:color="auto" w:sz="4" w:space="0"/>
            </w:tcBorders>
            <w:noWrap w:val="0"/>
            <w:vAlign w:val="center"/>
          </w:tcPr>
          <w:p>
            <w:pPr>
              <w:pStyle w:val="10"/>
              <w:snapToGrid w:val="0"/>
              <w:jc w:val="cente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非甲烷总烃</w:t>
            </w:r>
          </w:p>
        </w:tc>
        <w:tc>
          <w:tcPr>
            <w:tcW w:w="1243" w:type="dxa"/>
            <w:tcBorders>
              <w:left w:val="single" w:color="auto" w:sz="4" w:space="0"/>
              <w:right w:val="single" w:color="auto" w:sz="4" w:space="0"/>
            </w:tcBorders>
            <w:noWrap w:val="0"/>
            <w:vAlign w:val="center"/>
          </w:tcPr>
          <w:p>
            <w:pPr>
              <w:jc w:val="center"/>
              <w:rPr>
                <w:rFonts w:hint="default" w:eastAsia="宋体" w:cs="Times New Roman"/>
                <w:sz w:val="21"/>
                <w:szCs w:val="21"/>
                <w:lang w:val="en-US" w:eastAsia="zh-CN"/>
              </w:rPr>
            </w:pPr>
            <w:r>
              <w:rPr>
                <w:rFonts w:hint="eastAsia" w:eastAsia="宋体" w:cs="Times New Roman"/>
                <w:sz w:val="21"/>
                <w:szCs w:val="21"/>
                <w:lang w:val="en-US" w:eastAsia="zh-CN"/>
              </w:rPr>
              <w:t>1.44</w:t>
            </w:r>
          </w:p>
        </w:tc>
        <w:tc>
          <w:tcPr>
            <w:tcW w:w="1243" w:type="dxa"/>
            <w:tcBorders>
              <w:left w:val="single" w:color="auto" w:sz="4" w:space="0"/>
              <w:right w:val="single" w:color="auto" w:sz="4" w:space="0"/>
            </w:tcBorders>
            <w:noWrap w:val="0"/>
            <w:vAlign w:val="center"/>
          </w:tcPr>
          <w:p>
            <w:pPr>
              <w:jc w:val="center"/>
              <w:rPr>
                <w:rFonts w:hint="default" w:eastAsia="宋体" w:cs="Times New Roman"/>
                <w:sz w:val="21"/>
                <w:szCs w:val="21"/>
                <w:lang w:val="en-US" w:eastAsia="zh-CN"/>
              </w:rPr>
            </w:pPr>
            <w:r>
              <w:rPr>
                <w:rFonts w:hint="eastAsia" w:eastAsia="宋体" w:cs="Times New Roman"/>
                <w:sz w:val="21"/>
                <w:szCs w:val="21"/>
                <w:lang w:val="en-US" w:eastAsia="zh-CN"/>
              </w:rPr>
              <w:t>1.49</w:t>
            </w:r>
          </w:p>
        </w:tc>
        <w:tc>
          <w:tcPr>
            <w:tcW w:w="1243" w:type="dxa"/>
            <w:tcBorders>
              <w:left w:val="single" w:color="auto" w:sz="4" w:space="0"/>
              <w:right w:val="single" w:color="auto" w:sz="4" w:space="0"/>
            </w:tcBorders>
            <w:noWrap w:val="0"/>
            <w:vAlign w:val="center"/>
          </w:tcPr>
          <w:p>
            <w:pPr>
              <w:jc w:val="center"/>
              <w:rPr>
                <w:rFonts w:hint="default" w:eastAsia="宋体" w:cs="Times New Roman"/>
                <w:sz w:val="21"/>
                <w:szCs w:val="21"/>
                <w:lang w:val="en-US" w:eastAsia="zh-CN"/>
              </w:rPr>
            </w:pPr>
            <w:r>
              <w:rPr>
                <w:rFonts w:hint="eastAsia" w:eastAsia="宋体" w:cs="Times New Roman"/>
                <w:sz w:val="21"/>
                <w:szCs w:val="21"/>
                <w:lang w:val="en-US" w:eastAsia="zh-CN"/>
              </w:rPr>
              <w:t>1.11</w:t>
            </w:r>
          </w:p>
        </w:tc>
        <w:tc>
          <w:tcPr>
            <w:tcW w:w="1245" w:type="dxa"/>
            <w:tcBorders>
              <w:left w:val="single" w:color="auto" w:sz="4" w:space="0"/>
              <w:right w:val="single" w:color="auto" w:sz="4" w:space="0"/>
            </w:tcBorders>
            <w:noWrap w:val="0"/>
            <w:vAlign w:val="center"/>
          </w:tcPr>
          <w:p>
            <w:pPr>
              <w:jc w:val="center"/>
              <w:rPr>
                <w:rFonts w:hint="default" w:eastAsia="宋体" w:cs="Times New Roman"/>
                <w:sz w:val="21"/>
                <w:szCs w:val="21"/>
                <w:lang w:val="en-US" w:eastAsia="zh-CN"/>
              </w:rPr>
            </w:pPr>
            <w:r>
              <w:rPr>
                <w:rFonts w:hint="eastAsia" w:eastAsia="宋体" w:cs="Times New Roman"/>
                <w:sz w:val="21"/>
                <w:szCs w:val="21"/>
                <w:lang w:val="en-US" w:eastAsia="zh-CN"/>
              </w:rPr>
              <w:t>0.73</w:t>
            </w:r>
          </w:p>
        </w:tc>
        <w:tc>
          <w:tcPr>
            <w:tcW w:w="1455" w:type="dxa"/>
            <w:tcBorders>
              <w:left w:val="single" w:color="auto" w:sz="4" w:space="0"/>
            </w:tcBorders>
            <w:noWrap w:val="0"/>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mg/</w:t>
            </w:r>
            <w:r>
              <w:rPr>
                <w:rFonts w:hint="eastAsia" w:cs="Times New Roman"/>
                <w:sz w:val="21"/>
                <w:szCs w:val="21"/>
                <w:lang w:val="en-US" w:eastAsia="zh-CN"/>
              </w:rPr>
              <w:t>m</w:t>
            </w:r>
            <w:r>
              <w:rPr>
                <w:rFonts w:hint="eastAsia" w:cs="Times New Roman"/>
                <w:sz w:val="21"/>
                <w:szCs w:val="21"/>
                <w:vertAlign w:val="superscript"/>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trPr>
        <w:tc>
          <w:tcPr>
            <w:tcW w:w="1359" w:type="dxa"/>
            <w:noWrap w:val="0"/>
            <w:vAlign w:val="center"/>
          </w:tcPr>
          <w:p>
            <w:pPr>
              <w:spacing w:line="240" w:lineRule="auto"/>
              <w:jc w:val="center"/>
              <w:rPr>
                <w:rFonts w:hint="default" w:ascii="Times New Roman" w:hAnsi="Times New Roman" w:cs="Times New Roman"/>
                <w:sz w:val="21"/>
                <w:szCs w:val="21"/>
              </w:rPr>
            </w:pPr>
            <w:r>
              <w:rPr>
                <w:rFonts w:hint="eastAsia" w:eastAsia="宋体" w:cs="Times New Roman"/>
                <w:sz w:val="21"/>
                <w:szCs w:val="21"/>
                <w:lang w:val="en-US" w:eastAsia="zh-CN"/>
              </w:rPr>
              <w:t>下风向C2</w:t>
            </w:r>
          </w:p>
        </w:tc>
        <w:tc>
          <w:tcPr>
            <w:tcW w:w="1531" w:type="dxa"/>
            <w:tcBorders>
              <w:right w:val="single" w:color="auto" w:sz="4" w:space="0"/>
            </w:tcBorders>
            <w:noWrap w:val="0"/>
            <w:vAlign w:val="center"/>
          </w:tcPr>
          <w:p>
            <w:pPr>
              <w:pStyle w:val="10"/>
              <w:snapToGrid w:val="0"/>
              <w:jc w:val="center"/>
              <w:rPr>
                <w:rFonts w:hint="default" w:ascii="Times New Roman" w:hAnsi="Times New Roman" w:cs="Times New Roman"/>
                <w:color w:val="auto"/>
                <w:sz w:val="21"/>
                <w:szCs w:val="21"/>
                <w:lang w:val="en-US" w:eastAsia="zh-CN"/>
              </w:rPr>
            </w:pPr>
            <w:r>
              <w:rPr>
                <w:rFonts w:hint="eastAsia" w:ascii="Times New Roman" w:hAnsi="Times New Roman" w:cs="Times New Roman"/>
                <w:sz w:val="21"/>
                <w:szCs w:val="21"/>
                <w:lang w:val="en-US" w:eastAsia="zh-CN"/>
              </w:rPr>
              <w:t>非甲烷总烃</w:t>
            </w:r>
          </w:p>
        </w:tc>
        <w:tc>
          <w:tcPr>
            <w:tcW w:w="1243" w:type="dxa"/>
            <w:tcBorders>
              <w:left w:val="single" w:color="auto" w:sz="4" w:space="0"/>
              <w:right w:val="single" w:color="auto" w:sz="4" w:space="0"/>
            </w:tcBorders>
            <w:noWrap w:val="0"/>
            <w:vAlign w:val="center"/>
          </w:tcPr>
          <w:p>
            <w:pPr>
              <w:jc w:val="center"/>
              <w:rPr>
                <w:rFonts w:hint="default" w:eastAsia="宋体" w:cs="Times New Roman"/>
                <w:sz w:val="21"/>
                <w:szCs w:val="21"/>
                <w:lang w:val="en-US" w:eastAsia="zh-CN"/>
              </w:rPr>
            </w:pPr>
            <w:r>
              <w:rPr>
                <w:rFonts w:hint="eastAsia" w:eastAsia="宋体" w:cs="Times New Roman"/>
                <w:sz w:val="21"/>
                <w:szCs w:val="21"/>
                <w:lang w:val="en-US" w:eastAsia="zh-CN"/>
              </w:rPr>
              <w:t>1.59</w:t>
            </w:r>
          </w:p>
        </w:tc>
        <w:tc>
          <w:tcPr>
            <w:tcW w:w="1243" w:type="dxa"/>
            <w:tcBorders>
              <w:left w:val="single" w:color="auto" w:sz="4" w:space="0"/>
              <w:right w:val="single" w:color="auto" w:sz="4" w:space="0"/>
            </w:tcBorders>
            <w:noWrap w:val="0"/>
            <w:vAlign w:val="center"/>
          </w:tcPr>
          <w:p>
            <w:pPr>
              <w:jc w:val="center"/>
              <w:rPr>
                <w:rFonts w:hint="default" w:eastAsia="宋体" w:cs="Times New Roman"/>
                <w:sz w:val="21"/>
                <w:szCs w:val="21"/>
                <w:lang w:val="en-US" w:eastAsia="zh-CN"/>
              </w:rPr>
            </w:pPr>
            <w:r>
              <w:rPr>
                <w:rFonts w:hint="eastAsia" w:eastAsia="宋体" w:cs="Times New Roman"/>
                <w:sz w:val="21"/>
                <w:szCs w:val="21"/>
                <w:lang w:val="en-US" w:eastAsia="zh-CN"/>
              </w:rPr>
              <w:t>3.58</w:t>
            </w:r>
          </w:p>
        </w:tc>
        <w:tc>
          <w:tcPr>
            <w:tcW w:w="1243" w:type="dxa"/>
            <w:tcBorders>
              <w:left w:val="single" w:color="auto" w:sz="4" w:space="0"/>
              <w:right w:val="single" w:color="auto" w:sz="4" w:space="0"/>
            </w:tcBorders>
            <w:noWrap w:val="0"/>
            <w:vAlign w:val="center"/>
          </w:tcPr>
          <w:p>
            <w:pPr>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0.72</w:t>
            </w:r>
          </w:p>
        </w:tc>
        <w:tc>
          <w:tcPr>
            <w:tcW w:w="1245" w:type="dxa"/>
            <w:tcBorders>
              <w:left w:val="single" w:color="auto" w:sz="4" w:space="0"/>
              <w:right w:val="single" w:color="auto" w:sz="4" w:space="0"/>
            </w:tcBorders>
            <w:noWrap w:val="0"/>
            <w:vAlign w:val="center"/>
          </w:tcPr>
          <w:p>
            <w:pPr>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0.40</w:t>
            </w:r>
          </w:p>
        </w:tc>
        <w:tc>
          <w:tcPr>
            <w:tcW w:w="1455" w:type="dxa"/>
            <w:tcBorders>
              <w:left w:val="single" w:color="auto" w:sz="4" w:space="0"/>
            </w:tcBorders>
            <w:noWrap w:val="0"/>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mg/</w:t>
            </w:r>
            <w:r>
              <w:rPr>
                <w:rFonts w:hint="eastAsia" w:cs="Times New Roman"/>
                <w:sz w:val="21"/>
                <w:szCs w:val="21"/>
                <w:lang w:val="en-US" w:eastAsia="zh-CN"/>
              </w:rPr>
              <w:t>m</w:t>
            </w:r>
            <w:r>
              <w:rPr>
                <w:rFonts w:hint="eastAsia" w:cs="Times New Roman"/>
                <w:sz w:val="21"/>
                <w:szCs w:val="21"/>
                <w:vertAlign w:val="superscript"/>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trPr>
        <w:tc>
          <w:tcPr>
            <w:tcW w:w="1359" w:type="dxa"/>
            <w:noWrap w:val="0"/>
            <w:vAlign w:val="center"/>
          </w:tcPr>
          <w:p>
            <w:pPr>
              <w:spacing w:line="240" w:lineRule="auto"/>
              <w:jc w:val="center"/>
              <w:rPr>
                <w:rFonts w:hint="default" w:ascii="Times New Roman" w:hAnsi="Times New Roman" w:cs="Times New Roman"/>
                <w:sz w:val="21"/>
                <w:szCs w:val="21"/>
              </w:rPr>
            </w:pPr>
            <w:r>
              <w:rPr>
                <w:rFonts w:hint="eastAsia" w:eastAsia="宋体" w:cs="Times New Roman"/>
                <w:sz w:val="21"/>
                <w:szCs w:val="21"/>
                <w:lang w:val="en-US" w:eastAsia="zh-CN"/>
              </w:rPr>
              <w:t>下风向C3</w:t>
            </w:r>
          </w:p>
        </w:tc>
        <w:tc>
          <w:tcPr>
            <w:tcW w:w="1531" w:type="dxa"/>
            <w:tcBorders>
              <w:right w:val="single" w:color="auto" w:sz="4" w:space="0"/>
            </w:tcBorders>
            <w:noWrap w:val="0"/>
            <w:vAlign w:val="center"/>
          </w:tcPr>
          <w:p>
            <w:pPr>
              <w:pStyle w:val="10"/>
              <w:snapToGrid w:val="0"/>
              <w:jc w:val="center"/>
              <w:rPr>
                <w:rFonts w:hint="eastAsia" w:ascii="Times New Roman" w:hAnsi="Times New Roman" w:cs="Times New Roman"/>
                <w:color w:val="auto"/>
                <w:kern w:val="0"/>
                <w:sz w:val="21"/>
                <w:szCs w:val="21"/>
                <w:lang w:val="en-US" w:eastAsia="zh-CN" w:bidi="ar-SA"/>
              </w:rPr>
            </w:pPr>
            <w:r>
              <w:rPr>
                <w:rFonts w:hint="eastAsia" w:ascii="Times New Roman" w:hAnsi="Times New Roman" w:cs="Times New Roman"/>
                <w:sz w:val="21"/>
                <w:szCs w:val="21"/>
                <w:lang w:val="en-US" w:eastAsia="zh-CN"/>
              </w:rPr>
              <w:t>非甲烷总烃</w:t>
            </w:r>
          </w:p>
        </w:tc>
        <w:tc>
          <w:tcPr>
            <w:tcW w:w="1243" w:type="dxa"/>
            <w:tcBorders>
              <w:left w:val="single" w:color="auto" w:sz="4" w:space="0"/>
              <w:right w:val="single" w:color="auto" w:sz="4" w:space="0"/>
            </w:tcBorders>
            <w:noWrap w:val="0"/>
            <w:vAlign w:val="center"/>
          </w:tcPr>
          <w:p>
            <w:pPr>
              <w:jc w:val="center"/>
              <w:rPr>
                <w:rFonts w:hint="default" w:eastAsia="宋体" w:cs="Times New Roman"/>
                <w:sz w:val="21"/>
                <w:szCs w:val="21"/>
                <w:lang w:val="en-US" w:eastAsia="zh-CN"/>
              </w:rPr>
            </w:pPr>
            <w:r>
              <w:rPr>
                <w:rFonts w:hint="eastAsia" w:eastAsia="宋体" w:cs="Times New Roman"/>
                <w:sz w:val="21"/>
                <w:szCs w:val="21"/>
                <w:lang w:val="en-US" w:eastAsia="zh-CN"/>
              </w:rPr>
              <w:t>0.64</w:t>
            </w:r>
          </w:p>
        </w:tc>
        <w:tc>
          <w:tcPr>
            <w:tcW w:w="1243" w:type="dxa"/>
            <w:tcBorders>
              <w:left w:val="single" w:color="auto" w:sz="4" w:space="0"/>
              <w:right w:val="single" w:color="auto" w:sz="4" w:space="0"/>
            </w:tcBorders>
            <w:noWrap w:val="0"/>
            <w:vAlign w:val="center"/>
          </w:tcPr>
          <w:p>
            <w:pPr>
              <w:jc w:val="center"/>
              <w:rPr>
                <w:rFonts w:hint="default" w:eastAsia="宋体" w:cs="Times New Roman"/>
                <w:sz w:val="21"/>
                <w:szCs w:val="21"/>
                <w:lang w:val="en-US" w:eastAsia="zh-CN"/>
              </w:rPr>
            </w:pPr>
            <w:r>
              <w:rPr>
                <w:rFonts w:hint="eastAsia" w:eastAsia="宋体" w:cs="Times New Roman"/>
                <w:sz w:val="21"/>
                <w:szCs w:val="21"/>
                <w:lang w:val="en-US" w:eastAsia="zh-CN"/>
              </w:rPr>
              <w:t>1.08</w:t>
            </w:r>
          </w:p>
        </w:tc>
        <w:tc>
          <w:tcPr>
            <w:tcW w:w="1243" w:type="dxa"/>
            <w:tcBorders>
              <w:left w:val="single" w:color="auto" w:sz="4" w:space="0"/>
              <w:right w:val="single" w:color="auto" w:sz="4" w:space="0"/>
            </w:tcBorders>
            <w:noWrap w:val="0"/>
            <w:vAlign w:val="center"/>
          </w:tcPr>
          <w:p>
            <w:pPr>
              <w:jc w:val="center"/>
              <w:rPr>
                <w:rFonts w:hint="default" w:eastAsia="宋体" w:cs="Times New Roman"/>
                <w:sz w:val="21"/>
                <w:szCs w:val="21"/>
                <w:lang w:val="en-US" w:eastAsia="zh-CN"/>
              </w:rPr>
            </w:pPr>
            <w:r>
              <w:rPr>
                <w:rFonts w:hint="eastAsia" w:eastAsia="宋体" w:cs="Times New Roman"/>
                <w:sz w:val="21"/>
                <w:szCs w:val="21"/>
                <w:lang w:val="en-US" w:eastAsia="zh-CN"/>
              </w:rPr>
              <w:t>0.42</w:t>
            </w:r>
          </w:p>
        </w:tc>
        <w:tc>
          <w:tcPr>
            <w:tcW w:w="1245" w:type="dxa"/>
            <w:tcBorders>
              <w:left w:val="single" w:color="auto" w:sz="4" w:space="0"/>
              <w:right w:val="single" w:color="auto" w:sz="4" w:space="0"/>
            </w:tcBorders>
            <w:noWrap w:val="0"/>
            <w:vAlign w:val="center"/>
          </w:tcPr>
          <w:p>
            <w:pPr>
              <w:jc w:val="center"/>
              <w:rPr>
                <w:rFonts w:hint="default" w:eastAsia="宋体" w:cs="Times New Roman"/>
                <w:sz w:val="21"/>
                <w:szCs w:val="21"/>
                <w:lang w:val="en-US" w:eastAsia="zh-CN"/>
              </w:rPr>
            </w:pPr>
            <w:r>
              <w:rPr>
                <w:rFonts w:hint="eastAsia" w:eastAsia="宋体" w:cs="Times New Roman"/>
                <w:sz w:val="21"/>
                <w:szCs w:val="21"/>
                <w:lang w:val="en-US" w:eastAsia="zh-CN"/>
              </w:rPr>
              <w:t>0.69</w:t>
            </w:r>
          </w:p>
        </w:tc>
        <w:tc>
          <w:tcPr>
            <w:tcW w:w="1455" w:type="dxa"/>
            <w:tcBorders>
              <w:left w:val="single" w:color="auto" w:sz="4" w:space="0"/>
            </w:tcBorders>
            <w:noWrap w:val="0"/>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mg/</w:t>
            </w:r>
            <w:r>
              <w:rPr>
                <w:rFonts w:hint="eastAsia" w:cs="Times New Roman"/>
                <w:sz w:val="21"/>
                <w:szCs w:val="21"/>
                <w:lang w:val="en-US" w:eastAsia="zh-CN"/>
              </w:rPr>
              <w:t>m</w:t>
            </w:r>
            <w:r>
              <w:rPr>
                <w:rFonts w:hint="eastAsia" w:cs="Times New Roman"/>
                <w:sz w:val="21"/>
                <w:szCs w:val="21"/>
                <w:vertAlign w:val="superscript"/>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trPr>
        <w:tc>
          <w:tcPr>
            <w:tcW w:w="1359" w:type="dxa"/>
            <w:noWrap w:val="0"/>
            <w:vAlign w:val="center"/>
          </w:tcPr>
          <w:p>
            <w:pPr>
              <w:spacing w:line="240" w:lineRule="auto"/>
              <w:jc w:val="center"/>
              <w:rPr>
                <w:rFonts w:hint="default" w:ascii="Times New Roman" w:hAnsi="Times New Roman" w:cs="Times New Roman"/>
                <w:sz w:val="21"/>
                <w:szCs w:val="21"/>
              </w:rPr>
            </w:pPr>
            <w:r>
              <w:rPr>
                <w:rFonts w:hint="eastAsia" w:eastAsia="宋体" w:cs="Times New Roman"/>
                <w:sz w:val="21"/>
                <w:szCs w:val="21"/>
                <w:lang w:val="en-US" w:eastAsia="zh-CN"/>
              </w:rPr>
              <w:t>下风向C4</w:t>
            </w:r>
          </w:p>
        </w:tc>
        <w:tc>
          <w:tcPr>
            <w:tcW w:w="1531" w:type="dxa"/>
            <w:tcBorders>
              <w:right w:val="single" w:color="auto" w:sz="4" w:space="0"/>
            </w:tcBorders>
            <w:noWrap w:val="0"/>
            <w:vAlign w:val="center"/>
          </w:tcPr>
          <w:p>
            <w:pPr>
              <w:pStyle w:val="10"/>
              <w:snapToGrid w:val="0"/>
              <w:jc w:val="center"/>
              <w:rPr>
                <w:rFonts w:hint="eastAsia" w:ascii="Times New Roman" w:hAnsi="Times New Roman" w:cs="Times New Roman"/>
                <w:color w:val="auto"/>
                <w:sz w:val="21"/>
                <w:szCs w:val="21"/>
                <w:lang w:val="en-US" w:eastAsia="zh-CN"/>
              </w:rPr>
            </w:pPr>
            <w:r>
              <w:rPr>
                <w:rFonts w:hint="eastAsia" w:ascii="Times New Roman" w:hAnsi="Times New Roman" w:cs="Times New Roman"/>
                <w:sz w:val="21"/>
                <w:szCs w:val="21"/>
                <w:lang w:val="en-US" w:eastAsia="zh-CN"/>
              </w:rPr>
              <w:t>非甲烷总烃</w:t>
            </w:r>
          </w:p>
        </w:tc>
        <w:tc>
          <w:tcPr>
            <w:tcW w:w="1243" w:type="dxa"/>
            <w:tcBorders>
              <w:left w:val="single" w:color="auto" w:sz="4" w:space="0"/>
              <w:right w:val="single" w:color="auto" w:sz="4" w:space="0"/>
            </w:tcBorders>
            <w:noWrap w:val="0"/>
            <w:vAlign w:val="center"/>
          </w:tcPr>
          <w:p>
            <w:pPr>
              <w:jc w:val="center"/>
              <w:rPr>
                <w:rFonts w:hint="default" w:eastAsia="宋体" w:cs="Times New Roman"/>
                <w:sz w:val="21"/>
                <w:szCs w:val="21"/>
                <w:lang w:val="en-US" w:eastAsia="zh-CN"/>
              </w:rPr>
            </w:pPr>
            <w:r>
              <w:rPr>
                <w:rFonts w:hint="eastAsia" w:eastAsia="宋体" w:cs="Times New Roman"/>
                <w:sz w:val="21"/>
                <w:szCs w:val="21"/>
                <w:lang w:val="en-US" w:eastAsia="zh-CN"/>
              </w:rPr>
              <w:t>0.70</w:t>
            </w:r>
          </w:p>
        </w:tc>
        <w:tc>
          <w:tcPr>
            <w:tcW w:w="1243" w:type="dxa"/>
            <w:tcBorders>
              <w:left w:val="single" w:color="auto" w:sz="4" w:space="0"/>
              <w:right w:val="single" w:color="auto" w:sz="4" w:space="0"/>
            </w:tcBorders>
            <w:noWrap w:val="0"/>
            <w:vAlign w:val="center"/>
          </w:tcPr>
          <w:p>
            <w:pPr>
              <w:jc w:val="center"/>
              <w:rPr>
                <w:rFonts w:hint="default" w:eastAsia="宋体" w:cs="Times New Roman"/>
                <w:sz w:val="21"/>
                <w:szCs w:val="21"/>
                <w:lang w:val="en-US" w:eastAsia="zh-CN"/>
              </w:rPr>
            </w:pPr>
            <w:r>
              <w:rPr>
                <w:rFonts w:hint="eastAsia" w:eastAsia="宋体" w:cs="Times New Roman"/>
                <w:sz w:val="21"/>
                <w:szCs w:val="21"/>
                <w:lang w:val="en-US" w:eastAsia="zh-CN"/>
              </w:rPr>
              <w:t>0.86</w:t>
            </w:r>
          </w:p>
        </w:tc>
        <w:tc>
          <w:tcPr>
            <w:tcW w:w="1243" w:type="dxa"/>
            <w:tcBorders>
              <w:left w:val="single" w:color="auto" w:sz="4" w:space="0"/>
              <w:right w:val="single" w:color="auto" w:sz="4" w:space="0"/>
            </w:tcBorders>
            <w:noWrap w:val="0"/>
            <w:vAlign w:val="center"/>
          </w:tcPr>
          <w:p>
            <w:pPr>
              <w:jc w:val="center"/>
              <w:rPr>
                <w:rFonts w:hint="default" w:eastAsia="宋体" w:cs="Times New Roman"/>
                <w:sz w:val="21"/>
                <w:szCs w:val="21"/>
                <w:lang w:val="en-US" w:eastAsia="zh-CN"/>
              </w:rPr>
            </w:pPr>
            <w:r>
              <w:rPr>
                <w:rFonts w:hint="eastAsia" w:eastAsia="宋体" w:cs="Times New Roman"/>
                <w:sz w:val="21"/>
                <w:szCs w:val="21"/>
                <w:lang w:val="en-US" w:eastAsia="zh-CN"/>
              </w:rPr>
              <w:t>1.25</w:t>
            </w:r>
          </w:p>
        </w:tc>
        <w:tc>
          <w:tcPr>
            <w:tcW w:w="1245" w:type="dxa"/>
            <w:tcBorders>
              <w:left w:val="single" w:color="auto" w:sz="4" w:space="0"/>
              <w:right w:val="single" w:color="auto" w:sz="4" w:space="0"/>
            </w:tcBorders>
            <w:noWrap w:val="0"/>
            <w:vAlign w:val="center"/>
          </w:tcPr>
          <w:p>
            <w:pPr>
              <w:jc w:val="center"/>
              <w:rPr>
                <w:rFonts w:hint="default" w:eastAsia="宋体" w:cs="Times New Roman"/>
                <w:sz w:val="21"/>
                <w:szCs w:val="21"/>
                <w:lang w:val="en-US" w:eastAsia="zh-CN"/>
              </w:rPr>
            </w:pPr>
            <w:r>
              <w:rPr>
                <w:rFonts w:hint="eastAsia" w:eastAsia="宋体" w:cs="Times New Roman"/>
                <w:sz w:val="21"/>
                <w:szCs w:val="21"/>
                <w:lang w:val="en-US" w:eastAsia="zh-CN"/>
              </w:rPr>
              <w:t>0.37</w:t>
            </w:r>
          </w:p>
        </w:tc>
        <w:tc>
          <w:tcPr>
            <w:tcW w:w="1455" w:type="dxa"/>
            <w:tcBorders>
              <w:left w:val="single" w:color="auto" w:sz="4" w:space="0"/>
            </w:tcBorders>
            <w:noWrap w:val="0"/>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mg/</w:t>
            </w:r>
            <w:r>
              <w:rPr>
                <w:rFonts w:hint="eastAsia" w:cs="Times New Roman"/>
                <w:sz w:val="21"/>
                <w:szCs w:val="21"/>
                <w:lang w:val="en-US" w:eastAsia="zh-CN"/>
              </w:rPr>
              <w:t>m</w:t>
            </w:r>
            <w:r>
              <w:rPr>
                <w:rFonts w:hint="eastAsia" w:cs="Times New Roman"/>
                <w:sz w:val="21"/>
                <w:szCs w:val="21"/>
                <w:vertAlign w:val="superscript"/>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trPr>
        <w:tc>
          <w:tcPr>
            <w:tcW w:w="9319" w:type="dxa"/>
            <w:gridSpan w:val="7"/>
            <w:noWrap w:val="0"/>
            <w:vAlign w:val="center"/>
          </w:tcPr>
          <w:p>
            <w:pPr>
              <w:jc w:val="left"/>
              <w:rPr>
                <w:rFonts w:hint="default" w:ascii="Times New Roman" w:hAnsi="Times New Roman" w:cs="Times New Roman"/>
                <w:b/>
                <w:sz w:val="21"/>
                <w:szCs w:val="21"/>
                <w:lang w:val="en-US"/>
              </w:rPr>
            </w:pPr>
            <w:r>
              <w:rPr>
                <w:rFonts w:hint="eastAsia" w:cs="Times New Roman"/>
                <w:sz w:val="21"/>
                <w:szCs w:val="21"/>
                <w:lang w:eastAsia="zh-CN"/>
              </w:rPr>
              <w:t>采样时间：</w:t>
            </w:r>
            <w:r>
              <w:rPr>
                <w:rFonts w:hint="eastAsia" w:cs="Times New Roman"/>
                <w:sz w:val="21"/>
                <w:szCs w:val="21"/>
                <w:lang w:val="en-US" w:eastAsia="zh-CN"/>
              </w:rPr>
              <w:t>2020.6.30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trPr>
        <w:tc>
          <w:tcPr>
            <w:tcW w:w="1359" w:type="dxa"/>
            <w:vMerge w:val="restart"/>
            <w:noWrap w:val="0"/>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采样点位</w:t>
            </w:r>
          </w:p>
        </w:tc>
        <w:tc>
          <w:tcPr>
            <w:tcW w:w="1531" w:type="dxa"/>
            <w:vMerge w:val="restart"/>
            <w:tcBorders>
              <w:right w:val="single" w:color="auto" w:sz="4" w:space="0"/>
            </w:tcBorders>
            <w:noWrap w:val="0"/>
            <w:vAlign w:val="center"/>
          </w:tcPr>
          <w:p>
            <w:pPr>
              <w:jc w:val="center"/>
              <w:rPr>
                <w:rFonts w:hint="default" w:ascii="Times New Roman" w:hAnsi="Times New Roman" w:cs="Times New Roman"/>
                <w:b/>
                <w:sz w:val="21"/>
                <w:szCs w:val="21"/>
              </w:rPr>
            </w:pPr>
            <w:r>
              <w:rPr>
                <w:rFonts w:hint="default" w:ascii="Times New Roman" w:hAnsi="Times New Roman" w:cs="Times New Roman"/>
                <w:sz w:val="21"/>
                <w:szCs w:val="21"/>
              </w:rPr>
              <w:t>检测项目</w:t>
            </w:r>
          </w:p>
        </w:tc>
        <w:tc>
          <w:tcPr>
            <w:tcW w:w="4974" w:type="dxa"/>
            <w:gridSpan w:val="4"/>
            <w:tcBorders>
              <w:top w:val="single" w:color="auto" w:sz="4" w:space="0"/>
              <w:left w:val="single" w:color="auto" w:sz="4" w:space="0"/>
              <w:right w:val="single" w:color="auto" w:sz="4" w:space="0"/>
            </w:tcBorders>
            <w:noWrap w:val="0"/>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检测结果</w:t>
            </w:r>
          </w:p>
        </w:tc>
        <w:tc>
          <w:tcPr>
            <w:tcW w:w="1455" w:type="dxa"/>
            <w:vMerge w:val="restart"/>
            <w:tcBorders>
              <w:top w:val="single" w:color="auto" w:sz="4" w:space="0"/>
              <w:left w:val="single" w:color="auto" w:sz="4" w:space="0"/>
            </w:tcBorders>
            <w:noWrap w:val="0"/>
            <w:vAlign w:val="center"/>
          </w:tcPr>
          <w:p>
            <w:pPr>
              <w:jc w:val="center"/>
              <w:rPr>
                <w:rFonts w:hint="default" w:ascii="Times New Roman" w:hAnsi="Times New Roman" w:cs="Times New Roman"/>
                <w:b/>
                <w:sz w:val="21"/>
                <w:szCs w:val="21"/>
              </w:rPr>
            </w:pPr>
            <w:r>
              <w:rPr>
                <w:rFonts w:hint="default" w:ascii="Times New Roman" w:hAnsi="Times New Roman" w:cs="Times New Roman"/>
                <w:sz w:val="21"/>
                <w:szCs w:val="21"/>
              </w:rPr>
              <w:t>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atLeast"/>
        </w:trPr>
        <w:tc>
          <w:tcPr>
            <w:tcW w:w="1359" w:type="dxa"/>
            <w:vMerge w:val="continue"/>
            <w:tcBorders>
              <w:bottom w:val="single" w:color="auto" w:sz="4" w:space="0"/>
            </w:tcBorders>
            <w:noWrap w:val="0"/>
            <w:vAlign w:val="center"/>
          </w:tcPr>
          <w:p>
            <w:pPr>
              <w:jc w:val="center"/>
              <w:rPr>
                <w:rFonts w:hint="default" w:ascii="Times New Roman" w:hAnsi="Times New Roman" w:cs="Times New Roman"/>
                <w:sz w:val="21"/>
                <w:szCs w:val="21"/>
              </w:rPr>
            </w:pPr>
          </w:p>
        </w:tc>
        <w:tc>
          <w:tcPr>
            <w:tcW w:w="1531" w:type="dxa"/>
            <w:vMerge w:val="continue"/>
            <w:tcBorders>
              <w:right w:val="single" w:color="auto" w:sz="4" w:space="0"/>
            </w:tcBorders>
            <w:noWrap w:val="0"/>
            <w:vAlign w:val="center"/>
          </w:tcPr>
          <w:p>
            <w:pPr>
              <w:jc w:val="center"/>
              <w:rPr>
                <w:rFonts w:hint="default" w:ascii="Times New Roman" w:hAnsi="Times New Roman" w:cs="Times New Roman"/>
                <w:sz w:val="21"/>
                <w:szCs w:val="21"/>
              </w:rPr>
            </w:pPr>
          </w:p>
        </w:tc>
        <w:tc>
          <w:tcPr>
            <w:tcW w:w="1243" w:type="dxa"/>
            <w:tcBorders>
              <w:left w:val="single" w:color="auto" w:sz="4" w:space="0"/>
              <w:right w:val="single" w:color="auto" w:sz="4" w:space="0"/>
            </w:tcBorders>
            <w:noWrap w:val="0"/>
            <w:vAlign w:val="center"/>
          </w:tcPr>
          <w:p>
            <w:pPr>
              <w:jc w:val="cente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第一次</w:t>
            </w:r>
          </w:p>
        </w:tc>
        <w:tc>
          <w:tcPr>
            <w:tcW w:w="1243" w:type="dxa"/>
            <w:tcBorders>
              <w:left w:val="single" w:color="auto" w:sz="4" w:space="0"/>
              <w:right w:val="single" w:color="auto" w:sz="4" w:space="0"/>
            </w:tcBorders>
            <w:noWrap w:val="0"/>
            <w:vAlign w:val="center"/>
          </w:tcPr>
          <w:p>
            <w:pPr>
              <w:jc w:val="center"/>
              <w:rPr>
                <w:rFonts w:hint="eastAsia" w:cs="Times New Roman"/>
                <w:sz w:val="21"/>
                <w:szCs w:val="21"/>
                <w:lang w:val="en-US" w:eastAsia="zh-CN"/>
              </w:rPr>
            </w:pPr>
            <w:r>
              <w:rPr>
                <w:rFonts w:hint="eastAsia" w:cs="Times New Roman"/>
                <w:sz w:val="21"/>
                <w:szCs w:val="21"/>
                <w:lang w:eastAsia="zh-CN"/>
              </w:rPr>
              <w:t>第二次</w:t>
            </w:r>
          </w:p>
        </w:tc>
        <w:tc>
          <w:tcPr>
            <w:tcW w:w="1243" w:type="dxa"/>
            <w:tcBorders>
              <w:left w:val="single" w:color="auto" w:sz="4" w:space="0"/>
              <w:right w:val="single" w:color="auto" w:sz="4" w:space="0"/>
            </w:tcBorders>
            <w:noWrap w:val="0"/>
            <w:vAlign w:val="center"/>
          </w:tcPr>
          <w:p>
            <w:pPr>
              <w:jc w:val="center"/>
              <w:rPr>
                <w:rFonts w:hint="eastAsia" w:ascii="Times New Roman" w:hAnsi="Times New Roman" w:eastAsia="宋体" w:cs="Times New Roman"/>
                <w:sz w:val="21"/>
                <w:szCs w:val="21"/>
                <w:lang w:eastAsia="zh-CN"/>
              </w:rPr>
            </w:pPr>
            <w:r>
              <w:rPr>
                <w:rFonts w:hint="eastAsia" w:cs="Times New Roman"/>
                <w:sz w:val="21"/>
                <w:szCs w:val="21"/>
                <w:lang w:val="en-US" w:eastAsia="zh-CN"/>
              </w:rPr>
              <w:t>第三次</w:t>
            </w:r>
          </w:p>
        </w:tc>
        <w:tc>
          <w:tcPr>
            <w:tcW w:w="1245" w:type="dxa"/>
            <w:tcBorders>
              <w:left w:val="single" w:color="auto" w:sz="4" w:space="0"/>
              <w:right w:val="single" w:color="auto" w:sz="4" w:space="0"/>
            </w:tcBorders>
            <w:noWrap w:val="0"/>
            <w:vAlign w:val="center"/>
          </w:tcPr>
          <w:p>
            <w:pPr>
              <w:jc w:val="center"/>
              <w:rPr>
                <w:rFonts w:hint="eastAsia" w:cs="Times New Roman"/>
                <w:sz w:val="21"/>
                <w:szCs w:val="21"/>
                <w:lang w:val="en-US" w:eastAsia="zh-CN"/>
              </w:rPr>
            </w:pPr>
            <w:r>
              <w:rPr>
                <w:rFonts w:hint="eastAsia" w:cs="Times New Roman"/>
                <w:sz w:val="21"/>
                <w:szCs w:val="21"/>
                <w:lang w:val="en-US" w:eastAsia="zh-CN"/>
              </w:rPr>
              <w:t>第四次</w:t>
            </w:r>
          </w:p>
        </w:tc>
        <w:tc>
          <w:tcPr>
            <w:tcW w:w="1455" w:type="dxa"/>
            <w:vMerge w:val="continue"/>
            <w:tcBorders>
              <w:left w:val="single" w:color="auto" w:sz="4" w:space="0"/>
            </w:tcBorders>
            <w:noWrap w:val="0"/>
            <w:vAlign w:val="center"/>
          </w:tcPr>
          <w:p>
            <w:pPr>
              <w:jc w:val="center"/>
              <w:rPr>
                <w:rFonts w:hint="default"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trPr>
        <w:tc>
          <w:tcPr>
            <w:tcW w:w="1359" w:type="dxa"/>
            <w:noWrap w:val="0"/>
            <w:vAlign w:val="center"/>
          </w:tcPr>
          <w:p>
            <w:pPr>
              <w:spacing w:line="240" w:lineRule="auto"/>
              <w:jc w:val="center"/>
              <w:rPr>
                <w:rFonts w:hint="default" w:eastAsia="宋体" w:cs="Times New Roman"/>
                <w:sz w:val="21"/>
                <w:szCs w:val="21"/>
                <w:lang w:val="en-US" w:eastAsia="zh-CN"/>
              </w:rPr>
            </w:pPr>
            <w:r>
              <w:rPr>
                <w:rFonts w:hint="eastAsia" w:eastAsia="宋体" w:cs="Times New Roman"/>
                <w:sz w:val="21"/>
                <w:szCs w:val="21"/>
                <w:lang w:val="en-US" w:eastAsia="zh-CN"/>
              </w:rPr>
              <w:t>上风向C1</w:t>
            </w:r>
          </w:p>
        </w:tc>
        <w:tc>
          <w:tcPr>
            <w:tcW w:w="1531" w:type="dxa"/>
            <w:tcBorders>
              <w:right w:val="single" w:color="auto" w:sz="4" w:space="0"/>
            </w:tcBorders>
            <w:noWrap w:val="0"/>
            <w:vAlign w:val="center"/>
          </w:tcPr>
          <w:p>
            <w:pPr>
              <w:pStyle w:val="10"/>
              <w:snapToGrid w:val="0"/>
              <w:jc w:val="cente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非甲烷总烃</w:t>
            </w:r>
          </w:p>
        </w:tc>
        <w:tc>
          <w:tcPr>
            <w:tcW w:w="1243" w:type="dxa"/>
            <w:tcBorders>
              <w:left w:val="single" w:color="auto" w:sz="4" w:space="0"/>
              <w:right w:val="single" w:color="auto" w:sz="4" w:space="0"/>
            </w:tcBorders>
            <w:noWrap w:val="0"/>
            <w:vAlign w:val="center"/>
          </w:tcPr>
          <w:p>
            <w:pPr>
              <w:jc w:val="center"/>
              <w:rPr>
                <w:rFonts w:hint="default" w:eastAsia="宋体" w:cs="Times New Roman"/>
                <w:sz w:val="21"/>
                <w:szCs w:val="21"/>
                <w:lang w:val="en-US" w:eastAsia="zh-CN"/>
              </w:rPr>
            </w:pPr>
            <w:r>
              <w:rPr>
                <w:rFonts w:hint="eastAsia" w:eastAsia="宋体" w:cs="Times New Roman"/>
                <w:sz w:val="21"/>
                <w:szCs w:val="21"/>
                <w:lang w:val="en-US" w:eastAsia="zh-CN"/>
              </w:rPr>
              <w:t>0.59</w:t>
            </w:r>
          </w:p>
        </w:tc>
        <w:tc>
          <w:tcPr>
            <w:tcW w:w="1243" w:type="dxa"/>
            <w:tcBorders>
              <w:left w:val="single" w:color="auto" w:sz="4" w:space="0"/>
              <w:right w:val="single" w:color="auto" w:sz="4" w:space="0"/>
            </w:tcBorders>
            <w:noWrap w:val="0"/>
            <w:vAlign w:val="center"/>
          </w:tcPr>
          <w:p>
            <w:pPr>
              <w:jc w:val="center"/>
              <w:rPr>
                <w:rFonts w:hint="default" w:eastAsia="宋体" w:cs="Times New Roman"/>
                <w:sz w:val="21"/>
                <w:szCs w:val="21"/>
                <w:lang w:val="en-US" w:eastAsia="zh-CN"/>
              </w:rPr>
            </w:pPr>
            <w:r>
              <w:rPr>
                <w:rFonts w:hint="eastAsia" w:eastAsia="宋体" w:cs="Times New Roman"/>
                <w:sz w:val="21"/>
                <w:szCs w:val="21"/>
                <w:lang w:val="en-US" w:eastAsia="zh-CN"/>
              </w:rPr>
              <w:t>0.73</w:t>
            </w:r>
          </w:p>
        </w:tc>
        <w:tc>
          <w:tcPr>
            <w:tcW w:w="1243" w:type="dxa"/>
            <w:tcBorders>
              <w:left w:val="single" w:color="auto" w:sz="4" w:space="0"/>
              <w:right w:val="single" w:color="auto" w:sz="4" w:space="0"/>
            </w:tcBorders>
            <w:noWrap w:val="0"/>
            <w:vAlign w:val="center"/>
          </w:tcPr>
          <w:p>
            <w:pPr>
              <w:jc w:val="center"/>
              <w:rPr>
                <w:rFonts w:hint="default" w:eastAsia="宋体" w:cs="Times New Roman"/>
                <w:sz w:val="21"/>
                <w:szCs w:val="21"/>
                <w:lang w:val="en-US" w:eastAsia="zh-CN"/>
              </w:rPr>
            </w:pPr>
            <w:r>
              <w:rPr>
                <w:rFonts w:hint="eastAsia" w:eastAsia="宋体" w:cs="Times New Roman"/>
                <w:sz w:val="21"/>
                <w:szCs w:val="21"/>
                <w:lang w:val="en-US" w:eastAsia="zh-CN"/>
              </w:rPr>
              <w:t>0.62</w:t>
            </w:r>
          </w:p>
        </w:tc>
        <w:tc>
          <w:tcPr>
            <w:tcW w:w="1245" w:type="dxa"/>
            <w:tcBorders>
              <w:left w:val="single" w:color="auto" w:sz="4" w:space="0"/>
              <w:right w:val="single" w:color="auto" w:sz="4" w:space="0"/>
            </w:tcBorders>
            <w:noWrap w:val="0"/>
            <w:vAlign w:val="center"/>
          </w:tcPr>
          <w:p>
            <w:pPr>
              <w:jc w:val="center"/>
              <w:rPr>
                <w:rFonts w:hint="default" w:eastAsia="宋体" w:cs="Times New Roman"/>
                <w:sz w:val="21"/>
                <w:szCs w:val="21"/>
                <w:lang w:val="en-US" w:eastAsia="zh-CN"/>
              </w:rPr>
            </w:pPr>
            <w:r>
              <w:rPr>
                <w:rFonts w:hint="eastAsia" w:eastAsia="宋体" w:cs="Times New Roman"/>
                <w:sz w:val="21"/>
                <w:szCs w:val="21"/>
                <w:lang w:val="en-US" w:eastAsia="zh-CN"/>
              </w:rPr>
              <w:t>0.78</w:t>
            </w:r>
          </w:p>
        </w:tc>
        <w:tc>
          <w:tcPr>
            <w:tcW w:w="1455" w:type="dxa"/>
            <w:tcBorders>
              <w:left w:val="single" w:color="auto" w:sz="4" w:space="0"/>
            </w:tcBorders>
            <w:noWrap w:val="0"/>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mg/</w:t>
            </w:r>
            <w:r>
              <w:rPr>
                <w:rFonts w:hint="eastAsia" w:cs="Times New Roman"/>
                <w:sz w:val="21"/>
                <w:szCs w:val="21"/>
                <w:lang w:val="en-US" w:eastAsia="zh-CN"/>
              </w:rPr>
              <w:t>m</w:t>
            </w:r>
            <w:r>
              <w:rPr>
                <w:rFonts w:hint="eastAsia" w:cs="Times New Roman"/>
                <w:sz w:val="21"/>
                <w:szCs w:val="21"/>
                <w:vertAlign w:val="superscript"/>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trPr>
        <w:tc>
          <w:tcPr>
            <w:tcW w:w="1359" w:type="dxa"/>
            <w:noWrap w:val="0"/>
            <w:vAlign w:val="center"/>
          </w:tcPr>
          <w:p>
            <w:pPr>
              <w:spacing w:line="240" w:lineRule="auto"/>
              <w:jc w:val="center"/>
              <w:rPr>
                <w:rFonts w:hint="default" w:ascii="Times New Roman" w:hAnsi="Times New Roman" w:cs="Times New Roman"/>
                <w:sz w:val="21"/>
                <w:szCs w:val="21"/>
              </w:rPr>
            </w:pPr>
            <w:r>
              <w:rPr>
                <w:rFonts w:hint="eastAsia" w:eastAsia="宋体" w:cs="Times New Roman"/>
                <w:sz w:val="21"/>
                <w:szCs w:val="21"/>
                <w:lang w:val="en-US" w:eastAsia="zh-CN"/>
              </w:rPr>
              <w:t>下风向C2</w:t>
            </w:r>
          </w:p>
        </w:tc>
        <w:tc>
          <w:tcPr>
            <w:tcW w:w="1531" w:type="dxa"/>
            <w:tcBorders>
              <w:right w:val="single" w:color="auto" w:sz="4" w:space="0"/>
            </w:tcBorders>
            <w:noWrap w:val="0"/>
            <w:vAlign w:val="center"/>
          </w:tcPr>
          <w:p>
            <w:pPr>
              <w:pStyle w:val="10"/>
              <w:snapToGrid w:val="0"/>
              <w:jc w:val="center"/>
              <w:rPr>
                <w:rFonts w:hint="default" w:ascii="Times New Roman" w:hAnsi="Times New Roman" w:cs="Times New Roman"/>
                <w:color w:val="auto"/>
                <w:sz w:val="21"/>
                <w:szCs w:val="21"/>
                <w:lang w:val="en-US" w:eastAsia="zh-CN"/>
              </w:rPr>
            </w:pPr>
            <w:r>
              <w:rPr>
                <w:rFonts w:hint="eastAsia" w:ascii="Times New Roman" w:hAnsi="Times New Roman" w:cs="Times New Roman"/>
                <w:sz w:val="21"/>
                <w:szCs w:val="21"/>
                <w:lang w:val="en-US" w:eastAsia="zh-CN"/>
              </w:rPr>
              <w:t>非甲烷总烃</w:t>
            </w:r>
          </w:p>
        </w:tc>
        <w:tc>
          <w:tcPr>
            <w:tcW w:w="1243" w:type="dxa"/>
            <w:tcBorders>
              <w:left w:val="single" w:color="auto" w:sz="4" w:space="0"/>
              <w:right w:val="single" w:color="auto" w:sz="4" w:space="0"/>
            </w:tcBorders>
            <w:noWrap w:val="0"/>
            <w:vAlign w:val="center"/>
          </w:tcPr>
          <w:p>
            <w:pPr>
              <w:jc w:val="center"/>
              <w:rPr>
                <w:rFonts w:hint="default" w:eastAsia="宋体" w:cs="Times New Roman"/>
                <w:sz w:val="21"/>
                <w:szCs w:val="21"/>
                <w:lang w:val="en-US" w:eastAsia="zh-CN"/>
              </w:rPr>
            </w:pPr>
            <w:r>
              <w:rPr>
                <w:rFonts w:hint="eastAsia" w:eastAsia="宋体" w:cs="Times New Roman"/>
                <w:sz w:val="21"/>
                <w:szCs w:val="21"/>
                <w:lang w:val="en-US" w:eastAsia="zh-CN"/>
              </w:rPr>
              <w:t>2.71</w:t>
            </w:r>
          </w:p>
        </w:tc>
        <w:tc>
          <w:tcPr>
            <w:tcW w:w="1243" w:type="dxa"/>
            <w:tcBorders>
              <w:left w:val="single" w:color="auto" w:sz="4" w:space="0"/>
              <w:right w:val="single" w:color="auto" w:sz="4" w:space="0"/>
            </w:tcBorders>
            <w:noWrap w:val="0"/>
            <w:vAlign w:val="center"/>
          </w:tcPr>
          <w:p>
            <w:pPr>
              <w:jc w:val="center"/>
              <w:rPr>
                <w:rFonts w:hint="default" w:eastAsia="宋体" w:cs="Times New Roman"/>
                <w:sz w:val="21"/>
                <w:szCs w:val="21"/>
                <w:lang w:val="en-US" w:eastAsia="zh-CN"/>
              </w:rPr>
            </w:pPr>
            <w:r>
              <w:rPr>
                <w:rFonts w:hint="eastAsia" w:eastAsia="宋体" w:cs="Times New Roman"/>
                <w:sz w:val="21"/>
                <w:szCs w:val="21"/>
                <w:lang w:val="en-US" w:eastAsia="zh-CN"/>
              </w:rPr>
              <w:t>0.65</w:t>
            </w:r>
          </w:p>
        </w:tc>
        <w:tc>
          <w:tcPr>
            <w:tcW w:w="1243" w:type="dxa"/>
            <w:tcBorders>
              <w:left w:val="single" w:color="auto" w:sz="4" w:space="0"/>
              <w:right w:val="single" w:color="auto" w:sz="4" w:space="0"/>
            </w:tcBorders>
            <w:noWrap w:val="0"/>
            <w:vAlign w:val="center"/>
          </w:tcPr>
          <w:p>
            <w:pPr>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0.14</w:t>
            </w:r>
          </w:p>
        </w:tc>
        <w:tc>
          <w:tcPr>
            <w:tcW w:w="1245" w:type="dxa"/>
            <w:tcBorders>
              <w:left w:val="single" w:color="auto" w:sz="4" w:space="0"/>
              <w:right w:val="single" w:color="auto" w:sz="4" w:space="0"/>
            </w:tcBorders>
            <w:noWrap w:val="0"/>
            <w:vAlign w:val="center"/>
          </w:tcPr>
          <w:p>
            <w:pPr>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0.81</w:t>
            </w:r>
          </w:p>
        </w:tc>
        <w:tc>
          <w:tcPr>
            <w:tcW w:w="1455" w:type="dxa"/>
            <w:tcBorders>
              <w:left w:val="single" w:color="auto" w:sz="4" w:space="0"/>
            </w:tcBorders>
            <w:noWrap w:val="0"/>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mg/</w:t>
            </w:r>
            <w:r>
              <w:rPr>
                <w:rFonts w:hint="eastAsia" w:cs="Times New Roman"/>
                <w:sz w:val="21"/>
                <w:szCs w:val="21"/>
                <w:lang w:val="en-US" w:eastAsia="zh-CN"/>
              </w:rPr>
              <w:t>m</w:t>
            </w:r>
            <w:r>
              <w:rPr>
                <w:rFonts w:hint="eastAsia" w:cs="Times New Roman"/>
                <w:sz w:val="21"/>
                <w:szCs w:val="21"/>
                <w:vertAlign w:val="superscript"/>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trPr>
        <w:tc>
          <w:tcPr>
            <w:tcW w:w="1359" w:type="dxa"/>
            <w:noWrap w:val="0"/>
            <w:vAlign w:val="center"/>
          </w:tcPr>
          <w:p>
            <w:pPr>
              <w:spacing w:line="240" w:lineRule="auto"/>
              <w:jc w:val="center"/>
              <w:rPr>
                <w:rFonts w:hint="default" w:ascii="Times New Roman" w:hAnsi="Times New Roman" w:cs="Times New Roman"/>
                <w:sz w:val="21"/>
                <w:szCs w:val="21"/>
              </w:rPr>
            </w:pPr>
            <w:r>
              <w:rPr>
                <w:rFonts w:hint="eastAsia" w:eastAsia="宋体" w:cs="Times New Roman"/>
                <w:sz w:val="21"/>
                <w:szCs w:val="21"/>
                <w:lang w:val="en-US" w:eastAsia="zh-CN"/>
              </w:rPr>
              <w:t>下风向C3</w:t>
            </w:r>
          </w:p>
        </w:tc>
        <w:tc>
          <w:tcPr>
            <w:tcW w:w="1531" w:type="dxa"/>
            <w:tcBorders>
              <w:right w:val="single" w:color="auto" w:sz="4" w:space="0"/>
            </w:tcBorders>
            <w:noWrap w:val="0"/>
            <w:vAlign w:val="center"/>
          </w:tcPr>
          <w:p>
            <w:pPr>
              <w:pStyle w:val="10"/>
              <w:snapToGrid w:val="0"/>
              <w:jc w:val="center"/>
              <w:rPr>
                <w:rFonts w:hint="eastAsia" w:ascii="Times New Roman" w:hAnsi="Times New Roman" w:cs="Times New Roman"/>
                <w:color w:val="auto"/>
                <w:sz w:val="21"/>
                <w:szCs w:val="21"/>
                <w:lang w:val="en-US" w:eastAsia="zh-CN"/>
              </w:rPr>
            </w:pPr>
            <w:r>
              <w:rPr>
                <w:rFonts w:hint="eastAsia" w:ascii="Times New Roman" w:hAnsi="Times New Roman" w:cs="Times New Roman"/>
                <w:sz w:val="21"/>
                <w:szCs w:val="21"/>
                <w:lang w:val="en-US" w:eastAsia="zh-CN"/>
              </w:rPr>
              <w:t>非甲烷总烃</w:t>
            </w:r>
          </w:p>
        </w:tc>
        <w:tc>
          <w:tcPr>
            <w:tcW w:w="1243" w:type="dxa"/>
            <w:tcBorders>
              <w:left w:val="single" w:color="auto" w:sz="4" w:space="0"/>
              <w:right w:val="single" w:color="auto" w:sz="4" w:space="0"/>
            </w:tcBorders>
            <w:noWrap w:val="0"/>
            <w:vAlign w:val="center"/>
          </w:tcPr>
          <w:p>
            <w:pPr>
              <w:jc w:val="center"/>
              <w:rPr>
                <w:rFonts w:hint="default" w:eastAsia="宋体" w:cs="Times New Roman"/>
                <w:sz w:val="21"/>
                <w:szCs w:val="21"/>
                <w:lang w:val="en-US" w:eastAsia="zh-CN"/>
              </w:rPr>
            </w:pPr>
            <w:r>
              <w:rPr>
                <w:rFonts w:hint="eastAsia" w:eastAsia="宋体" w:cs="Times New Roman"/>
                <w:sz w:val="21"/>
                <w:szCs w:val="21"/>
                <w:lang w:val="en-US" w:eastAsia="zh-CN"/>
              </w:rPr>
              <w:t>0.45</w:t>
            </w:r>
          </w:p>
        </w:tc>
        <w:tc>
          <w:tcPr>
            <w:tcW w:w="1243" w:type="dxa"/>
            <w:tcBorders>
              <w:left w:val="single" w:color="auto" w:sz="4" w:space="0"/>
              <w:right w:val="single" w:color="auto" w:sz="4" w:space="0"/>
            </w:tcBorders>
            <w:noWrap w:val="0"/>
            <w:vAlign w:val="center"/>
          </w:tcPr>
          <w:p>
            <w:pPr>
              <w:jc w:val="center"/>
              <w:rPr>
                <w:rFonts w:hint="default" w:eastAsia="宋体" w:cs="Times New Roman"/>
                <w:sz w:val="21"/>
                <w:szCs w:val="21"/>
                <w:lang w:val="en-US" w:eastAsia="zh-CN"/>
              </w:rPr>
            </w:pPr>
            <w:r>
              <w:rPr>
                <w:rFonts w:hint="eastAsia" w:eastAsia="宋体" w:cs="Times New Roman"/>
                <w:sz w:val="21"/>
                <w:szCs w:val="21"/>
                <w:lang w:val="en-US" w:eastAsia="zh-CN"/>
              </w:rPr>
              <w:t>0.24</w:t>
            </w:r>
          </w:p>
        </w:tc>
        <w:tc>
          <w:tcPr>
            <w:tcW w:w="1243" w:type="dxa"/>
            <w:tcBorders>
              <w:left w:val="single" w:color="auto" w:sz="4" w:space="0"/>
              <w:right w:val="single" w:color="auto" w:sz="4" w:space="0"/>
            </w:tcBorders>
            <w:noWrap w:val="0"/>
            <w:vAlign w:val="center"/>
          </w:tcPr>
          <w:p>
            <w:pPr>
              <w:jc w:val="center"/>
              <w:rPr>
                <w:rFonts w:hint="default" w:eastAsia="宋体" w:cs="Times New Roman"/>
                <w:sz w:val="21"/>
                <w:szCs w:val="21"/>
                <w:lang w:val="en-US" w:eastAsia="zh-CN"/>
              </w:rPr>
            </w:pPr>
            <w:r>
              <w:rPr>
                <w:rFonts w:hint="eastAsia" w:eastAsia="宋体" w:cs="Times New Roman"/>
                <w:sz w:val="21"/>
                <w:szCs w:val="21"/>
                <w:lang w:val="en-US" w:eastAsia="zh-CN"/>
              </w:rPr>
              <w:t>0.44</w:t>
            </w:r>
          </w:p>
        </w:tc>
        <w:tc>
          <w:tcPr>
            <w:tcW w:w="1245" w:type="dxa"/>
            <w:tcBorders>
              <w:left w:val="single" w:color="auto" w:sz="4" w:space="0"/>
              <w:right w:val="single" w:color="auto" w:sz="4" w:space="0"/>
            </w:tcBorders>
            <w:noWrap w:val="0"/>
            <w:vAlign w:val="center"/>
          </w:tcPr>
          <w:p>
            <w:pPr>
              <w:jc w:val="center"/>
              <w:rPr>
                <w:rFonts w:hint="default" w:eastAsia="宋体" w:cs="Times New Roman"/>
                <w:sz w:val="21"/>
                <w:szCs w:val="21"/>
                <w:lang w:val="en-US" w:eastAsia="zh-CN"/>
              </w:rPr>
            </w:pPr>
            <w:r>
              <w:rPr>
                <w:rFonts w:hint="eastAsia" w:eastAsia="宋体" w:cs="Times New Roman"/>
                <w:sz w:val="21"/>
                <w:szCs w:val="21"/>
                <w:lang w:val="en-US" w:eastAsia="zh-CN"/>
              </w:rPr>
              <w:t>0.73</w:t>
            </w:r>
          </w:p>
        </w:tc>
        <w:tc>
          <w:tcPr>
            <w:tcW w:w="1455" w:type="dxa"/>
            <w:tcBorders>
              <w:left w:val="single" w:color="auto" w:sz="4" w:space="0"/>
            </w:tcBorders>
            <w:noWrap w:val="0"/>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mg/</w:t>
            </w:r>
            <w:r>
              <w:rPr>
                <w:rFonts w:hint="eastAsia" w:cs="Times New Roman"/>
                <w:sz w:val="21"/>
                <w:szCs w:val="21"/>
                <w:lang w:val="en-US" w:eastAsia="zh-CN"/>
              </w:rPr>
              <w:t>m</w:t>
            </w:r>
            <w:r>
              <w:rPr>
                <w:rFonts w:hint="eastAsia" w:cs="Times New Roman"/>
                <w:sz w:val="21"/>
                <w:szCs w:val="21"/>
                <w:vertAlign w:val="superscript"/>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trPr>
        <w:tc>
          <w:tcPr>
            <w:tcW w:w="1359" w:type="dxa"/>
            <w:noWrap w:val="0"/>
            <w:vAlign w:val="center"/>
          </w:tcPr>
          <w:p>
            <w:pPr>
              <w:spacing w:line="240" w:lineRule="auto"/>
              <w:jc w:val="center"/>
              <w:rPr>
                <w:rFonts w:hint="default" w:ascii="Times New Roman" w:hAnsi="Times New Roman" w:cs="Times New Roman"/>
                <w:sz w:val="21"/>
                <w:szCs w:val="21"/>
              </w:rPr>
            </w:pPr>
            <w:r>
              <w:rPr>
                <w:rFonts w:hint="eastAsia" w:eastAsia="宋体" w:cs="Times New Roman"/>
                <w:sz w:val="21"/>
                <w:szCs w:val="21"/>
                <w:lang w:val="en-US" w:eastAsia="zh-CN"/>
              </w:rPr>
              <w:t>下风向C4</w:t>
            </w:r>
          </w:p>
        </w:tc>
        <w:tc>
          <w:tcPr>
            <w:tcW w:w="1531" w:type="dxa"/>
            <w:tcBorders>
              <w:right w:val="single" w:color="auto" w:sz="4" w:space="0"/>
            </w:tcBorders>
            <w:noWrap w:val="0"/>
            <w:vAlign w:val="center"/>
          </w:tcPr>
          <w:p>
            <w:pPr>
              <w:pStyle w:val="10"/>
              <w:snapToGrid w:val="0"/>
              <w:jc w:val="center"/>
              <w:rPr>
                <w:rFonts w:hint="eastAsia" w:ascii="Times New Roman" w:hAnsi="Times New Roman" w:cs="Times New Roman"/>
                <w:color w:val="auto"/>
                <w:sz w:val="21"/>
                <w:szCs w:val="21"/>
                <w:lang w:val="en-US" w:eastAsia="zh-CN"/>
              </w:rPr>
            </w:pPr>
            <w:r>
              <w:rPr>
                <w:rFonts w:hint="eastAsia" w:ascii="Times New Roman" w:hAnsi="Times New Roman" w:cs="Times New Roman"/>
                <w:sz w:val="21"/>
                <w:szCs w:val="21"/>
                <w:lang w:val="en-US" w:eastAsia="zh-CN"/>
              </w:rPr>
              <w:t>非甲烷总烃</w:t>
            </w:r>
          </w:p>
        </w:tc>
        <w:tc>
          <w:tcPr>
            <w:tcW w:w="1243" w:type="dxa"/>
            <w:tcBorders>
              <w:left w:val="single" w:color="auto" w:sz="4" w:space="0"/>
              <w:right w:val="single" w:color="auto" w:sz="4" w:space="0"/>
            </w:tcBorders>
            <w:noWrap w:val="0"/>
            <w:vAlign w:val="center"/>
          </w:tcPr>
          <w:p>
            <w:pPr>
              <w:jc w:val="center"/>
              <w:rPr>
                <w:rFonts w:hint="default" w:eastAsia="宋体" w:cs="Times New Roman"/>
                <w:sz w:val="21"/>
                <w:szCs w:val="21"/>
                <w:lang w:val="en-US" w:eastAsia="zh-CN"/>
              </w:rPr>
            </w:pPr>
            <w:r>
              <w:rPr>
                <w:rFonts w:hint="eastAsia" w:eastAsia="宋体" w:cs="Times New Roman"/>
                <w:sz w:val="21"/>
                <w:szCs w:val="21"/>
                <w:lang w:val="en-US" w:eastAsia="zh-CN"/>
              </w:rPr>
              <w:t>0.12</w:t>
            </w:r>
          </w:p>
        </w:tc>
        <w:tc>
          <w:tcPr>
            <w:tcW w:w="1243" w:type="dxa"/>
            <w:tcBorders>
              <w:left w:val="single" w:color="auto" w:sz="4" w:space="0"/>
              <w:right w:val="single" w:color="auto" w:sz="4" w:space="0"/>
            </w:tcBorders>
            <w:noWrap w:val="0"/>
            <w:vAlign w:val="center"/>
          </w:tcPr>
          <w:p>
            <w:pPr>
              <w:jc w:val="center"/>
              <w:rPr>
                <w:rFonts w:hint="default" w:eastAsia="宋体" w:cs="Times New Roman"/>
                <w:sz w:val="21"/>
                <w:szCs w:val="21"/>
                <w:lang w:val="en-US" w:eastAsia="zh-CN"/>
              </w:rPr>
            </w:pPr>
            <w:r>
              <w:rPr>
                <w:rFonts w:hint="eastAsia" w:eastAsia="宋体" w:cs="Times New Roman"/>
                <w:sz w:val="21"/>
                <w:szCs w:val="21"/>
                <w:lang w:val="en-US" w:eastAsia="zh-CN"/>
              </w:rPr>
              <w:t>0.70</w:t>
            </w:r>
          </w:p>
        </w:tc>
        <w:tc>
          <w:tcPr>
            <w:tcW w:w="1243" w:type="dxa"/>
            <w:tcBorders>
              <w:left w:val="single" w:color="auto" w:sz="4" w:space="0"/>
              <w:right w:val="single" w:color="auto" w:sz="4" w:space="0"/>
            </w:tcBorders>
            <w:noWrap w:val="0"/>
            <w:vAlign w:val="center"/>
          </w:tcPr>
          <w:p>
            <w:pPr>
              <w:jc w:val="center"/>
              <w:rPr>
                <w:rFonts w:hint="default" w:eastAsia="宋体" w:cs="Times New Roman"/>
                <w:sz w:val="21"/>
                <w:szCs w:val="21"/>
                <w:lang w:val="en-US" w:eastAsia="zh-CN"/>
              </w:rPr>
            </w:pPr>
            <w:r>
              <w:rPr>
                <w:rFonts w:hint="eastAsia" w:eastAsia="宋体" w:cs="Times New Roman"/>
                <w:sz w:val="21"/>
                <w:szCs w:val="21"/>
                <w:lang w:val="en-US" w:eastAsia="zh-CN"/>
              </w:rPr>
              <w:t>0.75</w:t>
            </w:r>
          </w:p>
        </w:tc>
        <w:tc>
          <w:tcPr>
            <w:tcW w:w="1245" w:type="dxa"/>
            <w:tcBorders>
              <w:left w:val="single" w:color="auto" w:sz="4" w:space="0"/>
              <w:right w:val="single" w:color="auto" w:sz="4" w:space="0"/>
            </w:tcBorders>
            <w:noWrap w:val="0"/>
            <w:vAlign w:val="center"/>
          </w:tcPr>
          <w:p>
            <w:pPr>
              <w:jc w:val="center"/>
              <w:rPr>
                <w:rFonts w:hint="default" w:eastAsia="宋体" w:cs="Times New Roman"/>
                <w:sz w:val="21"/>
                <w:szCs w:val="21"/>
                <w:lang w:val="en-US" w:eastAsia="zh-CN"/>
              </w:rPr>
            </w:pPr>
            <w:r>
              <w:rPr>
                <w:rFonts w:hint="eastAsia" w:eastAsia="宋体" w:cs="Times New Roman"/>
                <w:sz w:val="21"/>
                <w:szCs w:val="21"/>
                <w:lang w:val="en-US" w:eastAsia="zh-CN"/>
              </w:rPr>
              <w:t>0.25</w:t>
            </w:r>
          </w:p>
        </w:tc>
        <w:tc>
          <w:tcPr>
            <w:tcW w:w="1455" w:type="dxa"/>
            <w:tcBorders>
              <w:left w:val="single" w:color="auto" w:sz="4" w:space="0"/>
            </w:tcBorders>
            <w:noWrap w:val="0"/>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mg/</w:t>
            </w:r>
            <w:r>
              <w:rPr>
                <w:rFonts w:hint="eastAsia" w:cs="Times New Roman"/>
                <w:sz w:val="21"/>
                <w:szCs w:val="21"/>
                <w:lang w:val="en-US" w:eastAsia="zh-CN"/>
              </w:rPr>
              <w:t>m</w:t>
            </w:r>
            <w:r>
              <w:rPr>
                <w:rFonts w:hint="eastAsia" w:cs="Times New Roman"/>
                <w:sz w:val="21"/>
                <w:szCs w:val="21"/>
                <w:vertAlign w:val="superscript"/>
                <w:lang w:val="en-US" w:eastAsia="zh-CN"/>
              </w:rPr>
              <w:t>3</w:t>
            </w:r>
          </w:p>
        </w:tc>
      </w:tr>
    </w:tbl>
    <w:p>
      <w:pPr>
        <w:keepNext w:val="0"/>
        <w:keepLines w:val="0"/>
        <w:pageBreakBefore w:val="0"/>
        <w:widowControl/>
        <w:kinsoku/>
        <w:wordWrap w:val="0"/>
        <w:overflowPunct/>
        <w:topLinePunct w:val="0"/>
        <w:autoSpaceDE/>
        <w:autoSpaceDN/>
        <w:bidi w:val="0"/>
        <w:adjustRightInd/>
        <w:snapToGrid/>
        <w:spacing w:line="360" w:lineRule="auto"/>
        <w:ind w:firstLine="720" w:firstLineChars="300"/>
        <w:jc w:val="left"/>
        <w:textAlignment w:val="auto"/>
        <w:rPr>
          <w:rFonts w:hint="eastAsia" w:asciiTheme="minorEastAsia" w:hAnsiTheme="minorEastAsia" w:eastAsiaTheme="minorEastAsia"/>
          <w:color w:val="000000" w:themeColor="text1"/>
          <w:sz w:val="24"/>
          <w:szCs w:val="24"/>
          <w:lang w:eastAsia="zh-CN"/>
        </w:rPr>
      </w:pPr>
      <w:r>
        <w:rPr>
          <w:rFonts w:hint="eastAsia" w:asciiTheme="minorEastAsia" w:hAnsiTheme="minorEastAsia"/>
          <w:color w:val="000000" w:themeColor="text1"/>
          <w:sz w:val="24"/>
          <w:szCs w:val="24"/>
        </w:rPr>
        <w:t>从表9.</w:t>
      </w:r>
      <w:r>
        <w:rPr>
          <w:rFonts w:hint="eastAsia" w:asciiTheme="minorEastAsia" w:hAnsiTheme="minorEastAsia"/>
          <w:color w:val="000000" w:themeColor="text1"/>
          <w:sz w:val="24"/>
          <w:szCs w:val="24"/>
          <w:lang w:val="en-US" w:eastAsia="zh-CN"/>
        </w:rPr>
        <w:t>2</w:t>
      </w:r>
      <w:r>
        <w:rPr>
          <w:rFonts w:hint="eastAsia" w:asciiTheme="minorEastAsia" w:hAnsiTheme="minorEastAsia"/>
          <w:color w:val="000000" w:themeColor="text1"/>
          <w:sz w:val="24"/>
          <w:szCs w:val="24"/>
        </w:rPr>
        <w:t>的检测结果可知，验收检测期间无组织废气</w:t>
      </w:r>
      <w:r>
        <w:rPr>
          <w:rFonts w:hint="eastAsia" w:ascii="宋体" w:hAnsi="宋体" w:eastAsia="宋体"/>
          <w:sz w:val="24"/>
          <w:szCs w:val="24"/>
        </w:rPr>
        <w:t>下风向</w:t>
      </w:r>
      <w:r>
        <w:rPr>
          <w:rFonts w:hint="eastAsia" w:asciiTheme="minorEastAsia" w:hAnsiTheme="minorEastAsia"/>
          <w:color w:val="000000" w:themeColor="text1"/>
          <w:sz w:val="24"/>
          <w:szCs w:val="24"/>
        </w:rPr>
        <w:t>最高排放浓度为</w:t>
      </w:r>
      <w:r>
        <w:rPr>
          <w:rFonts w:hint="eastAsia" w:asciiTheme="minorEastAsia" w:hAnsiTheme="minorEastAsia"/>
          <w:color w:val="000000" w:themeColor="text1"/>
          <w:sz w:val="24"/>
          <w:szCs w:val="24"/>
          <w:lang w:eastAsia="zh-CN"/>
        </w:rPr>
        <w:t>非甲烷总烃</w:t>
      </w:r>
      <w:r>
        <w:rPr>
          <w:rFonts w:hint="eastAsia" w:ascii="宋体" w:hAnsi="宋体" w:eastAsia="宋体"/>
          <w:sz w:val="24"/>
          <w:szCs w:val="24"/>
          <w:lang w:val="en-US" w:eastAsia="zh-CN"/>
        </w:rPr>
        <w:t>3.58</w:t>
      </w:r>
      <w:r>
        <w:rPr>
          <w:rFonts w:hint="eastAsia" w:asciiTheme="minorEastAsia" w:hAnsiTheme="minorEastAsia"/>
          <w:color w:val="000000" w:themeColor="text1"/>
          <w:sz w:val="24"/>
          <w:szCs w:val="24"/>
        </w:rPr>
        <w:t>mg/m</w:t>
      </w:r>
      <w:r>
        <w:rPr>
          <w:rFonts w:hint="eastAsia" w:asciiTheme="minorEastAsia" w:hAnsiTheme="minorEastAsia"/>
          <w:color w:val="000000" w:themeColor="text1"/>
          <w:sz w:val="24"/>
          <w:szCs w:val="24"/>
          <w:vertAlign w:val="superscript"/>
        </w:rPr>
        <w:t>3</w:t>
      </w:r>
      <w:r>
        <w:rPr>
          <w:rFonts w:hint="eastAsia" w:asciiTheme="minorEastAsia" w:hAnsiTheme="minorEastAsia"/>
          <w:color w:val="000000" w:themeColor="text1"/>
          <w:sz w:val="24"/>
          <w:szCs w:val="24"/>
        </w:rPr>
        <w:t>；均满足</w:t>
      </w:r>
      <w:r>
        <w:rPr>
          <w:rFonts w:asciiTheme="minorEastAsia" w:hAnsiTheme="minorEastAsia" w:eastAsiaTheme="minorEastAsia" w:cstheme="minorEastAsia"/>
          <w:spacing w:val="10"/>
          <w:sz w:val="24"/>
          <w:szCs w:val="24"/>
        </w:rPr>
        <w:t>《橡胶制品工业污染物排放标准》（GB27632-2011）中新建企业标准</w:t>
      </w:r>
      <w:r>
        <w:rPr>
          <w:rFonts w:hint="eastAsia" w:asciiTheme="minorEastAsia" w:hAnsiTheme="minorEastAsia" w:cstheme="minorEastAsia"/>
          <w:spacing w:val="10"/>
          <w:sz w:val="24"/>
          <w:szCs w:val="24"/>
          <w:lang w:eastAsia="zh-CN"/>
        </w:rPr>
        <w:t>要求。</w:t>
      </w:r>
    </w:p>
    <w:p>
      <w:pPr>
        <w:pStyle w:val="25"/>
        <w:rPr>
          <w:rFonts w:asciiTheme="minorEastAsia" w:hAnsiTheme="minorEastAsia"/>
          <w:b/>
          <w:bCs/>
          <w:szCs w:val="21"/>
        </w:rPr>
      </w:pPr>
      <w:r>
        <w:rPr>
          <w:rFonts w:hint="eastAsia" w:asciiTheme="minorEastAsia" w:hAnsiTheme="minorEastAsia"/>
          <w:b/>
          <w:bCs/>
          <w:szCs w:val="21"/>
        </w:rPr>
        <w:t>9.2.3</w:t>
      </w:r>
      <w:r>
        <w:rPr>
          <w:rFonts w:hint="eastAsia" w:hAnsi="宋体"/>
          <w:b/>
          <w:bCs/>
          <w:szCs w:val="21"/>
        </w:rPr>
        <w:t>噪声监测结果及评价</w:t>
      </w:r>
    </w:p>
    <w:p>
      <w:pPr>
        <w:tabs>
          <w:tab w:val="left" w:pos="2338"/>
        </w:tabs>
        <w:spacing w:line="360" w:lineRule="auto"/>
        <w:jc w:val="center"/>
        <w:rPr>
          <w:rFonts w:ascii="宋体" w:hAnsi="宋体" w:eastAsia="宋体"/>
          <w:b/>
          <w:szCs w:val="21"/>
        </w:rPr>
      </w:pPr>
      <w:r>
        <w:rPr>
          <w:rFonts w:hint="eastAsia" w:ascii="宋体" w:hAnsi="宋体" w:eastAsia="宋体"/>
          <w:b/>
          <w:sz w:val="24"/>
          <w:lang w:val="en-US" w:eastAsia="zh-CN"/>
        </w:rPr>
        <w:t xml:space="preserve">  </w:t>
      </w:r>
      <w:r>
        <w:rPr>
          <w:rFonts w:hint="eastAsia" w:ascii="宋体" w:hAnsi="宋体" w:eastAsia="宋体"/>
          <w:b/>
          <w:sz w:val="24"/>
        </w:rPr>
        <w:t>表 9.</w:t>
      </w:r>
      <w:r>
        <w:rPr>
          <w:rFonts w:hint="eastAsia" w:ascii="宋体" w:hAnsi="宋体" w:eastAsia="宋体"/>
          <w:b/>
          <w:sz w:val="24"/>
          <w:lang w:val="en-US" w:eastAsia="zh-CN"/>
        </w:rPr>
        <w:t>3</w:t>
      </w:r>
      <w:r>
        <w:rPr>
          <w:rFonts w:hint="eastAsia" w:ascii="宋体" w:hAnsi="宋体" w:eastAsia="宋体"/>
          <w:b/>
          <w:sz w:val="24"/>
        </w:rPr>
        <w:t xml:space="preserve">    噪声监测数据统计结果一览表       </w:t>
      </w:r>
      <w:r>
        <w:rPr>
          <w:rFonts w:hint="eastAsia" w:ascii="宋体" w:hAnsi="宋体" w:eastAsia="宋体"/>
          <w:b/>
          <w:sz w:val="24"/>
        </w:rPr>
        <w:tab/>
      </w:r>
      <w:r>
        <w:rPr>
          <w:rFonts w:hint="eastAsia" w:ascii="宋体" w:hAnsi="宋体" w:eastAsia="宋体"/>
          <w:b/>
          <w:sz w:val="24"/>
        </w:rPr>
        <w:t>Leq[dB（A）]</w:t>
      </w:r>
    </w:p>
    <w:tbl>
      <w:tblPr>
        <w:tblStyle w:val="21"/>
        <w:tblW w:w="90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9"/>
        <w:gridCol w:w="819"/>
        <w:gridCol w:w="1229"/>
        <w:gridCol w:w="1192"/>
        <w:gridCol w:w="822"/>
        <w:gridCol w:w="1292"/>
        <w:gridCol w:w="1422"/>
        <w:gridCol w:w="1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079" w:type="dxa"/>
            <w:vMerge w:val="restart"/>
            <w:vAlign w:val="center"/>
          </w:tcPr>
          <w:p>
            <w:pPr>
              <w:tabs>
                <w:tab w:val="left" w:pos="2338"/>
              </w:tabs>
              <w:jc w:val="center"/>
              <w:rPr>
                <w:rFonts w:ascii="宋体" w:hAnsi="宋体" w:eastAsia="宋体"/>
                <w:szCs w:val="21"/>
              </w:rPr>
            </w:pPr>
            <w:r>
              <w:rPr>
                <w:rFonts w:hint="eastAsia" w:ascii="宋体" w:hAnsi="宋体" w:eastAsia="宋体"/>
                <w:szCs w:val="21"/>
              </w:rPr>
              <w:t>监测点位</w:t>
            </w:r>
          </w:p>
        </w:tc>
        <w:tc>
          <w:tcPr>
            <w:tcW w:w="819" w:type="dxa"/>
            <w:vMerge w:val="restart"/>
            <w:vAlign w:val="center"/>
          </w:tcPr>
          <w:p>
            <w:pPr>
              <w:tabs>
                <w:tab w:val="left" w:pos="2338"/>
              </w:tabs>
              <w:jc w:val="center"/>
              <w:rPr>
                <w:rFonts w:ascii="宋体" w:hAnsi="宋体" w:eastAsia="宋体"/>
                <w:szCs w:val="21"/>
              </w:rPr>
            </w:pPr>
            <w:r>
              <w:rPr>
                <w:rFonts w:hint="eastAsia" w:ascii="宋体" w:hAnsi="宋体" w:eastAsia="宋体"/>
                <w:szCs w:val="21"/>
              </w:rPr>
              <w:t>方位</w:t>
            </w:r>
          </w:p>
        </w:tc>
        <w:tc>
          <w:tcPr>
            <w:tcW w:w="2421" w:type="dxa"/>
            <w:gridSpan w:val="2"/>
            <w:vAlign w:val="center"/>
          </w:tcPr>
          <w:p>
            <w:pPr>
              <w:tabs>
                <w:tab w:val="left" w:pos="2338"/>
              </w:tabs>
              <w:jc w:val="center"/>
              <w:rPr>
                <w:rFonts w:ascii="宋体" w:hAnsi="宋体" w:eastAsia="宋体"/>
                <w:szCs w:val="21"/>
              </w:rPr>
            </w:pPr>
            <w:r>
              <w:rPr>
                <w:rFonts w:hint="eastAsia" w:ascii="宋体" w:hAnsi="宋体" w:eastAsia="宋体"/>
                <w:szCs w:val="21"/>
              </w:rPr>
              <w:t>时间（昼）</w:t>
            </w:r>
          </w:p>
        </w:tc>
        <w:tc>
          <w:tcPr>
            <w:tcW w:w="822" w:type="dxa"/>
            <w:vMerge w:val="restart"/>
            <w:vAlign w:val="center"/>
          </w:tcPr>
          <w:p>
            <w:pPr>
              <w:tabs>
                <w:tab w:val="left" w:pos="2338"/>
              </w:tabs>
              <w:jc w:val="center"/>
              <w:rPr>
                <w:rFonts w:ascii="宋体" w:hAnsi="宋体" w:eastAsia="宋体"/>
                <w:szCs w:val="21"/>
              </w:rPr>
            </w:pPr>
            <w:r>
              <w:rPr>
                <w:rFonts w:hint="eastAsia" w:ascii="宋体" w:hAnsi="宋体" w:eastAsia="宋体"/>
                <w:szCs w:val="21"/>
              </w:rPr>
              <w:t>执行标准</w:t>
            </w:r>
          </w:p>
        </w:tc>
        <w:tc>
          <w:tcPr>
            <w:tcW w:w="2714" w:type="dxa"/>
            <w:gridSpan w:val="2"/>
            <w:vAlign w:val="center"/>
          </w:tcPr>
          <w:p>
            <w:pPr>
              <w:tabs>
                <w:tab w:val="left" w:pos="2338"/>
              </w:tabs>
              <w:jc w:val="center"/>
              <w:rPr>
                <w:rFonts w:ascii="宋体" w:hAnsi="宋体" w:eastAsia="宋体"/>
                <w:szCs w:val="21"/>
              </w:rPr>
            </w:pPr>
            <w:r>
              <w:rPr>
                <w:rFonts w:hint="eastAsia" w:ascii="宋体" w:hAnsi="宋体" w:eastAsia="宋体"/>
                <w:szCs w:val="21"/>
              </w:rPr>
              <w:t>时间（夜）</w:t>
            </w:r>
          </w:p>
        </w:tc>
        <w:tc>
          <w:tcPr>
            <w:tcW w:w="1147" w:type="dxa"/>
            <w:vMerge w:val="restart"/>
            <w:vAlign w:val="center"/>
          </w:tcPr>
          <w:p>
            <w:pPr>
              <w:tabs>
                <w:tab w:val="left" w:pos="2338"/>
              </w:tabs>
              <w:jc w:val="center"/>
              <w:rPr>
                <w:rFonts w:hint="eastAsia" w:ascii="宋体" w:hAnsi="宋体" w:eastAsia="宋体"/>
                <w:szCs w:val="21"/>
              </w:rPr>
            </w:pPr>
            <w:r>
              <w:rPr>
                <w:rFonts w:hint="eastAsia" w:ascii="宋体" w:hAnsi="宋体" w:eastAsia="宋体"/>
                <w:szCs w:val="21"/>
              </w:rPr>
              <w:t>执行</w:t>
            </w:r>
          </w:p>
          <w:p>
            <w:pPr>
              <w:tabs>
                <w:tab w:val="left" w:pos="2338"/>
              </w:tabs>
              <w:jc w:val="center"/>
              <w:rPr>
                <w:rFonts w:ascii="宋体" w:hAnsi="宋体" w:eastAsia="宋体"/>
                <w:szCs w:val="21"/>
              </w:rPr>
            </w:pPr>
            <w:r>
              <w:rPr>
                <w:rFonts w:hint="eastAsia" w:ascii="宋体" w:hAnsi="宋体" w:eastAsia="宋体"/>
                <w:szCs w:val="21"/>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079" w:type="dxa"/>
            <w:vMerge w:val="continue"/>
            <w:vAlign w:val="center"/>
          </w:tcPr>
          <w:p>
            <w:pPr>
              <w:tabs>
                <w:tab w:val="left" w:pos="2338"/>
              </w:tabs>
              <w:jc w:val="center"/>
              <w:rPr>
                <w:rFonts w:ascii="宋体" w:hAnsi="宋体" w:eastAsia="宋体"/>
                <w:szCs w:val="21"/>
              </w:rPr>
            </w:pPr>
          </w:p>
        </w:tc>
        <w:tc>
          <w:tcPr>
            <w:tcW w:w="819" w:type="dxa"/>
            <w:vMerge w:val="continue"/>
            <w:vAlign w:val="center"/>
          </w:tcPr>
          <w:p>
            <w:pPr>
              <w:tabs>
                <w:tab w:val="left" w:pos="2338"/>
              </w:tabs>
              <w:jc w:val="center"/>
              <w:rPr>
                <w:rFonts w:ascii="宋体" w:hAnsi="宋体" w:eastAsia="宋体"/>
                <w:szCs w:val="21"/>
              </w:rPr>
            </w:pPr>
          </w:p>
        </w:tc>
        <w:tc>
          <w:tcPr>
            <w:tcW w:w="1229" w:type="dxa"/>
            <w:vAlign w:val="center"/>
          </w:tcPr>
          <w:p>
            <w:pPr>
              <w:tabs>
                <w:tab w:val="left" w:pos="2338"/>
              </w:tabs>
              <w:jc w:val="center"/>
              <w:rPr>
                <w:rFonts w:hint="default" w:ascii="宋体" w:hAnsi="宋体" w:eastAsia="宋体"/>
                <w:szCs w:val="21"/>
                <w:lang w:val="en-US" w:eastAsia="zh-CN"/>
              </w:rPr>
            </w:pPr>
            <w:r>
              <w:rPr>
                <w:rFonts w:hint="eastAsia" w:ascii="宋体" w:hAnsi="宋体" w:eastAsia="宋体"/>
                <w:szCs w:val="21"/>
                <w:lang w:val="en-US" w:eastAsia="zh-CN"/>
              </w:rPr>
              <w:t>2020.6.29</w:t>
            </w:r>
          </w:p>
        </w:tc>
        <w:tc>
          <w:tcPr>
            <w:tcW w:w="1192" w:type="dxa"/>
            <w:vAlign w:val="center"/>
          </w:tcPr>
          <w:p>
            <w:pPr>
              <w:tabs>
                <w:tab w:val="left" w:pos="2338"/>
              </w:tabs>
              <w:jc w:val="center"/>
              <w:rPr>
                <w:rFonts w:hint="default" w:ascii="宋体" w:hAnsi="宋体" w:eastAsia="宋体"/>
                <w:szCs w:val="21"/>
                <w:lang w:val="en-US" w:eastAsia="zh-CN"/>
              </w:rPr>
            </w:pPr>
            <w:r>
              <w:rPr>
                <w:rFonts w:hint="eastAsia" w:ascii="宋体" w:hAnsi="宋体" w:eastAsia="宋体"/>
                <w:szCs w:val="21"/>
                <w:lang w:val="en-US" w:eastAsia="zh-CN"/>
              </w:rPr>
              <w:t>2020.6.30</w:t>
            </w:r>
          </w:p>
        </w:tc>
        <w:tc>
          <w:tcPr>
            <w:tcW w:w="822" w:type="dxa"/>
            <w:vMerge w:val="continue"/>
            <w:vAlign w:val="center"/>
          </w:tcPr>
          <w:p>
            <w:pPr>
              <w:tabs>
                <w:tab w:val="left" w:pos="2338"/>
              </w:tabs>
              <w:jc w:val="center"/>
              <w:rPr>
                <w:rFonts w:ascii="宋体" w:hAnsi="宋体" w:eastAsia="宋体"/>
                <w:szCs w:val="21"/>
              </w:rPr>
            </w:pPr>
          </w:p>
        </w:tc>
        <w:tc>
          <w:tcPr>
            <w:tcW w:w="1292" w:type="dxa"/>
            <w:vAlign w:val="center"/>
          </w:tcPr>
          <w:p>
            <w:pPr>
              <w:tabs>
                <w:tab w:val="left" w:pos="2338"/>
              </w:tabs>
              <w:jc w:val="center"/>
              <w:rPr>
                <w:rFonts w:ascii="宋体" w:hAnsi="宋体" w:eastAsia="宋体"/>
                <w:szCs w:val="21"/>
              </w:rPr>
            </w:pPr>
            <w:r>
              <w:rPr>
                <w:rFonts w:hint="eastAsia" w:ascii="宋体" w:hAnsi="宋体" w:eastAsia="宋体"/>
                <w:szCs w:val="21"/>
                <w:lang w:val="en-US" w:eastAsia="zh-CN"/>
              </w:rPr>
              <w:t>2020.6.29</w:t>
            </w:r>
          </w:p>
        </w:tc>
        <w:tc>
          <w:tcPr>
            <w:tcW w:w="1422" w:type="dxa"/>
            <w:vAlign w:val="center"/>
          </w:tcPr>
          <w:p>
            <w:pPr>
              <w:tabs>
                <w:tab w:val="left" w:pos="2338"/>
              </w:tabs>
              <w:jc w:val="center"/>
              <w:rPr>
                <w:rFonts w:ascii="宋体" w:hAnsi="宋体" w:eastAsia="宋体"/>
                <w:szCs w:val="21"/>
              </w:rPr>
            </w:pPr>
            <w:r>
              <w:rPr>
                <w:rFonts w:hint="eastAsia" w:ascii="宋体" w:hAnsi="宋体" w:eastAsia="宋体"/>
                <w:szCs w:val="21"/>
                <w:lang w:val="en-US" w:eastAsia="zh-CN"/>
              </w:rPr>
              <w:t>2020.6.30</w:t>
            </w:r>
          </w:p>
        </w:tc>
        <w:tc>
          <w:tcPr>
            <w:tcW w:w="1147" w:type="dxa"/>
            <w:vMerge w:val="continue"/>
            <w:vAlign w:val="center"/>
          </w:tcPr>
          <w:p>
            <w:pPr>
              <w:tabs>
                <w:tab w:val="left" w:pos="2338"/>
              </w:tabs>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079" w:type="dxa"/>
            <w:vAlign w:val="center"/>
          </w:tcPr>
          <w:p>
            <w:pPr>
              <w:tabs>
                <w:tab w:val="left" w:pos="2338"/>
              </w:tabs>
              <w:jc w:val="center"/>
              <w:rPr>
                <w:rFonts w:ascii="宋体" w:hAnsi="宋体" w:eastAsia="宋体"/>
                <w:szCs w:val="21"/>
              </w:rPr>
            </w:pPr>
            <w:r>
              <w:rPr>
                <w:rFonts w:hint="eastAsia" w:ascii="宋体" w:hAnsi="宋体" w:eastAsia="宋体"/>
                <w:szCs w:val="21"/>
              </w:rPr>
              <w:t>▲1</w:t>
            </w:r>
          </w:p>
        </w:tc>
        <w:tc>
          <w:tcPr>
            <w:tcW w:w="819" w:type="dxa"/>
            <w:vAlign w:val="center"/>
          </w:tcPr>
          <w:p>
            <w:pPr>
              <w:tabs>
                <w:tab w:val="left" w:pos="2338"/>
              </w:tabs>
              <w:jc w:val="center"/>
              <w:rPr>
                <w:rFonts w:ascii="宋体" w:hAnsi="宋体" w:eastAsia="宋体"/>
                <w:szCs w:val="21"/>
              </w:rPr>
            </w:pPr>
            <w:r>
              <w:rPr>
                <w:rFonts w:hint="eastAsia" w:ascii="宋体" w:hAnsi="宋体" w:eastAsia="宋体"/>
                <w:szCs w:val="21"/>
              </w:rPr>
              <w:t>东</w:t>
            </w:r>
          </w:p>
        </w:tc>
        <w:tc>
          <w:tcPr>
            <w:tcW w:w="1229" w:type="dxa"/>
            <w:vAlign w:val="center"/>
          </w:tcPr>
          <w:p>
            <w:pPr>
              <w:tabs>
                <w:tab w:val="left" w:pos="2338"/>
              </w:tabs>
              <w:jc w:val="center"/>
              <w:rPr>
                <w:rFonts w:ascii="宋体" w:hAnsi="宋体" w:eastAsia="宋体"/>
                <w:szCs w:val="21"/>
              </w:rPr>
            </w:pPr>
            <w:r>
              <w:rPr>
                <w:rFonts w:hint="eastAsia" w:eastAsia="宋体" w:cs="Times New Roman"/>
                <w:color w:val="auto"/>
                <w:sz w:val="21"/>
                <w:szCs w:val="21"/>
                <w:lang w:val="en-US" w:eastAsia="zh-CN"/>
              </w:rPr>
              <w:t>55.3</w:t>
            </w:r>
          </w:p>
        </w:tc>
        <w:tc>
          <w:tcPr>
            <w:tcW w:w="1192" w:type="dxa"/>
            <w:vAlign w:val="center"/>
          </w:tcPr>
          <w:p>
            <w:pPr>
              <w:tabs>
                <w:tab w:val="right" w:pos="8906"/>
              </w:tabs>
              <w:jc w:val="center"/>
              <w:rPr>
                <w:rFonts w:ascii="宋体" w:hAnsi="宋体" w:eastAsia="宋体"/>
                <w:szCs w:val="21"/>
              </w:rPr>
            </w:pPr>
            <w:r>
              <w:rPr>
                <w:rFonts w:hint="eastAsia" w:eastAsia="宋体" w:cs="Times New Roman"/>
                <w:color w:val="auto"/>
                <w:sz w:val="21"/>
                <w:szCs w:val="21"/>
                <w:lang w:val="en-US" w:eastAsia="zh-CN"/>
              </w:rPr>
              <w:t>58.9</w:t>
            </w:r>
          </w:p>
        </w:tc>
        <w:tc>
          <w:tcPr>
            <w:tcW w:w="822" w:type="dxa"/>
            <w:vMerge w:val="restart"/>
            <w:vAlign w:val="center"/>
          </w:tcPr>
          <w:p>
            <w:pPr>
              <w:tabs>
                <w:tab w:val="left" w:pos="2338"/>
              </w:tabs>
              <w:jc w:val="center"/>
              <w:rPr>
                <w:rFonts w:ascii="宋体" w:hAnsi="宋体" w:eastAsia="宋体"/>
                <w:szCs w:val="21"/>
              </w:rPr>
            </w:pPr>
            <w:r>
              <w:rPr>
                <w:rFonts w:hint="eastAsia" w:ascii="宋体" w:hAnsi="宋体" w:eastAsia="宋体"/>
                <w:szCs w:val="21"/>
              </w:rPr>
              <w:t>65</w:t>
            </w:r>
          </w:p>
        </w:tc>
        <w:tc>
          <w:tcPr>
            <w:tcW w:w="1292" w:type="dxa"/>
            <w:vAlign w:val="center"/>
          </w:tcPr>
          <w:p>
            <w:pPr>
              <w:tabs>
                <w:tab w:val="left" w:pos="2338"/>
              </w:tabs>
              <w:jc w:val="center"/>
              <w:rPr>
                <w:rFonts w:ascii="宋体" w:hAnsi="宋体" w:eastAsia="宋体"/>
                <w:szCs w:val="21"/>
              </w:rPr>
            </w:pPr>
            <w:r>
              <w:rPr>
                <w:rFonts w:hint="eastAsia" w:eastAsia="宋体" w:cs="Times New Roman"/>
                <w:color w:val="auto"/>
                <w:sz w:val="21"/>
                <w:szCs w:val="21"/>
                <w:lang w:val="en-US" w:eastAsia="zh-CN"/>
              </w:rPr>
              <w:t>46.7</w:t>
            </w:r>
          </w:p>
        </w:tc>
        <w:tc>
          <w:tcPr>
            <w:tcW w:w="1422" w:type="dxa"/>
            <w:vAlign w:val="center"/>
          </w:tcPr>
          <w:p>
            <w:pPr>
              <w:tabs>
                <w:tab w:val="left" w:pos="2338"/>
              </w:tabs>
              <w:jc w:val="center"/>
              <w:rPr>
                <w:rFonts w:ascii="宋体" w:hAnsi="宋体" w:eastAsia="宋体"/>
                <w:szCs w:val="21"/>
              </w:rPr>
            </w:pPr>
            <w:r>
              <w:rPr>
                <w:rFonts w:hint="eastAsia" w:eastAsia="宋体" w:cs="Times New Roman"/>
                <w:color w:val="auto"/>
                <w:sz w:val="21"/>
                <w:szCs w:val="21"/>
                <w:lang w:val="en-US" w:eastAsia="zh-CN"/>
              </w:rPr>
              <w:t>45.1</w:t>
            </w:r>
          </w:p>
        </w:tc>
        <w:tc>
          <w:tcPr>
            <w:tcW w:w="1147" w:type="dxa"/>
            <w:vMerge w:val="restart"/>
            <w:vAlign w:val="center"/>
          </w:tcPr>
          <w:p>
            <w:pPr>
              <w:tabs>
                <w:tab w:val="left" w:pos="2338"/>
              </w:tabs>
              <w:jc w:val="center"/>
              <w:rPr>
                <w:rFonts w:ascii="宋体" w:hAnsi="宋体" w:eastAsia="宋体"/>
                <w:szCs w:val="21"/>
              </w:rPr>
            </w:pPr>
            <w:r>
              <w:rPr>
                <w:rFonts w:hint="eastAsia" w:ascii="宋体" w:hAnsi="宋体" w:eastAsia="宋体"/>
                <w:szCs w:val="21"/>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079" w:type="dxa"/>
            <w:vAlign w:val="center"/>
          </w:tcPr>
          <w:p>
            <w:pPr>
              <w:tabs>
                <w:tab w:val="left" w:pos="2338"/>
              </w:tabs>
              <w:jc w:val="center"/>
              <w:rPr>
                <w:rFonts w:ascii="宋体" w:hAnsi="宋体" w:eastAsia="宋体"/>
                <w:szCs w:val="21"/>
              </w:rPr>
            </w:pPr>
            <w:r>
              <w:rPr>
                <w:rFonts w:hint="eastAsia" w:ascii="宋体" w:hAnsi="宋体" w:eastAsia="宋体"/>
                <w:szCs w:val="21"/>
              </w:rPr>
              <w:t>▲2</w:t>
            </w:r>
          </w:p>
        </w:tc>
        <w:tc>
          <w:tcPr>
            <w:tcW w:w="819" w:type="dxa"/>
            <w:vAlign w:val="center"/>
          </w:tcPr>
          <w:p>
            <w:pPr>
              <w:tabs>
                <w:tab w:val="left" w:pos="2338"/>
              </w:tabs>
              <w:jc w:val="center"/>
              <w:rPr>
                <w:rFonts w:ascii="宋体" w:hAnsi="宋体" w:eastAsia="宋体"/>
                <w:szCs w:val="21"/>
              </w:rPr>
            </w:pPr>
            <w:r>
              <w:rPr>
                <w:rFonts w:hint="eastAsia" w:ascii="宋体" w:hAnsi="宋体" w:eastAsia="宋体"/>
                <w:szCs w:val="21"/>
              </w:rPr>
              <w:t>南</w:t>
            </w:r>
          </w:p>
        </w:tc>
        <w:tc>
          <w:tcPr>
            <w:tcW w:w="1229" w:type="dxa"/>
            <w:vAlign w:val="center"/>
          </w:tcPr>
          <w:p>
            <w:pPr>
              <w:tabs>
                <w:tab w:val="left" w:pos="2338"/>
              </w:tabs>
              <w:jc w:val="center"/>
              <w:rPr>
                <w:rFonts w:ascii="宋体" w:hAnsi="宋体" w:eastAsia="宋体"/>
                <w:szCs w:val="21"/>
              </w:rPr>
            </w:pPr>
            <w:r>
              <w:rPr>
                <w:rFonts w:hint="eastAsia" w:eastAsia="宋体" w:cs="Times New Roman"/>
                <w:color w:val="auto"/>
                <w:sz w:val="21"/>
                <w:szCs w:val="21"/>
                <w:lang w:val="en-US" w:eastAsia="zh-CN"/>
              </w:rPr>
              <w:t>57.5</w:t>
            </w:r>
          </w:p>
        </w:tc>
        <w:tc>
          <w:tcPr>
            <w:tcW w:w="1192" w:type="dxa"/>
            <w:vAlign w:val="center"/>
          </w:tcPr>
          <w:p>
            <w:pPr>
              <w:tabs>
                <w:tab w:val="right" w:pos="8906"/>
              </w:tabs>
              <w:jc w:val="center"/>
              <w:rPr>
                <w:rFonts w:ascii="宋体" w:hAnsi="宋体" w:eastAsia="宋体"/>
                <w:szCs w:val="21"/>
              </w:rPr>
            </w:pPr>
            <w:r>
              <w:rPr>
                <w:rFonts w:hint="eastAsia" w:eastAsia="宋体" w:cs="Times New Roman"/>
                <w:color w:val="auto"/>
                <w:sz w:val="21"/>
                <w:szCs w:val="21"/>
                <w:lang w:val="en-US" w:eastAsia="zh-CN"/>
              </w:rPr>
              <w:t>58.3</w:t>
            </w:r>
          </w:p>
        </w:tc>
        <w:tc>
          <w:tcPr>
            <w:tcW w:w="822" w:type="dxa"/>
            <w:vMerge w:val="continue"/>
            <w:vAlign w:val="center"/>
          </w:tcPr>
          <w:p>
            <w:pPr>
              <w:tabs>
                <w:tab w:val="left" w:pos="2338"/>
              </w:tabs>
              <w:jc w:val="center"/>
              <w:rPr>
                <w:rFonts w:ascii="宋体" w:hAnsi="宋体" w:eastAsia="宋体"/>
                <w:szCs w:val="21"/>
              </w:rPr>
            </w:pPr>
          </w:p>
        </w:tc>
        <w:tc>
          <w:tcPr>
            <w:tcW w:w="1292" w:type="dxa"/>
            <w:vAlign w:val="center"/>
          </w:tcPr>
          <w:p>
            <w:pPr>
              <w:tabs>
                <w:tab w:val="left" w:pos="2338"/>
              </w:tabs>
              <w:jc w:val="center"/>
              <w:rPr>
                <w:rFonts w:ascii="宋体" w:hAnsi="宋体" w:eastAsia="宋体"/>
                <w:szCs w:val="21"/>
              </w:rPr>
            </w:pPr>
            <w:r>
              <w:rPr>
                <w:rFonts w:hint="eastAsia" w:eastAsia="宋体" w:cs="Times New Roman"/>
                <w:color w:val="auto"/>
                <w:sz w:val="21"/>
                <w:szCs w:val="21"/>
                <w:lang w:val="en-US" w:eastAsia="zh-CN"/>
              </w:rPr>
              <w:t>47.6</w:t>
            </w:r>
          </w:p>
        </w:tc>
        <w:tc>
          <w:tcPr>
            <w:tcW w:w="1422" w:type="dxa"/>
            <w:vAlign w:val="center"/>
          </w:tcPr>
          <w:p>
            <w:pPr>
              <w:tabs>
                <w:tab w:val="left" w:pos="2338"/>
              </w:tabs>
              <w:jc w:val="center"/>
              <w:rPr>
                <w:rFonts w:ascii="宋体" w:hAnsi="宋体" w:eastAsia="宋体"/>
                <w:szCs w:val="21"/>
              </w:rPr>
            </w:pPr>
            <w:r>
              <w:rPr>
                <w:rFonts w:hint="eastAsia" w:eastAsia="宋体" w:cs="Times New Roman"/>
                <w:color w:val="auto"/>
                <w:sz w:val="21"/>
                <w:szCs w:val="21"/>
                <w:lang w:val="en-US" w:eastAsia="zh-CN"/>
              </w:rPr>
              <w:t>45.2</w:t>
            </w:r>
          </w:p>
        </w:tc>
        <w:tc>
          <w:tcPr>
            <w:tcW w:w="1147" w:type="dxa"/>
            <w:vMerge w:val="continue"/>
            <w:vAlign w:val="center"/>
          </w:tcPr>
          <w:p>
            <w:pPr>
              <w:tabs>
                <w:tab w:val="left" w:pos="2338"/>
              </w:tabs>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079" w:type="dxa"/>
            <w:vAlign w:val="center"/>
          </w:tcPr>
          <w:p>
            <w:pPr>
              <w:tabs>
                <w:tab w:val="left" w:pos="2338"/>
              </w:tabs>
              <w:jc w:val="center"/>
              <w:rPr>
                <w:rFonts w:ascii="宋体" w:hAnsi="宋体" w:eastAsia="宋体"/>
                <w:szCs w:val="21"/>
              </w:rPr>
            </w:pPr>
            <w:r>
              <w:rPr>
                <w:rFonts w:hint="eastAsia" w:ascii="宋体" w:hAnsi="宋体" w:eastAsia="宋体"/>
                <w:szCs w:val="21"/>
              </w:rPr>
              <w:t>▲3</w:t>
            </w:r>
          </w:p>
        </w:tc>
        <w:tc>
          <w:tcPr>
            <w:tcW w:w="819" w:type="dxa"/>
            <w:vAlign w:val="center"/>
          </w:tcPr>
          <w:p>
            <w:pPr>
              <w:tabs>
                <w:tab w:val="left" w:pos="2338"/>
              </w:tabs>
              <w:jc w:val="center"/>
              <w:rPr>
                <w:rFonts w:ascii="宋体" w:hAnsi="宋体" w:eastAsia="宋体"/>
                <w:szCs w:val="21"/>
              </w:rPr>
            </w:pPr>
            <w:r>
              <w:rPr>
                <w:rFonts w:hint="eastAsia" w:ascii="宋体" w:hAnsi="宋体" w:eastAsia="宋体"/>
                <w:szCs w:val="21"/>
              </w:rPr>
              <w:t>西</w:t>
            </w:r>
          </w:p>
        </w:tc>
        <w:tc>
          <w:tcPr>
            <w:tcW w:w="1229" w:type="dxa"/>
            <w:vAlign w:val="center"/>
          </w:tcPr>
          <w:p>
            <w:pPr>
              <w:tabs>
                <w:tab w:val="left" w:pos="2338"/>
              </w:tabs>
              <w:jc w:val="center"/>
              <w:rPr>
                <w:rFonts w:ascii="宋体" w:hAnsi="宋体" w:eastAsia="宋体"/>
                <w:szCs w:val="21"/>
              </w:rPr>
            </w:pPr>
            <w:r>
              <w:rPr>
                <w:rFonts w:hint="eastAsia" w:eastAsia="宋体" w:cs="Times New Roman"/>
                <w:color w:val="auto"/>
                <w:sz w:val="21"/>
                <w:szCs w:val="21"/>
                <w:lang w:val="en-US" w:eastAsia="zh-CN"/>
              </w:rPr>
              <w:t>55.0</w:t>
            </w:r>
          </w:p>
        </w:tc>
        <w:tc>
          <w:tcPr>
            <w:tcW w:w="1192" w:type="dxa"/>
            <w:vAlign w:val="center"/>
          </w:tcPr>
          <w:p>
            <w:pPr>
              <w:tabs>
                <w:tab w:val="right" w:pos="8906"/>
              </w:tabs>
              <w:jc w:val="center"/>
              <w:rPr>
                <w:rFonts w:ascii="宋体" w:hAnsi="宋体" w:eastAsia="宋体"/>
                <w:szCs w:val="21"/>
              </w:rPr>
            </w:pPr>
            <w:r>
              <w:rPr>
                <w:rFonts w:hint="eastAsia" w:eastAsia="宋体" w:cs="Times New Roman"/>
                <w:color w:val="auto"/>
                <w:sz w:val="21"/>
                <w:szCs w:val="21"/>
                <w:lang w:val="en-US" w:eastAsia="zh-CN"/>
              </w:rPr>
              <w:t>57.1</w:t>
            </w:r>
          </w:p>
        </w:tc>
        <w:tc>
          <w:tcPr>
            <w:tcW w:w="822" w:type="dxa"/>
            <w:vMerge w:val="continue"/>
            <w:vAlign w:val="center"/>
          </w:tcPr>
          <w:p>
            <w:pPr>
              <w:tabs>
                <w:tab w:val="left" w:pos="2338"/>
              </w:tabs>
              <w:jc w:val="center"/>
              <w:rPr>
                <w:rFonts w:ascii="宋体" w:hAnsi="宋体" w:eastAsia="宋体"/>
                <w:szCs w:val="21"/>
              </w:rPr>
            </w:pPr>
          </w:p>
        </w:tc>
        <w:tc>
          <w:tcPr>
            <w:tcW w:w="1292" w:type="dxa"/>
            <w:vAlign w:val="center"/>
          </w:tcPr>
          <w:p>
            <w:pPr>
              <w:tabs>
                <w:tab w:val="left" w:pos="2338"/>
              </w:tabs>
              <w:jc w:val="center"/>
              <w:rPr>
                <w:rFonts w:ascii="宋体" w:hAnsi="宋体" w:eastAsia="宋体"/>
                <w:szCs w:val="21"/>
              </w:rPr>
            </w:pPr>
            <w:r>
              <w:rPr>
                <w:rFonts w:hint="eastAsia" w:eastAsia="宋体" w:cs="Times New Roman"/>
                <w:color w:val="auto"/>
                <w:sz w:val="21"/>
                <w:szCs w:val="21"/>
                <w:lang w:val="en-US" w:eastAsia="zh-CN"/>
              </w:rPr>
              <w:t>48.5</w:t>
            </w:r>
          </w:p>
        </w:tc>
        <w:tc>
          <w:tcPr>
            <w:tcW w:w="1422" w:type="dxa"/>
            <w:vAlign w:val="center"/>
          </w:tcPr>
          <w:p>
            <w:pPr>
              <w:tabs>
                <w:tab w:val="left" w:pos="2338"/>
              </w:tabs>
              <w:jc w:val="center"/>
              <w:rPr>
                <w:rFonts w:ascii="宋体" w:hAnsi="宋体" w:eastAsia="宋体"/>
                <w:szCs w:val="21"/>
              </w:rPr>
            </w:pPr>
            <w:r>
              <w:rPr>
                <w:rFonts w:hint="eastAsia" w:eastAsia="宋体" w:cs="Times New Roman"/>
                <w:color w:val="auto"/>
                <w:sz w:val="21"/>
                <w:szCs w:val="21"/>
                <w:lang w:val="en-US" w:eastAsia="zh-CN"/>
              </w:rPr>
              <w:t>45.5</w:t>
            </w:r>
          </w:p>
        </w:tc>
        <w:tc>
          <w:tcPr>
            <w:tcW w:w="1147" w:type="dxa"/>
            <w:vMerge w:val="continue"/>
            <w:vAlign w:val="center"/>
          </w:tcPr>
          <w:p>
            <w:pPr>
              <w:tabs>
                <w:tab w:val="left" w:pos="2338"/>
              </w:tabs>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079" w:type="dxa"/>
            <w:vAlign w:val="center"/>
          </w:tcPr>
          <w:p>
            <w:pPr>
              <w:tabs>
                <w:tab w:val="left" w:pos="2338"/>
              </w:tabs>
              <w:jc w:val="center"/>
              <w:rPr>
                <w:rFonts w:ascii="宋体" w:hAnsi="宋体" w:eastAsia="宋体"/>
                <w:szCs w:val="21"/>
              </w:rPr>
            </w:pPr>
            <w:r>
              <w:rPr>
                <w:rFonts w:hint="eastAsia" w:ascii="宋体" w:hAnsi="宋体" w:eastAsia="宋体"/>
                <w:szCs w:val="21"/>
              </w:rPr>
              <w:t>▲4</w:t>
            </w:r>
          </w:p>
        </w:tc>
        <w:tc>
          <w:tcPr>
            <w:tcW w:w="819" w:type="dxa"/>
            <w:vAlign w:val="center"/>
          </w:tcPr>
          <w:p>
            <w:pPr>
              <w:tabs>
                <w:tab w:val="left" w:pos="2338"/>
              </w:tabs>
              <w:jc w:val="center"/>
              <w:rPr>
                <w:rFonts w:ascii="宋体" w:hAnsi="宋体" w:eastAsia="宋体"/>
                <w:szCs w:val="21"/>
              </w:rPr>
            </w:pPr>
            <w:r>
              <w:rPr>
                <w:rFonts w:hint="eastAsia" w:ascii="宋体" w:hAnsi="宋体" w:eastAsia="宋体"/>
                <w:szCs w:val="21"/>
              </w:rPr>
              <w:t>北</w:t>
            </w:r>
          </w:p>
        </w:tc>
        <w:tc>
          <w:tcPr>
            <w:tcW w:w="1229" w:type="dxa"/>
            <w:vAlign w:val="center"/>
          </w:tcPr>
          <w:p>
            <w:pPr>
              <w:tabs>
                <w:tab w:val="left" w:pos="2338"/>
              </w:tabs>
              <w:jc w:val="center"/>
              <w:rPr>
                <w:rFonts w:ascii="宋体" w:hAnsi="宋体" w:eastAsia="宋体"/>
                <w:szCs w:val="21"/>
              </w:rPr>
            </w:pPr>
            <w:r>
              <w:rPr>
                <w:rFonts w:hint="eastAsia" w:eastAsia="宋体" w:cs="Times New Roman"/>
                <w:color w:val="auto"/>
                <w:sz w:val="21"/>
                <w:szCs w:val="21"/>
                <w:lang w:val="en-US" w:eastAsia="zh-CN"/>
              </w:rPr>
              <w:t>56.2</w:t>
            </w:r>
          </w:p>
        </w:tc>
        <w:tc>
          <w:tcPr>
            <w:tcW w:w="1192" w:type="dxa"/>
            <w:vAlign w:val="center"/>
          </w:tcPr>
          <w:p>
            <w:pPr>
              <w:tabs>
                <w:tab w:val="right" w:pos="8906"/>
              </w:tabs>
              <w:jc w:val="center"/>
              <w:rPr>
                <w:rFonts w:ascii="宋体" w:hAnsi="宋体" w:eastAsia="宋体"/>
                <w:szCs w:val="21"/>
              </w:rPr>
            </w:pPr>
            <w:r>
              <w:rPr>
                <w:rFonts w:hint="eastAsia" w:eastAsia="宋体" w:cs="Times New Roman"/>
                <w:color w:val="auto"/>
                <w:sz w:val="21"/>
                <w:szCs w:val="21"/>
                <w:lang w:val="en-US" w:eastAsia="zh-CN"/>
              </w:rPr>
              <w:t>58.1</w:t>
            </w:r>
          </w:p>
        </w:tc>
        <w:tc>
          <w:tcPr>
            <w:tcW w:w="822" w:type="dxa"/>
            <w:vMerge w:val="continue"/>
            <w:vAlign w:val="center"/>
          </w:tcPr>
          <w:p>
            <w:pPr>
              <w:tabs>
                <w:tab w:val="left" w:pos="2338"/>
              </w:tabs>
              <w:jc w:val="center"/>
              <w:rPr>
                <w:rFonts w:ascii="宋体" w:hAnsi="宋体" w:eastAsia="宋体"/>
                <w:szCs w:val="21"/>
              </w:rPr>
            </w:pPr>
          </w:p>
        </w:tc>
        <w:tc>
          <w:tcPr>
            <w:tcW w:w="1292" w:type="dxa"/>
            <w:vAlign w:val="center"/>
          </w:tcPr>
          <w:p>
            <w:pPr>
              <w:tabs>
                <w:tab w:val="left" w:pos="2338"/>
              </w:tabs>
              <w:jc w:val="center"/>
              <w:rPr>
                <w:rFonts w:ascii="宋体" w:hAnsi="宋体" w:eastAsia="宋体"/>
                <w:szCs w:val="21"/>
              </w:rPr>
            </w:pPr>
            <w:r>
              <w:rPr>
                <w:rFonts w:hint="eastAsia" w:eastAsia="宋体" w:cs="Times New Roman"/>
                <w:color w:val="auto"/>
                <w:sz w:val="21"/>
                <w:szCs w:val="21"/>
                <w:lang w:val="en-US" w:eastAsia="zh-CN"/>
              </w:rPr>
              <w:t>47.6</w:t>
            </w:r>
          </w:p>
        </w:tc>
        <w:tc>
          <w:tcPr>
            <w:tcW w:w="1422" w:type="dxa"/>
            <w:vAlign w:val="center"/>
          </w:tcPr>
          <w:p>
            <w:pPr>
              <w:tabs>
                <w:tab w:val="left" w:pos="2338"/>
              </w:tabs>
              <w:jc w:val="center"/>
              <w:rPr>
                <w:rFonts w:hint="default" w:ascii="宋体" w:hAnsi="宋体" w:eastAsia="宋体"/>
                <w:szCs w:val="21"/>
                <w:lang w:val="en-US" w:eastAsia="zh-CN"/>
              </w:rPr>
            </w:pPr>
            <w:r>
              <w:rPr>
                <w:rFonts w:hint="eastAsia" w:ascii="宋体" w:hAnsi="宋体" w:eastAsia="宋体"/>
                <w:szCs w:val="21"/>
                <w:lang w:val="en-US" w:eastAsia="zh-CN"/>
              </w:rPr>
              <w:t>45.8</w:t>
            </w:r>
          </w:p>
        </w:tc>
        <w:tc>
          <w:tcPr>
            <w:tcW w:w="1147" w:type="dxa"/>
            <w:vMerge w:val="continue"/>
            <w:vAlign w:val="center"/>
          </w:tcPr>
          <w:p>
            <w:pPr>
              <w:tabs>
                <w:tab w:val="left" w:pos="2338"/>
              </w:tabs>
              <w:jc w:val="center"/>
              <w:rPr>
                <w:rFonts w:ascii="宋体" w:hAnsi="宋体" w:eastAsia="宋体"/>
                <w:szCs w:val="21"/>
              </w:rPr>
            </w:pPr>
          </w:p>
        </w:tc>
      </w:tr>
    </w:tbl>
    <w:p>
      <w:pPr>
        <w:tabs>
          <w:tab w:val="left" w:pos="2338"/>
        </w:tabs>
        <w:spacing w:line="360" w:lineRule="auto"/>
        <w:ind w:firstLine="480" w:firstLineChars="200"/>
        <w:rPr>
          <w:rFonts w:ascii="宋体" w:hAnsi="宋体" w:eastAsia="宋体"/>
          <w:color w:val="000000" w:themeColor="text1"/>
          <w:szCs w:val="21"/>
        </w:rPr>
      </w:pPr>
      <w:r>
        <w:rPr>
          <w:rFonts w:hint="eastAsia" w:ascii="宋体" w:hAnsi="宋体" w:eastAsia="宋体"/>
          <w:color w:val="000000" w:themeColor="text1"/>
          <w:sz w:val="24"/>
        </w:rPr>
        <w:t>由表9.</w:t>
      </w:r>
      <w:r>
        <w:rPr>
          <w:rFonts w:hint="eastAsia" w:ascii="宋体" w:hAnsi="宋体" w:eastAsia="宋体"/>
          <w:color w:val="000000" w:themeColor="text1"/>
          <w:sz w:val="24"/>
          <w:lang w:val="en-US" w:eastAsia="zh-CN"/>
        </w:rPr>
        <w:t>3</w:t>
      </w:r>
      <w:r>
        <w:rPr>
          <w:rFonts w:hint="eastAsia" w:ascii="宋体" w:hAnsi="宋体" w:eastAsia="宋体"/>
          <w:color w:val="000000" w:themeColor="text1"/>
          <w:sz w:val="24"/>
        </w:rPr>
        <w:t>可知：验收监测期间，该项目厂界东、南、西、北厂界噪声昼间最高值为</w:t>
      </w:r>
      <w:r>
        <w:rPr>
          <w:rFonts w:hint="eastAsia" w:ascii="宋体" w:hAnsi="宋体" w:eastAsia="宋体"/>
          <w:sz w:val="24"/>
        </w:rPr>
        <w:t>5</w:t>
      </w:r>
      <w:r>
        <w:rPr>
          <w:rFonts w:hint="eastAsia" w:ascii="宋体" w:hAnsi="宋体" w:eastAsia="宋体"/>
          <w:sz w:val="24"/>
          <w:lang w:val="en-US" w:eastAsia="zh-CN"/>
        </w:rPr>
        <w:t>8.9</w:t>
      </w:r>
      <w:r>
        <w:rPr>
          <w:rFonts w:hint="eastAsia" w:ascii="宋体" w:hAnsi="宋体" w:eastAsia="宋体"/>
          <w:color w:val="000000" w:themeColor="text1"/>
          <w:sz w:val="24"/>
        </w:rPr>
        <w:t>dB（A）、夜间最高值为</w:t>
      </w:r>
      <w:r>
        <w:rPr>
          <w:rFonts w:hint="eastAsia" w:ascii="宋体" w:hAnsi="宋体" w:eastAsia="宋体"/>
          <w:color w:val="000000" w:themeColor="text1"/>
          <w:sz w:val="24"/>
          <w:lang w:val="en-US" w:eastAsia="zh-CN"/>
        </w:rPr>
        <w:t>48.5</w:t>
      </w:r>
      <w:r>
        <w:rPr>
          <w:rFonts w:hint="eastAsia" w:ascii="宋体" w:hAnsi="宋体" w:eastAsia="宋体"/>
          <w:color w:val="000000" w:themeColor="text1"/>
          <w:sz w:val="24"/>
        </w:rPr>
        <w:t>dB（A），均满足《工业企业厂界环境噪声排放标准》（GB12348-2008）中 3类标准要求。</w:t>
      </w:r>
    </w:p>
    <w:p>
      <w:pPr>
        <w:tabs>
          <w:tab w:val="left" w:pos="2338"/>
        </w:tabs>
        <w:spacing w:line="360" w:lineRule="auto"/>
        <w:rPr>
          <w:rFonts w:ascii="宋体" w:hAnsi="宋体" w:eastAsia="宋体"/>
          <w:color w:val="000000" w:themeColor="text1"/>
          <w:szCs w:val="21"/>
        </w:rPr>
        <w:sectPr>
          <w:pgSz w:w="11906" w:h="16838"/>
          <w:pgMar w:top="1440" w:right="1800" w:bottom="1440" w:left="1800" w:header="851" w:footer="992" w:gutter="0"/>
          <w:pgNumType w:fmt="decimal"/>
          <w:cols w:space="425" w:num="1"/>
          <w:docGrid w:type="lines" w:linePitch="312" w:charSpace="0"/>
        </w:sectPr>
      </w:pPr>
    </w:p>
    <w:p>
      <w:pPr>
        <w:spacing w:line="360" w:lineRule="auto"/>
        <w:outlineLvl w:val="0"/>
        <w:rPr>
          <w:rFonts w:asciiTheme="minorEastAsia" w:hAnsiTheme="minorEastAsia" w:cstheme="minorEastAsia"/>
          <w:b/>
          <w:bCs/>
          <w:sz w:val="24"/>
        </w:rPr>
      </w:pPr>
      <w:bookmarkStart w:id="72" w:name="_Toc28921"/>
      <w:r>
        <w:rPr>
          <w:rFonts w:hint="eastAsia" w:asciiTheme="minorEastAsia" w:hAnsiTheme="minorEastAsia" w:cstheme="minorEastAsia"/>
          <w:b/>
          <w:bCs/>
          <w:sz w:val="24"/>
        </w:rPr>
        <w:t>9.3污染物排放总量核算</w:t>
      </w:r>
      <w:bookmarkEnd w:id="72"/>
    </w:p>
    <w:p>
      <w:pPr>
        <w:pStyle w:val="25"/>
        <w:spacing w:line="360" w:lineRule="auto"/>
        <w:ind w:firstLine="48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污染物排放总量必须满足</w:t>
      </w:r>
      <w:r>
        <w:rPr>
          <w:rFonts w:hint="eastAsia" w:asciiTheme="minorEastAsia" w:hAnsiTheme="minorEastAsia" w:eastAsiaTheme="minorEastAsia" w:cstheme="minorEastAsia"/>
          <w:color w:val="auto"/>
          <w:lang w:eastAsia="zh-CN"/>
        </w:rPr>
        <w:t>永新县生态环境局</w:t>
      </w:r>
      <w:r>
        <w:rPr>
          <w:rFonts w:hint="eastAsia" w:asciiTheme="minorEastAsia" w:hAnsiTheme="minorEastAsia" w:eastAsiaTheme="minorEastAsia" w:cstheme="minorEastAsia"/>
          <w:color w:val="auto"/>
        </w:rPr>
        <w:t>下达的控制指标要求：CODcr≤</w:t>
      </w:r>
      <w:r>
        <w:rPr>
          <w:rFonts w:hint="eastAsia" w:asciiTheme="minorEastAsia" w:hAnsiTheme="minorEastAsia" w:eastAsiaTheme="minorEastAsia" w:cstheme="minorEastAsia"/>
          <w:color w:val="auto"/>
          <w:lang w:val="en-US" w:eastAsia="zh-CN"/>
        </w:rPr>
        <w:t>0.134</w:t>
      </w:r>
      <w:r>
        <w:rPr>
          <w:rFonts w:hint="eastAsia" w:asciiTheme="minorEastAsia" w:hAnsiTheme="minorEastAsia" w:eastAsiaTheme="minorEastAsia" w:cstheme="minorEastAsia"/>
          <w:color w:val="auto"/>
        </w:rPr>
        <w:t>t/a、NH</w:t>
      </w:r>
      <w:r>
        <w:rPr>
          <w:rFonts w:hint="eastAsia" w:asciiTheme="minorEastAsia" w:hAnsiTheme="minorEastAsia" w:eastAsiaTheme="minorEastAsia" w:cstheme="minorEastAsia"/>
          <w:color w:val="auto"/>
          <w:vertAlign w:val="subscript"/>
        </w:rPr>
        <w:t>3</w:t>
      </w:r>
      <w:r>
        <w:rPr>
          <w:rFonts w:hint="eastAsia" w:asciiTheme="minorEastAsia" w:hAnsiTheme="minorEastAsia" w:eastAsiaTheme="minorEastAsia" w:cstheme="minorEastAsia"/>
          <w:color w:val="auto"/>
        </w:rPr>
        <w:t>-N≤</w:t>
      </w:r>
      <w:r>
        <w:rPr>
          <w:rFonts w:hint="eastAsia" w:asciiTheme="minorEastAsia" w:hAnsiTheme="minorEastAsia" w:eastAsiaTheme="minorEastAsia" w:cstheme="minorEastAsia"/>
          <w:color w:val="auto"/>
          <w:lang w:val="en-US" w:eastAsia="zh-CN"/>
        </w:rPr>
        <w:t>0.01</w:t>
      </w:r>
      <w:r>
        <w:rPr>
          <w:rFonts w:hint="eastAsia" w:asciiTheme="minorEastAsia" w:hAnsiTheme="minorEastAsia" w:eastAsiaTheme="minorEastAsia" w:cstheme="minorEastAsia"/>
          <w:color w:val="auto"/>
        </w:rPr>
        <w:t>t/a。</w:t>
      </w:r>
    </w:p>
    <w:p>
      <w:pPr>
        <w:spacing w:line="360" w:lineRule="auto"/>
        <w:ind w:firstLine="241" w:firstLineChars="100"/>
        <w:rPr>
          <w:rFonts w:hint="eastAsia" w:asciiTheme="minorEastAsia" w:hAnsiTheme="minorEastAsia" w:eastAsiaTheme="minorEastAsia" w:cstheme="minorEastAsia"/>
          <w:sz w:val="24"/>
          <w:lang w:eastAsia="zh-CN"/>
        </w:rPr>
      </w:pPr>
      <w:r>
        <w:rPr>
          <w:rFonts w:hint="eastAsia" w:asciiTheme="minorEastAsia" w:hAnsiTheme="minorEastAsia" w:cstheme="minorEastAsia"/>
          <w:b/>
          <w:bCs/>
          <w:sz w:val="24"/>
        </w:rPr>
        <w:t xml:space="preserve">  废水污染物排放总量：</w:t>
      </w:r>
      <w:r>
        <w:rPr>
          <w:rFonts w:hint="eastAsia" w:asciiTheme="minorEastAsia" w:hAnsiTheme="minorEastAsia" w:cstheme="minorEastAsia"/>
          <w:sz w:val="24"/>
        </w:rPr>
        <w:t>根据废水总排放口的化学需氧量、氨氮检测浓度的</w:t>
      </w:r>
      <w:r>
        <w:rPr>
          <w:rFonts w:hint="eastAsia" w:asciiTheme="minorEastAsia" w:hAnsiTheme="minorEastAsia" w:cstheme="minorEastAsia"/>
          <w:sz w:val="24"/>
          <w:lang w:eastAsia="zh-CN"/>
        </w:rPr>
        <w:t>最大值</w:t>
      </w:r>
      <w:r>
        <w:rPr>
          <w:rFonts w:hint="eastAsia" w:asciiTheme="minorEastAsia" w:hAnsiTheme="minorEastAsia" w:cstheme="minorEastAsia"/>
          <w:sz w:val="24"/>
        </w:rPr>
        <w:t>，计算排放总量见表9.</w:t>
      </w:r>
      <w:r>
        <w:rPr>
          <w:rFonts w:hint="eastAsia" w:asciiTheme="minorEastAsia" w:hAnsiTheme="minorEastAsia" w:cstheme="minorEastAsia"/>
          <w:sz w:val="24"/>
          <w:lang w:val="en-US" w:eastAsia="zh-CN"/>
        </w:rPr>
        <w:t>4</w:t>
      </w:r>
      <w:r>
        <w:rPr>
          <w:rFonts w:hint="eastAsia" w:asciiTheme="minorEastAsia" w:hAnsiTheme="minorEastAsia" w:cstheme="minorEastAsia"/>
          <w:sz w:val="24"/>
        </w:rPr>
        <w:t>。</w:t>
      </w:r>
      <w:r>
        <w:rPr>
          <w:rFonts w:hint="eastAsia" w:asciiTheme="minorEastAsia" w:hAnsiTheme="minorEastAsia" w:cstheme="minorEastAsia"/>
          <w:sz w:val="24"/>
          <w:lang w:eastAsia="zh-CN"/>
        </w:rPr>
        <w:t>用水量</w:t>
      </w:r>
      <w:r>
        <w:rPr>
          <w:rFonts w:hint="eastAsia" w:asciiTheme="minorEastAsia" w:hAnsiTheme="minorEastAsia" w:cstheme="minorEastAsia"/>
          <w:sz w:val="24"/>
        </w:rPr>
        <w:t>根据企业提供的资料及用水平衡图核算</w:t>
      </w:r>
      <w:r>
        <w:rPr>
          <w:rFonts w:hint="eastAsia" w:asciiTheme="minorEastAsia" w:hAnsiTheme="minorEastAsia" w:cstheme="minorEastAsia"/>
          <w:sz w:val="24"/>
          <w:lang w:eastAsia="zh-CN"/>
        </w:rPr>
        <w:t>。</w:t>
      </w:r>
    </w:p>
    <w:p>
      <w:pPr>
        <w:spacing w:line="360" w:lineRule="auto"/>
        <w:ind w:firstLine="241" w:firstLineChars="100"/>
        <w:jc w:val="center"/>
        <w:rPr>
          <w:rFonts w:asciiTheme="minorEastAsia" w:hAnsiTheme="minorEastAsia" w:cstheme="minorEastAsia"/>
          <w:b/>
          <w:bCs/>
          <w:sz w:val="24"/>
        </w:rPr>
      </w:pPr>
      <w:r>
        <w:rPr>
          <w:rFonts w:hint="eastAsia" w:asciiTheme="minorEastAsia" w:hAnsiTheme="minorEastAsia" w:cstheme="minorEastAsia"/>
          <w:b/>
          <w:bCs/>
          <w:sz w:val="24"/>
        </w:rPr>
        <w:t>表9.</w:t>
      </w:r>
      <w:r>
        <w:rPr>
          <w:rFonts w:hint="eastAsia" w:asciiTheme="minorEastAsia" w:hAnsiTheme="minorEastAsia" w:cstheme="minorEastAsia"/>
          <w:b/>
          <w:bCs/>
          <w:sz w:val="24"/>
          <w:lang w:val="en-US" w:eastAsia="zh-CN"/>
        </w:rPr>
        <w:t>4</w:t>
      </w:r>
      <w:r>
        <w:rPr>
          <w:rFonts w:hint="eastAsia" w:asciiTheme="minorEastAsia" w:hAnsiTheme="minorEastAsia" w:cstheme="minorEastAsia"/>
          <w:b/>
          <w:bCs/>
          <w:sz w:val="24"/>
        </w:rPr>
        <w:t>废水污染物总量排放情况一览表</w:t>
      </w:r>
    </w:p>
    <w:tbl>
      <w:tblPr>
        <w:tblStyle w:val="2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Pr>
          <w:p>
            <w:pPr>
              <w:spacing w:line="360" w:lineRule="auto"/>
              <w:jc w:val="center"/>
              <w:rPr>
                <w:rFonts w:asciiTheme="minorEastAsia" w:hAnsiTheme="minorEastAsia"/>
                <w:b/>
                <w:bCs/>
                <w:szCs w:val="21"/>
              </w:rPr>
            </w:pPr>
            <w:r>
              <w:rPr>
                <w:rFonts w:hint="eastAsia" w:asciiTheme="minorEastAsia" w:hAnsiTheme="minorEastAsia"/>
                <w:b/>
                <w:bCs/>
                <w:szCs w:val="21"/>
              </w:rPr>
              <w:t>污染物名称</w:t>
            </w:r>
          </w:p>
        </w:tc>
        <w:tc>
          <w:tcPr>
            <w:tcW w:w="2130" w:type="dxa"/>
          </w:tcPr>
          <w:p>
            <w:pPr>
              <w:spacing w:line="360" w:lineRule="auto"/>
              <w:jc w:val="center"/>
              <w:rPr>
                <w:rFonts w:asciiTheme="minorEastAsia" w:hAnsiTheme="minorEastAsia"/>
                <w:b/>
                <w:bCs/>
                <w:szCs w:val="21"/>
              </w:rPr>
            </w:pPr>
            <w:r>
              <w:rPr>
                <w:rFonts w:hint="eastAsia" w:asciiTheme="minorEastAsia" w:hAnsiTheme="minorEastAsia"/>
                <w:b/>
                <w:bCs/>
                <w:szCs w:val="21"/>
              </w:rPr>
              <w:t>排放浓度</w:t>
            </w:r>
          </w:p>
        </w:tc>
        <w:tc>
          <w:tcPr>
            <w:tcW w:w="2131" w:type="dxa"/>
          </w:tcPr>
          <w:p>
            <w:pPr>
              <w:spacing w:line="360" w:lineRule="auto"/>
              <w:jc w:val="center"/>
              <w:rPr>
                <w:rFonts w:asciiTheme="minorEastAsia" w:hAnsiTheme="minorEastAsia"/>
                <w:b/>
                <w:bCs/>
                <w:szCs w:val="21"/>
              </w:rPr>
            </w:pPr>
            <w:r>
              <w:rPr>
                <w:rFonts w:hint="eastAsia" w:asciiTheme="minorEastAsia" w:hAnsiTheme="minorEastAsia"/>
                <w:b/>
                <w:bCs/>
                <w:szCs w:val="21"/>
              </w:rPr>
              <w:t>实际排放量</w:t>
            </w:r>
          </w:p>
        </w:tc>
        <w:tc>
          <w:tcPr>
            <w:tcW w:w="2131" w:type="dxa"/>
          </w:tcPr>
          <w:p>
            <w:pPr>
              <w:spacing w:line="360" w:lineRule="auto"/>
              <w:jc w:val="center"/>
              <w:rPr>
                <w:rFonts w:asciiTheme="minorEastAsia" w:hAnsiTheme="minorEastAsia"/>
                <w:b/>
                <w:bCs/>
                <w:szCs w:val="21"/>
              </w:rPr>
            </w:pPr>
            <w:r>
              <w:rPr>
                <w:rFonts w:hint="eastAsia" w:asciiTheme="minorEastAsia" w:hAnsiTheme="minorEastAsia"/>
                <w:b/>
                <w:bCs/>
                <w:szCs w:val="21"/>
              </w:rPr>
              <w:t>本项目总量控制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Pr>
          <w:p>
            <w:pPr>
              <w:spacing w:line="360" w:lineRule="auto"/>
              <w:jc w:val="center"/>
              <w:rPr>
                <w:rFonts w:asciiTheme="minorEastAsia" w:hAnsiTheme="minorEastAsia"/>
                <w:szCs w:val="21"/>
              </w:rPr>
            </w:pPr>
            <w:r>
              <w:rPr>
                <w:rFonts w:hint="eastAsia" w:asciiTheme="minorEastAsia" w:hAnsiTheme="minorEastAsia"/>
                <w:szCs w:val="21"/>
              </w:rPr>
              <w:t>化学需氧量</w:t>
            </w:r>
          </w:p>
        </w:tc>
        <w:tc>
          <w:tcPr>
            <w:tcW w:w="2130" w:type="dxa"/>
          </w:tcPr>
          <w:p>
            <w:pPr>
              <w:spacing w:line="360" w:lineRule="auto"/>
              <w:jc w:val="center"/>
              <w:rPr>
                <w:rFonts w:asciiTheme="minorEastAsia" w:hAnsiTheme="minorEastAsia"/>
                <w:szCs w:val="21"/>
              </w:rPr>
            </w:pPr>
            <w:r>
              <w:rPr>
                <w:rFonts w:hint="eastAsia" w:asciiTheme="minorEastAsia" w:hAnsiTheme="minorEastAsia"/>
                <w:szCs w:val="21"/>
                <w:lang w:val="en-US" w:eastAsia="zh-CN"/>
              </w:rPr>
              <w:t>90</w:t>
            </w:r>
            <w:r>
              <w:rPr>
                <w:rFonts w:hint="eastAsia" w:asciiTheme="minorEastAsia" w:hAnsiTheme="minorEastAsia"/>
                <w:szCs w:val="21"/>
              </w:rPr>
              <w:t>mg/L</w:t>
            </w:r>
          </w:p>
        </w:tc>
        <w:tc>
          <w:tcPr>
            <w:tcW w:w="2131" w:type="dxa"/>
          </w:tcPr>
          <w:p>
            <w:pPr>
              <w:spacing w:line="360" w:lineRule="auto"/>
              <w:jc w:val="center"/>
              <w:rPr>
                <w:rFonts w:asciiTheme="minorEastAsia" w:hAnsiTheme="minorEastAsia"/>
                <w:szCs w:val="21"/>
              </w:rPr>
            </w:pPr>
            <w:r>
              <w:rPr>
                <w:rFonts w:hint="eastAsia" w:asciiTheme="minorEastAsia" w:hAnsiTheme="minorEastAsia"/>
                <w:szCs w:val="21"/>
                <w:lang w:val="en-US" w:eastAsia="zh-CN"/>
              </w:rPr>
              <w:t>0.081</w:t>
            </w:r>
            <w:r>
              <w:rPr>
                <w:rFonts w:hint="eastAsia" w:asciiTheme="minorEastAsia" w:hAnsiTheme="minorEastAsia"/>
                <w:szCs w:val="21"/>
              </w:rPr>
              <w:t>t/a</w:t>
            </w:r>
          </w:p>
        </w:tc>
        <w:tc>
          <w:tcPr>
            <w:tcW w:w="2131" w:type="dxa"/>
          </w:tcPr>
          <w:p>
            <w:pPr>
              <w:spacing w:line="360" w:lineRule="auto"/>
              <w:jc w:val="center"/>
              <w:rPr>
                <w:rFonts w:asciiTheme="minorEastAsia" w:hAnsiTheme="minorEastAsia"/>
                <w:b w:val="0"/>
                <w:bCs w:val="0"/>
                <w:szCs w:val="21"/>
              </w:rPr>
            </w:pPr>
            <w:r>
              <w:rPr>
                <w:rFonts w:hint="eastAsia" w:asciiTheme="minorEastAsia" w:hAnsiTheme="minorEastAsia"/>
                <w:b w:val="0"/>
                <w:bCs w:val="0"/>
                <w:szCs w:val="21"/>
                <w:lang w:val="en-US" w:eastAsia="zh-CN"/>
              </w:rPr>
              <w:t>0.134</w:t>
            </w:r>
            <w:r>
              <w:rPr>
                <w:rFonts w:hint="eastAsia" w:asciiTheme="minorEastAsia" w:hAnsiTheme="minorEastAsia"/>
                <w:b w:val="0"/>
                <w:bCs w:val="0"/>
                <w:szCs w:val="21"/>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Pr>
          <w:p>
            <w:pPr>
              <w:spacing w:line="360" w:lineRule="auto"/>
              <w:jc w:val="center"/>
              <w:rPr>
                <w:rFonts w:asciiTheme="minorEastAsia" w:hAnsiTheme="minorEastAsia"/>
                <w:szCs w:val="21"/>
              </w:rPr>
            </w:pPr>
            <w:r>
              <w:rPr>
                <w:rFonts w:hint="eastAsia" w:asciiTheme="minorEastAsia" w:hAnsiTheme="minorEastAsia"/>
                <w:szCs w:val="21"/>
              </w:rPr>
              <w:t>氨氮</w:t>
            </w:r>
          </w:p>
        </w:tc>
        <w:tc>
          <w:tcPr>
            <w:tcW w:w="2130" w:type="dxa"/>
          </w:tcPr>
          <w:p>
            <w:pPr>
              <w:spacing w:line="360" w:lineRule="auto"/>
              <w:jc w:val="center"/>
              <w:rPr>
                <w:rFonts w:asciiTheme="minorEastAsia" w:hAnsiTheme="minorEastAsia"/>
                <w:szCs w:val="21"/>
              </w:rPr>
            </w:pPr>
            <w:r>
              <w:rPr>
                <w:rFonts w:hint="eastAsia" w:asciiTheme="minorEastAsia" w:hAnsiTheme="minorEastAsia"/>
                <w:szCs w:val="21"/>
              </w:rPr>
              <w:t>0</w:t>
            </w:r>
            <w:r>
              <w:rPr>
                <w:rFonts w:hint="eastAsia" w:asciiTheme="minorEastAsia" w:hAnsiTheme="minorEastAsia"/>
                <w:szCs w:val="21"/>
                <w:lang w:val="en-US" w:eastAsia="zh-CN"/>
              </w:rPr>
              <w:t>.925</w:t>
            </w:r>
            <w:r>
              <w:rPr>
                <w:rFonts w:hint="eastAsia" w:asciiTheme="minorEastAsia" w:hAnsiTheme="minorEastAsia"/>
                <w:szCs w:val="21"/>
              </w:rPr>
              <w:t>mg/L</w:t>
            </w:r>
          </w:p>
        </w:tc>
        <w:tc>
          <w:tcPr>
            <w:tcW w:w="2131" w:type="dxa"/>
          </w:tcPr>
          <w:p>
            <w:pPr>
              <w:spacing w:line="360" w:lineRule="auto"/>
              <w:jc w:val="center"/>
              <w:rPr>
                <w:rFonts w:asciiTheme="minorEastAsia" w:hAnsiTheme="minorEastAsia"/>
                <w:szCs w:val="21"/>
              </w:rPr>
            </w:pPr>
            <w:r>
              <w:rPr>
                <w:rFonts w:hint="eastAsia" w:asciiTheme="minorEastAsia" w:hAnsiTheme="minorEastAsia"/>
                <w:szCs w:val="21"/>
                <w:lang w:val="en-US" w:eastAsia="zh-CN"/>
              </w:rPr>
              <w:t>0.0008</w:t>
            </w:r>
            <w:r>
              <w:rPr>
                <w:rFonts w:hint="eastAsia" w:asciiTheme="minorEastAsia" w:hAnsiTheme="minorEastAsia"/>
                <w:szCs w:val="21"/>
              </w:rPr>
              <w:t>t/a</w:t>
            </w:r>
          </w:p>
        </w:tc>
        <w:tc>
          <w:tcPr>
            <w:tcW w:w="2131" w:type="dxa"/>
          </w:tcPr>
          <w:p>
            <w:pPr>
              <w:spacing w:line="360" w:lineRule="auto"/>
              <w:jc w:val="center"/>
              <w:rPr>
                <w:rFonts w:asciiTheme="minorEastAsia" w:hAnsiTheme="minorEastAsia"/>
                <w:b w:val="0"/>
                <w:bCs w:val="0"/>
                <w:szCs w:val="21"/>
              </w:rPr>
            </w:pPr>
            <w:r>
              <w:rPr>
                <w:rFonts w:hint="eastAsia" w:asciiTheme="minorEastAsia" w:hAnsiTheme="minorEastAsia"/>
                <w:b w:val="0"/>
                <w:bCs w:val="0"/>
                <w:szCs w:val="21"/>
                <w:lang w:val="en-US" w:eastAsia="zh-CN"/>
              </w:rPr>
              <w:t>0.01</w:t>
            </w:r>
            <w:r>
              <w:rPr>
                <w:rFonts w:hint="eastAsia" w:asciiTheme="minorEastAsia" w:hAnsiTheme="minorEastAsia"/>
                <w:b w:val="0"/>
                <w:bCs w:val="0"/>
                <w:szCs w:val="21"/>
              </w:rPr>
              <w:t>t/a</w:t>
            </w:r>
          </w:p>
        </w:tc>
      </w:tr>
    </w:tbl>
    <w:p>
      <w:pPr>
        <w:spacing w:line="360" w:lineRule="auto"/>
        <w:ind w:firstLine="240" w:firstLineChars="100"/>
        <w:rPr>
          <w:rFonts w:asciiTheme="minorEastAsia" w:hAnsiTheme="minorEastAsia"/>
          <w:sz w:val="24"/>
        </w:rPr>
      </w:pPr>
      <w:r>
        <w:rPr>
          <w:rFonts w:hint="eastAsia" w:asciiTheme="minorEastAsia" w:hAnsiTheme="minorEastAsia"/>
          <w:sz w:val="24"/>
        </w:rPr>
        <w:t>本项目化学需氧量实际排放总量为</w:t>
      </w:r>
      <w:r>
        <w:rPr>
          <w:rFonts w:hint="eastAsia" w:asciiTheme="minorEastAsia" w:hAnsiTheme="minorEastAsia"/>
          <w:sz w:val="24"/>
          <w:lang w:val="en-US" w:eastAsia="zh-CN"/>
        </w:rPr>
        <w:t>0.081</w:t>
      </w:r>
      <w:r>
        <w:rPr>
          <w:rFonts w:hint="eastAsia" w:asciiTheme="minorEastAsia" w:hAnsiTheme="minorEastAsia"/>
          <w:sz w:val="24"/>
        </w:rPr>
        <w:t>t/a、氨氮排放总量为</w:t>
      </w:r>
      <w:r>
        <w:rPr>
          <w:rFonts w:hint="eastAsia" w:asciiTheme="minorEastAsia" w:hAnsiTheme="minorEastAsia"/>
          <w:sz w:val="24"/>
          <w:lang w:val="en-US" w:eastAsia="zh-CN"/>
        </w:rPr>
        <w:t>0.0008</w:t>
      </w:r>
      <w:r>
        <w:rPr>
          <w:rFonts w:hint="eastAsia" w:asciiTheme="minorEastAsia" w:hAnsiTheme="minorEastAsia"/>
          <w:sz w:val="24"/>
        </w:rPr>
        <w:t>t/a</w:t>
      </w:r>
      <w:r>
        <w:rPr>
          <w:rFonts w:hint="eastAsia" w:asciiTheme="minorEastAsia" w:hAnsiTheme="minorEastAsia"/>
          <w:sz w:val="24"/>
          <w:lang w:eastAsia="zh-CN"/>
        </w:rPr>
        <w:t>，</w:t>
      </w:r>
      <w:r>
        <w:rPr>
          <w:rFonts w:hint="eastAsia" w:asciiTheme="minorEastAsia" w:hAnsiTheme="minorEastAsia"/>
          <w:sz w:val="24"/>
        </w:rPr>
        <w:t>均满足批复要求的总量控制要求。</w:t>
      </w:r>
    </w:p>
    <w:p>
      <w:pPr>
        <w:tabs>
          <w:tab w:val="left" w:pos="2338"/>
        </w:tabs>
        <w:spacing w:line="360" w:lineRule="auto"/>
        <w:jc w:val="left"/>
        <w:outlineLvl w:val="0"/>
        <w:rPr>
          <w:rFonts w:ascii="宋体" w:hAnsi="宋体" w:eastAsia="宋体"/>
          <w:b/>
          <w:sz w:val="24"/>
          <w:szCs w:val="24"/>
        </w:rPr>
      </w:pPr>
      <w:bookmarkStart w:id="73" w:name="_Toc26565"/>
      <w:r>
        <w:rPr>
          <w:rFonts w:hint="eastAsia" w:ascii="宋体" w:hAnsi="宋体" w:eastAsia="宋体"/>
          <w:b/>
          <w:sz w:val="24"/>
          <w:szCs w:val="24"/>
        </w:rPr>
        <w:t>10环境管理检查</w:t>
      </w:r>
      <w:bookmarkEnd w:id="73"/>
    </w:p>
    <w:p>
      <w:pPr>
        <w:tabs>
          <w:tab w:val="left" w:pos="2338"/>
        </w:tabs>
        <w:spacing w:line="360" w:lineRule="auto"/>
        <w:jc w:val="left"/>
        <w:outlineLvl w:val="0"/>
        <w:rPr>
          <w:rFonts w:ascii="宋体" w:hAnsi="宋体" w:eastAsia="宋体"/>
          <w:b/>
          <w:sz w:val="24"/>
        </w:rPr>
      </w:pPr>
      <w:bookmarkStart w:id="74" w:name="_Toc3098"/>
      <w:r>
        <w:rPr>
          <w:rFonts w:hint="eastAsia" w:ascii="宋体" w:hAnsi="宋体" w:eastAsia="宋体"/>
          <w:b/>
          <w:sz w:val="24"/>
        </w:rPr>
        <w:t>10.1环保审批手续及执行“三同时”情况检查</w:t>
      </w:r>
      <w:bookmarkEnd w:id="74"/>
    </w:p>
    <w:p>
      <w:pPr>
        <w:tabs>
          <w:tab w:val="left" w:pos="2338"/>
        </w:tabs>
        <w:spacing w:line="360" w:lineRule="auto"/>
        <w:ind w:firstLine="480" w:firstLineChars="200"/>
        <w:jc w:val="left"/>
        <w:rPr>
          <w:rFonts w:asciiTheme="minorEastAsia" w:hAnsiTheme="minorEastAsia"/>
          <w:bCs/>
          <w:sz w:val="24"/>
        </w:rPr>
      </w:pPr>
      <w:r>
        <w:rPr>
          <w:rFonts w:hint="eastAsia" w:asciiTheme="minorEastAsia" w:hAnsiTheme="minorEastAsia"/>
          <w:sz w:val="24"/>
          <w:lang w:val="en-US" w:eastAsia="zh-CN"/>
        </w:rPr>
        <w:t>永新县阳明橡塑材料有限公司</w:t>
      </w:r>
      <w:r>
        <w:rPr>
          <w:rFonts w:hint="eastAsia" w:asciiTheme="minorEastAsia" w:hAnsiTheme="minorEastAsia"/>
          <w:sz w:val="24"/>
        </w:rPr>
        <w:t>委托</w:t>
      </w:r>
      <w:r>
        <w:rPr>
          <w:rFonts w:hint="eastAsia" w:asciiTheme="minorEastAsia" w:hAnsiTheme="minorEastAsia"/>
          <w:bCs/>
          <w:sz w:val="24"/>
          <w:lang w:eastAsia="zh-CN"/>
        </w:rPr>
        <w:t>九江市环境科学研究所</w:t>
      </w:r>
      <w:r>
        <w:rPr>
          <w:rFonts w:hint="eastAsia" w:asciiTheme="minorEastAsia" w:hAnsiTheme="minorEastAsia"/>
          <w:sz w:val="24"/>
        </w:rPr>
        <w:t>承担项目环境影响评价工作。</w:t>
      </w:r>
      <w:r>
        <w:rPr>
          <w:rFonts w:hint="eastAsia" w:asciiTheme="minorEastAsia" w:hAnsiTheme="minorEastAsia"/>
          <w:bCs/>
          <w:sz w:val="24"/>
          <w:lang w:eastAsia="zh-CN"/>
        </w:rPr>
        <w:t>九江市环境科学研究所</w:t>
      </w:r>
      <w:r>
        <w:rPr>
          <w:rFonts w:hint="eastAsia" w:asciiTheme="minorEastAsia" w:hAnsiTheme="minorEastAsia"/>
          <w:sz w:val="24"/>
        </w:rPr>
        <w:t>于</w:t>
      </w:r>
      <w:r>
        <w:rPr>
          <w:rFonts w:hint="eastAsia" w:asciiTheme="minorEastAsia" w:hAnsiTheme="minorEastAsia"/>
          <w:sz w:val="24"/>
          <w:lang w:val="en-US" w:eastAsia="zh-CN"/>
        </w:rPr>
        <w:t>2014</w:t>
      </w:r>
      <w:r>
        <w:rPr>
          <w:rFonts w:hint="eastAsia" w:asciiTheme="minorEastAsia" w:hAnsiTheme="minorEastAsia"/>
          <w:sz w:val="24"/>
        </w:rPr>
        <w:t>年编制了《</w:t>
      </w:r>
      <w:r>
        <w:rPr>
          <w:rFonts w:hint="eastAsia" w:asciiTheme="minorEastAsia" w:hAnsiTheme="minorEastAsia"/>
          <w:sz w:val="24"/>
          <w:lang w:val="en-US" w:eastAsia="zh-CN"/>
        </w:rPr>
        <w:t>永新县阳明橡塑材料有限公司年产11500吨橡胶制品项目</w:t>
      </w:r>
      <w:r>
        <w:rPr>
          <w:rFonts w:hint="eastAsia" w:asciiTheme="minorEastAsia" w:hAnsiTheme="minorEastAsia"/>
          <w:sz w:val="24"/>
        </w:rPr>
        <w:t>环境影响报告书</w:t>
      </w:r>
      <w:r>
        <w:rPr>
          <w:rFonts w:hint="eastAsia" w:asciiTheme="minorEastAsia" w:hAnsiTheme="minorEastAsia"/>
          <w:bCs/>
          <w:sz w:val="24"/>
        </w:rPr>
        <w:t>》，吉安市</w:t>
      </w:r>
      <w:r>
        <w:rPr>
          <w:rFonts w:hint="eastAsia" w:asciiTheme="minorEastAsia" w:hAnsiTheme="minorEastAsia"/>
          <w:bCs/>
          <w:sz w:val="24"/>
          <w:lang w:eastAsia="zh-CN"/>
        </w:rPr>
        <w:t>生态环境</w:t>
      </w:r>
      <w:r>
        <w:rPr>
          <w:rFonts w:hint="eastAsia" w:asciiTheme="minorEastAsia" w:hAnsiTheme="minorEastAsia"/>
          <w:bCs/>
          <w:sz w:val="24"/>
        </w:rPr>
        <w:t>局于201</w:t>
      </w:r>
      <w:r>
        <w:rPr>
          <w:rFonts w:hint="eastAsia" w:asciiTheme="minorEastAsia" w:hAnsiTheme="minorEastAsia"/>
          <w:bCs/>
          <w:sz w:val="24"/>
          <w:lang w:val="en-US" w:eastAsia="zh-CN"/>
        </w:rPr>
        <w:t>4</w:t>
      </w:r>
      <w:r>
        <w:rPr>
          <w:rFonts w:hint="eastAsia" w:asciiTheme="minorEastAsia" w:hAnsiTheme="minorEastAsia"/>
          <w:bCs/>
          <w:sz w:val="24"/>
        </w:rPr>
        <w:t>年</w:t>
      </w:r>
      <w:r>
        <w:rPr>
          <w:rFonts w:hint="eastAsia" w:asciiTheme="minorEastAsia" w:hAnsiTheme="minorEastAsia"/>
          <w:bCs/>
          <w:sz w:val="24"/>
          <w:lang w:val="en-US" w:eastAsia="zh-CN"/>
        </w:rPr>
        <w:t>2</w:t>
      </w:r>
      <w:r>
        <w:rPr>
          <w:rFonts w:hint="eastAsia" w:asciiTheme="minorEastAsia" w:hAnsiTheme="minorEastAsia"/>
          <w:bCs/>
          <w:sz w:val="24"/>
        </w:rPr>
        <w:t>月对项目进行了批复。工程的建设按环境保护主管部门的要求办理了环保审批手续，工程施工的各项设施基本做到了与主体工程同时设计、同时施工、同时运行，执行了“三同时”制度。工程建设完成后，公司按国家建设项目竣工环境保护管理规定，委托江西</w:t>
      </w:r>
      <w:r>
        <w:rPr>
          <w:rFonts w:hint="eastAsia" w:asciiTheme="minorEastAsia" w:hAnsiTheme="minorEastAsia"/>
          <w:bCs/>
          <w:sz w:val="24"/>
          <w:lang w:eastAsia="zh-CN"/>
        </w:rPr>
        <w:t>中明环境检测有限公司</w:t>
      </w:r>
      <w:r>
        <w:rPr>
          <w:rFonts w:hint="eastAsia" w:asciiTheme="minorEastAsia" w:hAnsiTheme="minorEastAsia"/>
          <w:bCs/>
          <w:sz w:val="24"/>
        </w:rPr>
        <w:t>对工程进行了环保验收监测。</w:t>
      </w:r>
    </w:p>
    <w:p>
      <w:pPr>
        <w:tabs>
          <w:tab w:val="left" w:pos="2338"/>
        </w:tabs>
        <w:spacing w:line="360" w:lineRule="auto"/>
        <w:jc w:val="left"/>
        <w:outlineLvl w:val="0"/>
        <w:rPr>
          <w:rFonts w:ascii="宋体" w:hAnsi="宋体" w:eastAsia="宋体"/>
          <w:b/>
          <w:sz w:val="24"/>
          <w:szCs w:val="24"/>
        </w:rPr>
      </w:pPr>
      <w:bookmarkStart w:id="75" w:name="_Toc23898"/>
      <w:r>
        <w:rPr>
          <w:rFonts w:hint="eastAsia" w:ascii="宋体" w:hAnsi="宋体" w:eastAsia="宋体"/>
          <w:b/>
          <w:sz w:val="24"/>
          <w:szCs w:val="24"/>
        </w:rPr>
        <w:t>10.2环境管理制度检查</w:t>
      </w:r>
      <w:bookmarkEnd w:id="75"/>
    </w:p>
    <w:p>
      <w:pPr>
        <w:tabs>
          <w:tab w:val="left" w:pos="2338"/>
        </w:tabs>
        <w:spacing w:line="360" w:lineRule="auto"/>
        <w:jc w:val="left"/>
        <w:rPr>
          <w:rFonts w:ascii="宋体" w:hAnsi="宋体" w:eastAsia="宋体"/>
          <w:color w:val="000000" w:themeColor="text1"/>
          <w:sz w:val="24"/>
          <w:szCs w:val="24"/>
        </w:rPr>
      </w:pPr>
      <w:r>
        <w:rPr>
          <w:rFonts w:hint="eastAsia" w:ascii="宋体" w:hAnsi="宋体" w:eastAsia="宋体"/>
          <w:color w:val="000000" w:themeColor="text1"/>
          <w:sz w:val="24"/>
          <w:szCs w:val="24"/>
        </w:rPr>
        <w:t>本项目</w:t>
      </w:r>
      <w:r>
        <w:rPr>
          <w:rFonts w:hint="eastAsia" w:asciiTheme="minorEastAsia" w:hAnsiTheme="minorEastAsia"/>
          <w:color w:val="000000" w:themeColor="text1"/>
          <w:sz w:val="24"/>
          <w:szCs w:val="24"/>
        </w:rPr>
        <w:t>已制定环境保护管理制度。</w:t>
      </w:r>
    </w:p>
    <w:p>
      <w:pPr>
        <w:tabs>
          <w:tab w:val="left" w:pos="2338"/>
        </w:tabs>
        <w:spacing w:line="360" w:lineRule="auto"/>
        <w:jc w:val="left"/>
        <w:outlineLvl w:val="0"/>
        <w:rPr>
          <w:rFonts w:ascii="宋体" w:hAnsi="宋体" w:eastAsia="宋体"/>
          <w:b/>
          <w:color w:val="000000" w:themeColor="text1"/>
          <w:sz w:val="24"/>
          <w:szCs w:val="24"/>
        </w:rPr>
      </w:pPr>
      <w:bookmarkStart w:id="76" w:name="_Toc26001"/>
      <w:r>
        <w:rPr>
          <w:rFonts w:hint="eastAsia" w:ascii="宋体" w:hAnsi="宋体" w:eastAsia="宋体"/>
          <w:b/>
          <w:color w:val="000000" w:themeColor="text1"/>
          <w:sz w:val="24"/>
          <w:szCs w:val="24"/>
        </w:rPr>
        <w:t>10.3环境风险与及应急措施检查</w:t>
      </w:r>
      <w:bookmarkEnd w:id="76"/>
    </w:p>
    <w:p>
      <w:pPr>
        <w:pStyle w:val="25"/>
        <w:spacing w:line="360" w:lineRule="auto"/>
        <w:ind w:firstLine="480" w:firstLineChars="200"/>
        <w:rPr>
          <w:rFonts w:hint="eastAsia" w:eastAsiaTheme="minorEastAsia"/>
          <w:sz w:val="24"/>
          <w:szCs w:val="24"/>
          <w:lang w:eastAsia="zh-CN"/>
        </w:rPr>
      </w:pPr>
      <w:r>
        <w:rPr>
          <w:rFonts w:hint="eastAsia" w:hAnsi="宋体"/>
          <w:color w:val="000000" w:themeColor="text1"/>
          <w:sz w:val="24"/>
          <w:szCs w:val="24"/>
        </w:rPr>
        <w:t>本项目</w:t>
      </w:r>
      <w:r>
        <w:rPr>
          <w:rFonts w:hint="eastAsia" w:hAnsi="宋体"/>
          <w:color w:val="000000" w:themeColor="text1"/>
          <w:sz w:val="24"/>
          <w:szCs w:val="24"/>
          <w:lang w:eastAsia="zh-CN"/>
        </w:rPr>
        <w:t>暂未</w:t>
      </w:r>
      <w:r>
        <w:rPr>
          <w:rFonts w:hint="eastAsia" w:asciiTheme="minorEastAsia" w:hAnsiTheme="minorEastAsia"/>
          <w:color w:val="000000" w:themeColor="text1"/>
          <w:sz w:val="24"/>
          <w:szCs w:val="24"/>
        </w:rPr>
        <w:t>已制定</w:t>
      </w:r>
      <w:r>
        <w:rPr>
          <w:rFonts w:hint="eastAsia" w:asciiTheme="minorEastAsia" w:hAnsiTheme="minorEastAsia" w:eastAsiaTheme="minorEastAsia"/>
          <w:spacing w:val="10"/>
          <w:kern w:val="2"/>
          <w:sz w:val="24"/>
          <w:szCs w:val="24"/>
        </w:rPr>
        <w:t>突发事故应急预案，</w:t>
      </w:r>
      <w:r>
        <w:rPr>
          <w:rFonts w:hint="eastAsia" w:asciiTheme="minorEastAsia" w:hAnsiTheme="minorEastAsia" w:eastAsiaTheme="minorEastAsia"/>
          <w:spacing w:val="10"/>
          <w:kern w:val="2"/>
          <w:sz w:val="24"/>
          <w:szCs w:val="24"/>
          <w:lang w:eastAsia="zh-CN"/>
        </w:rPr>
        <w:t>建议企业落实事故应急预案的制定。</w:t>
      </w:r>
    </w:p>
    <w:p>
      <w:pPr>
        <w:tabs>
          <w:tab w:val="left" w:pos="2338"/>
        </w:tabs>
        <w:spacing w:line="360" w:lineRule="auto"/>
        <w:jc w:val="left"/>
        <w:outlineLvl w:val="0"/>
        <w:rPr>
          <w:rFonts w:ascii="宋体" w:hAnsi="宋体" w:eastAsia="宋体"/>
          <w:b/>
          <w:sz w:val="24"/>
          <w:szCs w:val="24"/>
        </w:rPr>
      </w:pPr>
      <w:bookmarkStart w:id="77" w:name="_Toc29945"/>
      <w:r>
        <w:rPr>
          <w:rFonts w:hint="eastAsia" w:ascii="宋体" w:hAnsi="宋体" w:eastAsia="宋体"/>
          <w:b/>
          <w:sz w:val="24"/>
          <w:szCs w:val="24"/>
        </w:rPr>
        <w:t>10.4固体废弃物处理处置检查</w:t>
      </w:r>
      <w:bookmarkEnd w:id="77"/>
    </w:p>
    <w:p>
      <w:pPr>
        <w:spacing w:line="360" w:lineRule="auto"/>
        <w:ind w:firstLine="480" w:firstLineChars="200"/>
        <w:rPr>
          <w:rFonts w:ascii="宋体" w:hAnsi="宋体" w:eastAsia="宋体"/>
          <w:sz w:val="28"/>
          <w:szCs w:val="28"/>
        </w:rPr>
      </w:pPr>
      <w:r>
        <w:rPr>
          <w:rFonts w:hint="eastAsia" w:asciiTheme="minorEastAsia" w:hAnsiTheme="minorEastAsia"/>
          <w:sz w:val="24"/>
        </w:rPr>
        <w:t>项目一般固体废物定期交由环卫处理。</w:t>
      </w:r>
    </w:p>
    <w:p>
      <w:pPr>
        <w:tabs>
          <w:tab w:val="left" w:pos="2338"/>
        </w:tabs>
        <w:spacing w:line="360" w:lineRule="auto"/>
        <w:jc w:val="left"/>
        <w:outlineLvl w:val="0"/>
        <w:rPr>
          <w:rFonts w:hint="eastAsia" w:ascii="宋体" w:hAnsi="宋体" w:eastAsia="宋体"/>
          <w:b/>
          <w:sz w:val="28"/>
          <w:szCs w:val="28"/>
        </w:rPr>
      </w:pPr>
    </w:p>
    <w:p>
      <w:pPr>
        <w:tabs>
          <w:tab w:val="left" w:pos="2338"/>
        </w:tabs>
        <w:spacing w:line="360" w:lineRule="auto"/>
        <w:jc w:val="left"/>
        <w:outlineLvl w:val="0"/>
        <w:rPr>
          <w:rFonts w:hint="eastAsia" w:ascii="宋体" w:hAnsi="宋体" w:eastAsia="宋体"/>
          <w:b/>
          <w:sz w:val="28"/>
          <w:szCs w:val="28"/>
        </w:rPr>
      </w:pPr>
      <w:bookmarkStart w:id="78" w:name="_Toc15050"/>
    </w:p>
    <w:p>
      <w:pPr>
        <w:tabs>
          <w:tab w:val="left" w:pos="2338"/>
        </w:tabs>
        <w:spacing w:line="360" w:lineRule="auto"/>
        <w:jc w:val="left"/>
        <w:outlineLvl w:val="0"/>
        <w:rPr>
          <w:rFonts w:hint="eastAsia" w:ascii="宋体" w:hAnsi="宋体" w:eastAsia="宋体"/>
          <w:b/>
          <w:sz w:val="28"/>
          <w:szCs w:val="28"/>
        </w:rPr>
      </w:pPr>
    </w:p>
    <w:p>
      <w:pPr>
        <w:tabs>
          <w:tab w:val="left" w:pos="2338"/>
        </w:tabs>
        <w:spacing w:line="360" w:lineRule="auto"/>
        <w:jc w:val="left"/>
        <w:outlineLvl w:val="0"/>
        <w:rPr>
          <w:rFonts w:hint="eastAsia" w:ascii="宋体" w:hAnsi="宋体" w:eastAsia="宋体"/>
          <w:b/>
          <w:sz w:val="28"/>
          <w:szCs w:val="28"/>
        </w:rPr>
      </w:pPr>
    </w:p>
    <w:p>
      <w:pPr>
        <w:tabs>
          <w:tab w:val="left" w:pos="2338"/>
        </w:tabs>
        <w:spacing w:line="360" w:lineRule="auto"/>
        <w:jc w:val="left"/>
        <w:outlineLvl w:val="0"/>
        <w:rPr>
          <w:rFonts w:ascii="宋体" w:hAnsi="宋体" w:eastAsia="宋体"/>
          <w:b/>
          <w:sz w:val="28"/>
          <w:szCs w:val="28"/>
        </w:rPr>
      </w:pPr>
      <w:r>
        <w:rPr>
          <w:rFonts w:hint="eastAsia" w:ascii="宋体" w:hAnsi="宋体" w:eastAsia="宋体"/>
          <w:b/>
          <w:sz w:val="28"/>
          <w:szCs w:val="28"/>
        </w:rPr>
        <w:t>11验收监测结论与建议</w:t>
      </w:r>
      <w:bookmarkEnd w:id="78"/>
    </w:p>
    <w:p>
      <w:pPr>
        <w:tabs>
          <w:tab w:val="left" w:pos="2338"/>
        </w:tabs>
        <w:spacing w:line="360" w:lineRule="auto"/>
        <w:jc w:val="left"/>
        <w:outlineLvl w:val="0"/>
        <w:rPr>
          <w:rFonts w:asciiTheme="minorEastAsia" w:hAnsiTheme="minorEastAsia" w:cstheme="minorEastAsia"/>
          <w:b/>
          <w:sz w:val="24"/>
        </w:rPr>
      </w:pPr>
      <w:bookmarkStart w:id="79" w:name="_Toc2223"/>
      <w:r>
        <w:rPr>
          <w:rFonts w:hint="eastAsia" w:asciiTheme="minorEastAsia" w:hAnsiTheme="minorEastAsia" w:cstheme="minorEastAsia"/>
          <w:b/>
          <w:sz w:val="24"/>
        </w:rPr>
        <w:t>11.1污染物排放监测结果</w:t>
      </w:r>
      <w:bookmarkEnd w:id="79"/>
    </w:p>
    <w:p>
      <w:pPr>
        <w:spacing w:line="360" w:lineRule="auto"/>
        <w:rPr>
          <w:rFonts w:asciiTheme="minorEastAsia" w:hAnsiTheme="minorEastAsia" w:cstheme="minorEastAsia"/>
          <w:b/>
          <w:bCs/>
          <w:color w:val="000000" w:themeColor="text1"/>
          <w:sz w:val="24"/>
        </w:rPr>
      </w:pPr>
      <w:r>
        <w:rPr>
          <w:rFonts w:hint="eastAsia" w:asciiTheme="minorEastAsia" w:hAnsiTheme="minorEastAsia" w:cstheme="minorEastAsia"/>
          <w:b/>
          <w:bCs/>
          <w:color w:val="000000" w:themeColor="text1"/>
          <w:sz w:val="24"/>
        </w:rPr>
        <w:t>1.废水</w:t>
      </w:r>
      <w:r>
        <w:rPr>
          <w:rFonts w:hint="eastAsia" w:asciiTheme="minorEastAsia" w:hAnsiTheme="minorEastAsia" w:cstheme="minorEastAsia"/>
          <w:b/>
          <w:bCs/>
          <w:sz w:val="24"/>
        </w:rPr>
        <w:t>监测结论</w:t>
      </w:r>
      <w:r>
        <w:rPr>
          <w:rFonts w:hint="eastAsia" w:asciiTheme="minorEastAsia" w:hAnsiTheme="minorEastAsia" w:cstheme="minorEastAsia"/>
          <w:b/>
          <w:bCs/>
          <w:color w:val="000000" w:themeColor="text1"/>
          <w:sz w:val="24"/>
        </w:rPr>
        <w:t>：</w:t>
      </w:r>
    </w:p>
    <w:p>
      <w:pPr>
        <w:tabs>
          <w:tab w:val="left" w:pos="2338"/>
        </w:tabs>
        <w:spacing w:line="360" w:lineRule="auto"/>
        <w:ind w:firstLine="480" w:firstLineChars="200"/>
        <w:jc w:val="left"/>
        <w:rPr>
          <w:rFonts w:hint="eastAsia" w:asciiTheme="minorEastAsia" w:hAnsiTheme="minorEastAsia"/>
          <w:color w:val="000000" w:themeColor="text1"/>
          <w:sz w:val="24"/>
        </w:rPr>
      </w:pPr>
      <w:r>
        <w:rPr>
          <w:rFonts w:hint="eastAsia" w:asciiTheme="minorEastAsia" w:hAnsiTheme="minorEastAsia"/>
          <w:color w:val="000000" w:themeColor="text1"/>
          <w:sz w:val="24"/>
        </w:rPr>
        <w:t>检测结果表明，验收监测期间，厂区废水总排口各项目检测最高值为</w:t>
      </w:r>
      <w:r>
        <w:rPr>
          <w:rFonts w:hint="eastAsia" w:asciiTheme="minorEastAsia" w:hAnsiTheme="minorEastAsia"/>
          <w:color w:val="000000" w:themeColor="text1"/>
          <w:sz w:val="24"/>
          <w:lang w:val="en-US" w:eastAsia="zh-CN"/>
        </w:rPr>
        <w:t>p</w:t>
      </w:r>
      <w:r>
        <w:rPr>
          <w:rFonts w:hint="eastAsia" w:asciiTheme="minorEastAsia" w:hAnsiTheme="minorEastAsia"/>
          <w:color w:val="000000" w:themeColor="text1"/>
          <w:sz w:val="24"/>
        </w:rPr>
        <w:t xml:space="preserve">H </w:t>
      </w:r>
      <w:r>
        <w:rPr>
          <w:rFonts w:hint="eastAsia" w:asciiTheme="minorEastAsia" w:hAnsiTheme="minorEastAsia"/>
          <w:color w:val="000000" w:themeColor="text1"/>
          <w:sz w:val="24"/>
          <w:lang w:val="en-US" w:eastAsia="zh-CN"/>
        </w:rPr>
        <w:t>8.23</w:t>
      </w:r>
      <w:r>
        <w:rPr>
          <w:rFonts w:hint="eastAsia" w:asciiTheme="minorEastAsia" w:hAnsiTheme="minorEastAsia"/>
          <w:color w:val="000000" w:themeColor="text1"/>
          <w:sz w:val="24"/>
        </w:rPr>
        <w:t>、化学需氧量</w:t>
      </w:r>
      <w:r>
        <w:rPr>
          <w:rFonts w:hint="eastAsia" w:asciiTheme="minorEastAsia" w:hAnsiTheme="minorEastAsia"/>
          <w:color w:val="000000" w:themeColor="text1"/>
          <w:sz w:val="24"/>
          <w:lang w:val="en-US" w:eastAsia="zh-CN"/>
        </w:rPr>
        <w:t>90</w:t>
      </w:r>
      <w:r>
        <w:rPr>
          <w:rFonts w:hint="eastAsia" w:asciiTheme="minorEastAsia" w:hAnsiTheme="minorEastAsia"/>
          <w:color w:val="000000" w:themeColor="text1"/>
          <w:sz w:val="24"/>
        </w:rPr>
        <w:t>mg/L、</w:t>
      </w:r>
      <w:r>
        <w:rPr>
          <w:rFonts w:hint="eastAsia" w:asciiTheme="minorEastAsia" w:hAnsiTheme="minorEastAsia"/>
          <w:color w:val="000000" w:themeColor="text1"/>
          <w:sz w:val="24"/>
          <w:lang w:val="en-GB"/>
        </w:rPr>
        <w:t>悬浮物</w:t>
      </w:r>
      <w:r>
        <w:rPr>
          <w:rFonts w:hint="eastAsia" w:asciiTheme="minorEastAsia" w:hAnsiTheme="minorEastAsia"/>
          <w:color w:val="000000" w:themeColor="text1"/>
          <w:sz w:val="24"/>
          <w:lang w:val="en-US" w:eastAsia="zh-CN"/>
        </w:rPr>
        <w:t>44</w:t>
      </w:r>
      <w:r>
        <w:rPr>
          <w:rFonts w:hint="eastAsia" w:asciiTheme="minorEastAsia" w:hAnsiTheme="minorEastAsia"/>
          <w:color w:val="000000" w:themeColor="text1"/>
          <w:sz w:val="24"/>
        </w:rPr>
        <w:t>mg/L、</w:t>
      </w:r>
      <w:r>
        <w:rPr>
          <w:rFonts w:hint="eastAsia" w:asciiTheme="minorEastAsia" w:hAnsiTheme="minorEastAsia"/>
          <w:color w:val="000000" w:themeColor="text1"/>
          <w:sz w:val="24"/>
          <w:lang w:val="en-GB"/>
        </w:rPr>
        <w:t>氨氮</w:t>
      </w:r>
      <w:r>
        <w:rPr>
          <w:rFonts w:hint="eastAsia" w:asciiTheme="minorEastAsia" w:hAnsiTheme="minorEastAsia"/>
          <w:color w:val="000000" w:themeColor="text1"/>
          <w:sz w:val="24"/>
        </w:rPr>
        <w:t>0.</w:t>
      </w:r>
      <w:r>
        <w:rPr>
          <w:rFonts w:hint="eastAsia" w:asciiTheme="minorEastAsia" w:hAnsiTheme="minorEastAsia"/>
          <w:color w:val="000000" w:themeColor="text1"/>
          <w:sz w:val="24"/>
          <w:lang w:val="en-US" w:eastAsia="zh-CN"/>
        </w:rPr>
        <w:t>925</w:t>
      </w:r>
      <w:r>
        <w:rPr>
          <w:rFonts w:hint="eastAsia" w:asciiTheme="minorEastAsia" w:hAnsiTheme="minorEastAsia"/>
          <w:color w:val="000000" w:themeColor="text1"/>
          <w:sz w:val="24"/>
        </w:rPr>
        <w:t>mg/L、</w:t>
      </w:r>
      <w:r>
        <w:rPr>
          <w:rFonts w:hint="eastAsia" w:asciiTheme="minorEastAsia" w:hAnsiTheme="minorEastAsia"/>
          <w:color w:val="000000" w:themeColor="text1"/>
          <w:sz w:val="24"/>
          <w:lang w:val="en-GB"/>
        </w:rPr>
        <w:t>五日生化需氧量</w:t>
      </w:r>
      <w:r>
        <w:rPr>
          <w:rFonts w:hint="eastAsia" w:asciiTheme="minorEastAsia" w:hAnsiTheme="minorEastAsia"/>
          <w:color w:val="000000" w:themeColor="text1"/>
          <w:sz w:val="24"/>
          <w:lang w:val="en-US" w:eastAsia="zh-CN"/>
        </w:rPr>
        <w:t>19.0</w:t>
      </w:r>
      <w:r>
        <w:rPr>
          <w:rFonts w:hint="eastAsia" w:asciiTheme="minorEastAsia" w:hAnsiTheme="minorEastAsia"/>
          <w:color w:val="000000" w:themeColor="text1"/>
          <w:sz w:val="24"/>
        </w:rPr>
        <w:t>mg/L</w:t>
      </w:r>
      <w:r>
        <w:rPr>
          <w:rFonts w:hint="eastAsia" w:asciiTheme="minorEastAsia" w:hAnsiTheme="minorEastAsia"/>
          <w:color w:val="000000" w:themeColor="text1"/>
          <w:sz w:val="24"/>
          <w:lang w:val="en-GB" w:eastAsia="zh-CN"/>
        </w:rPr>
        <w:t>，</w:t>
      </w:r>
      <w:r>
        <w:rPr>
          <w:rFonts w:hint="eastAsia" w:asciiTheme="minorEastAsia" w:hAnsiTheme="minorEastAsia"/>
          <w:color w:val="000000" w:themeColor="text1"/>
          <w:sz w:val="24"/>
        </w:rPr>
        <w:t>各污染物排放情况均满足《橡胶制品工业污染物排放标准》（GB27632-2011）</w:t>
      </w:r>
      <w:r>
        <w:rPr>
          <w:rFonts w:hint="eastAsia" w:asciiTheme="minorEastAsia" w:hAnsiTheme="minorEastAsia"/>
          <w:color w:val="000000" w:themeColor="text1"/>
          <w:sz w:val="24"/>
          <w:lang w:eastAsia="zh-CN"/>
        </w:rPr>
        <w:t>表</w:t>
      </w:r>
      <w:r>
        <w:rPr>
          <w:rFonts w:hint="eastAsia" w:asciiTheme="minorEastAsia" w:hAnsiTheme="minorEastAsia"/>
          <w:color w:val="000000" w:themeColor="text1"/>
          <w:sz w:val="24"/>
          <w:lang w:val="en-US" w:eastAsia="zh-CN"/>
        </w:rPr>
        <w:t>2</w:t>
      </w:r>
      <w:r>
        <w:rPr>
          <w:rFonts w:hint="eastAsia" w:asciiTheme="minorEastAsia" w:hAnsiTheme="minorEastAsia"/>
          <w:color w:val="000000" w:themeColor="text1"/>
          <w:sz w:val="24"/>
          <w:lang w:eastAsia="zh-CN"/>
        </w:rPr>
        <w:t>中间接</w:t>
      </w:r>
      <w:r>
        <w:rPr>
          <w:rFonts w:hint="eastAsia" w:asciiTheme="minorEastAsia" w:hAnsiTheme="minorEastAsia"/>
          <w:color w:val="000000" w:themeColor="text1"/>
          <w:sz w:val="24"/>
        </w:rPr>
        <w:t>标准</w:t>
      </w:r>
      <w:r>
        <w:rPr>
          <w:rFonts w:hint="eastAsia" w:asciiTheme="minorEastAsia" w:hAnsiTheme="minorEastAsia"/>
          <w:color w:val="000000" w:themeColor="text1"/>
          <w:sz w:val="24"/>
          <w:lang w:eastAsia="zh-CN"/>
        </w:rPr>
        <w:t>及污水处理厂纳管标准</w:t>
      </w:r>
      <w:r>
        <w:rPr>
          <w:rFonts w:hint="eastAsia" w:asciiTheme="minorEastAsia" w:hAnsiTheme="minorEastAsia"/>
          <w:color w:val="000000" w:themeColor="text1"/>
          <w:sz w:val="24"/>
        </w:rPr>
        <w:t>要求，为达标排放。</w:t>
      </w:r>
    </w:p>
    <w:p>
      <w:pPr>
        <w:tabs>
          <w:tab w:val="left" w:pos="2338"/>
        </w:tabs>
        <w:spacing w:line="360" w:lineRule="auto"/>
        <w:jc w:val="left"/>
        <w:rPr>
          <w:rFonts w:asciiTheme="minorEastAsia" w:hAnsiTheme="minorEastAsia" w:cstheme="minorEastAsia"/>
          <w:sz w:val="24"/>
        </w:rPr>
      </w:pPr>
      <w:r>
        <w:rPr>
          <w:rFonts w:hint="eastAsia" w:asciiTheme="minorEastAsia" w:hAnsiTheme="minorEastAsia" w:cstheme="minorEastAsia"/>
          <w:b/>
          <w:bCs/>
          <w:sz w:val="24"/>
        </w:rPr>
        <w:t>2.废气监测结论</w:t>
      </w:r>
      <w:r>
        <w:rPr>
          <w:rFonts w:hint="eastAsia" w:asciiTheme="minorEastAsia" w:hAnsiTheme="minorEastAsia" w:cstheme="minorEastAsia"/>
          <w:sz w:val="24"/>
        </w:rPr>
        <w:t>：</w:t>
      </w:r>
    </w:p>
    <w:p>
      <w:pPr>
        <w:tabs>
          <w:tab w:val="left" w:pos="2338"/>
        </w:tabs>
        <w:spacing w:line="360" w:lineRule="auto"/>
        <w:ind w:firstLine="480" w:firstLineChars="200"/>
        <w:jc w:val="left"/>
        <w:rPr>
          <w:rFonts w:hint="eastAsia" w:asciiTheme="minorEastAsia" w:hAnsiTheme="minorEastAsia" w:eastAsiaTheme="minorEastAsia"/>
          <w:sz w:val="24"/>
          <w:lang w:eastAsia="zh-CN"/>
        </w:rPr>
      </w:pPr>
      <w:r>
        <w:rPr>
          <w:rFonts w:hint="eastAsia" w:asciiTheme="minorEastAsia" w:hAnsiTheme="minorEastAsia"/>
          <w:color w:val="000000" w:themeColor="text1"/>
          <w:sz w:val="24"/>
        </w:rPr>
        <w:t>检测结果可知，验收检测期间无组织废气</w:t>
      </w:r>
      <w:r>
        <w:rPr>
          <w:rFonts w:hint="eastAsia" w:ascii="宋体" w:hAnsi="宋体" w:eastAsia="宋体"/>
          <w:sz w:val="24"/>
        </w:rPr>
        <w:t>下风向</w:t>
      </w:r>
      <w:r>
        <w:rPr>
          <w:rFonts w:hint="eastAsia" w:asciiTheme="minorEastAsia" w:hAnsiTheme="minorEastAsia"/>
          <w:color w:val="000000" w:themeColor="text1"/>
          <w:sz w:val="24"/>
        </w:rPr>
        <w:t>最高排放浓度为</w:t>
      </w:r>
      <w:r>
        <w:rPr>
          <w:rFonts w:hint="eastAsia" w:asciiTheme="minorEastAsia" w:hAnsiTheme="minorEastAsia"/>
          <w:color w:val="000000" w:themeColor="text1"/>
          <w:sz w:val="24"/>
          <w:lang w:eastAsia="zh-CN"/>
        </w:rPr>
        <w:t>非甲烷总烃</w:t>
      </w:r>
      <w:r>
        <w:rPr>
          <w:rFonts w:hint="eastAsia" w:ascii="宋体" w:hAnsi="宋体" w:eastAsia="宋体"/>
          <w:sz w:val="24"/>
          <w:lang w:val="en-US" w:eastAsia="zh-CN"/>
        </w:rPr>
        <w:t>3.58</w:t>
      </w:r>
      <w:r>
        <w:rPr>
          <w:rFonts w:hint="eastAsia" w:asciiTheme="minorEastAsia" w:hAnsiTheme="minorEastAsia"/>
          <w:color w:val="000000" w:themeColor="text1"/>
          <w:sz w:val="24"/>
        </w:rPr>
        <w:t>mg/m</w:t>
      </w:r>
      <w:r>
        <w:rPr>
          <w:rFonts w:hint="eastAsia" w:asciiTheme="minorEastAsia" w:hAnsiTheme="minorEastAsia"/>
          <w:color w:val="000000" w:themeColor="text1"/>
          <w:sz w:val="24"/>
          <w:vertAlign w:val="superscript"/>
        </w:rPr>
        <w:t>3</w:t>
      </w:r>
      <w:r>
        <w:rPr>
          <w:rFonts w:hint="eastAsia" w:asciiTheme="minorEastAsia" w:hAnsiTheme="minorEastAsia"/>
          <w:color w:val="000000" w:themeColor="text1"/>
          <w:sz w:val="24"/>
        </w:rPr>
        <w:t>；均满</w:t>
      </w:r>
      <w:r>
        <w:rPr>
          <w:rFonts w:hint="eastAsia" w:asciiTheme="minorEastAsia" w:hAnsiTheme="minorEastAsia"/>
          <w:color w:val="000000" w:themeColor="text1"/>
          <w:sz w:val="24"/>
          <w:szCs w:val="24"/>
        </w:rPr>
        <w:t>足</w:t>
      </w:r>
      <w:r>
        <w:rPr>
          <w:rFonts w:asciiTheme="minorEastAsia" w:hAnsiTheme="minorEastAsia" w:eastAsiaTheme="minorEastAsia" w:cstheme="minorEastAsia"/>
          <w:spacing w:val="10"/>
          <w:sz w:val="24"/>
          <w:szCs w:val="24"/>
        </w:rPr>
        <w:t>《橡胶制品工业污染物排放标准》（GB27632-2011）中新建企业标准</w:t>
      </w:r>
      <w:r>
        <w:rPr>
          <w:rFonts w:hint="eastAsia" w:asciiTheme="minorEastAsia" w:hAnsiTheme="minorEastAsia" w:cstheme="minorEastAsia"/>
          <w:spacing w:val="10"/>
          <w:sz w:val="24"/>
          <w:szCs w:val="24"/>
          <w:lang w:eastAsia="zh-CN"/>
        </w:rPr>
        <w:t>。</w:t>
      </w:r>
    </w:p>
    <w:p>
      <w:pPr>
        <w:tabs>
          <w:tab w:val="left" w:pos="2338"/>
        </w:tabs>
        <w:spacing w:line="360" w:lineRule="auto"/>
        <w:jc w:val="left"/>
        <w:rPr>
          <w:rFonts w:asciiTheme="minorEastAsia" w:hAnsiTheme="minorEastAsia" w:cstheme="minorEastAsia"/>
          <w:sz w:val="24"/>
        </w:rPr>
      </w:pPr>
      <w:r>
        <w:rPr>
          <w:rFonts w:hint="eastAsia" w:asciiTheme="minorEastAsia" w:hAnsiTheme="minorEastAsia" w:cstheme="minorEastAsia"/>
          <w:b/>
          <w:bCs/>
          <w:sz w:val="24"/>
        </w:rPr>
        <w:t>3.噪声监测结论</w:t>
      </w:r>
    </w:p>
    <w:p>
      <w:pPr>
        <w:tabs>
          <w:tab w:val="left" w:pos="2338"/>
        </w:tabs>
        <w:spacing w:line="360" w:lineRule="auto"/>
        <w:ind w:firstLine="480" w:firstLineChars="200"/>
        <w:jc w:val="left"/>
        <w:rPr>
          <w:rFonts w:hint="eastAsia" w:ascii="宋体" w:hAnsi="宋体" w:eastAsia="宋体"/>
          <w:color w:val="000000" w:themeColor="text1"/>
          <w:sz w:val="24"/>
        </w:rPr>
      </w:pPr>
      <w:r>
        <w:rPr>
          <w:rFonts w:hint="eastAsia" w:ascii="宋体" w:hAnsi="宋体" w:eastAsia="宋体"/>
          <w:color w:val="000000" w:themeColor="text1"/>
          <w:sz w:val="24"/>
        </w:rPr>
        <w:t>验收监测期间，该项目厂界东、南、西、北厂界噪声昼间最高值为</w:t>
      </w:r>
      <w:r>
        <w:rPr>
          <w:rFonts w:hint="eastAsia" w:ascii="宋体" w:hAnsi="宋体" w:eastAsia="宋体"/>
          <w:sz w:val="24"/>
        </w:rPr>
        <w:t>5</w:t>
      </w:r>
      <w:r>
        <w:rPr>
          <w:rFonts w:hint="eastAsia" w:ascii="宋体" w:hAnsi="宋体" w:eastAsia="宋体"/>
          <w:sz w:val="24"/>
          <w:lang w:val="en-US" w:eastAsia="zh-CN"/>
        </w:rPr>
        <w:t>8.9</w:t>
      </w:r>
      <w:r>
        <w:rPr>
          <w:rFonts w:hint="eastAsia" w:ascii="宋体" w:hAnsi="宋体" w:eastAsia="宋体"/>
          <w:color w:val="000000" w:themeColor="text1"/>
          <w:sz w:val="24"/>
        </w:rPr>
        <w:t>dB（A）、夜间最高值为</w:t>
      </w:r>
      <w:r>
        <w:rPr>
          <w:rFonts w:hint="eastAsia" w:ascii="宋体" w:hAnsi="宋体" w:eastAsia="宋体"/>
          <w:color w:val="000000" w:themeColor="text1"/>
          <w:sz w:val="24"/>
          <w:lang w:val="en-US" w:eastAsia="zh-CN"/>
        </w:rPr>
        <w:t>48.5</w:t>
      </w:r>
      <w:r>
        <w:rPr>
          <w:rFonts w:hint="eastAsia" w:ascii="宋体" w:hAnsi="宋体" w:eastAsia="宋体"/>
          <w:color w:val="000000" w:themeColor="text1"/>
          <w:sz w:val="24"/>
        </w:rPr>
        <w:t>dB（A），均满足《工业企业厂界环境噪声排放标准》（GB12348-2008）中 3类标准要求。</w:t>
      </w:r>
    </w:p>
    <w:p>
      <w:pPr>
        <w:tabs>
          <w:tab w:val="left" w:pos="2338"/>
        </w:tabs>
        <w:spacing w:line="360" w:lineRule="auto"/>
        <w:jc w:val="left"/>
        <w:rPr>
          <w:rFonts w:asciiTheme="minorEastAsia" w:hAnsiTheme="minorEastAsia" w:cstheme="minorEastAsia"/>
          <w:b/>
          <w:bCs/>
          <w:sz w:val="24"/>
        </w:rPr>
      </w:pPr>
      <w:r>
        <w:rPr>
          <w:rFonts w:hint="eastAsia" w:asciiTheme="minorEastAsia" w:hAnsiTheme="minorEastAsia" w:cstheme="minorEastAsia"/>
          <w:b/>
          <w:bCs/>
          <w:sz w:val="24"/>
        </w:rPr>
        <w:t>4.固体废物管理结论</w:t>
      </w:r>
    </w:p>
    <w:p>
      <w:pPr>
        <w:spacing w:line="360" w:lineRule="auto"/>
        <w:ind w:firstLine="480" w:firstLineChars="200"/>
        <w:rPr>
          <w:rFonts w:ascii="宋体" w:hAnsi="宋体" w:eastAsia="宋体"/>
          <w:sz w:val="28"/>
          <w:szCs w:val="28"/>
        </w:rPr>
      </w:pPr>
      <w:r>
        <w:rPr>
          <w:rFonts w:hint="eastAsia" w:asciiTheme="minorEastAsia" w:hAnsiTheme="minorEastAsia"/>
          <w:sz w:val="24"/>
        </w:rPr>
        <w:t>项目一般固体废物定期交由环卫处理。</w:t>
      </w:r>
    </w:p>
    <w:p>
      <w:pPr>
        <w:tabs>
          <w:tab w:val="left" w:pos="2338"/>
        </w:tabs>
        <w:spacing w:line="360" w:lineRule="auto"/>
        <w:jc w:val="left"/>
        <w:rPr>
          <w:rFonts w:asciiTheme="minorEastAsia" w:hAnsiTheme="minorEastAsia" w:cstheme="minorEastAsia"/>
          <w:b/>
          <w:bCs/>
          <w:sz w:val="24"/>
        </w:rPr>
      </w:pPr>
      <w:r>
        <w:rPr>
          <w:rFonts w:hint="eastAsia" w:asciiTheme="minorEastAsia" w:hAnsiTheme="minorEastAsia" w:cstheme="minorEastAsia"/>
          <w:b/>
          <w:bCs/>
          <w:sz w:val="24"/>
        </w:rPr>
        <w:t>5.总量控制要求</w:t>
      </w:r>
    </w:p>
    <w:p>
      <w:pPr>
        <w:spacing w:line="360" w:lineRule="auto"/>
        <w:ind w:firstLine="480" w:firstLineChars="200"/>
        <w:rPr>
          <w:rFonts w:hint="eastAsia" w:asciiTheme="minorEastAsia" w:hAnsiTheme="minorEastAsia"/>
          <w:sz w:val="24"/>
        </w:rPr>
      </w:pPr>
      <w:r>
        <w:rPr>
          <w:rFonts w:hint="eastAsia" w:asciiTheme="minorEastAsia" w:hAnsiTheme="minorEastAsia"/>
          <w:sz w:val="24"/>
        </w:rPr>
        <w:t>项目化学需氧量实际排放总量为</w:t>
      </w:r>
      <w:r>
        <w:rPr>
          <w:rFonts w:hint="eastAsia" w:asciiTheme="minorEastAsia" w:hAnsiTheme="minorEastAsia"/>
          <w:sz w:val="24"/>
          <w:lang w:val="en-US" w:eastAsia="zh-CN"/>
        </w:rPr>
        <w:t>0.081</w:t>
      </w:r>
      <w:r>
        <w:rPr>
          <w:rFonts w:hint="eastAsia" w:asciiTheme="minorEastAsia" w:hAnsiTheme="minorEastAsia"/>
          <w:sz w:val="24"/>
        </w:rPr>
        <w:t>t/a、氨氮排放总量为</w:t>
      </w:r>
      <w:r>
        <w:rPr>
          <w:rFonts w:hint="eastAsia" w:asciiTheme="minorEastAsia" w:hAnsiTheme="minorEastAsia"/>
          <w:sz w:val="24"/>
          <w:lang w:val="en-US" w:eastAsia="zh-CN"/>
        </w:rPr>
        <w:t>0.0008</w:t>
      </w:r>
      <w:r>
        <w:rPr>
          <w:rFonts w:hint="eastAsia" w:asciiTheme="minorEastAsia" w:hAnsiTheme="minorEastAsia"/>
          <w:sz w:val="24"/>
        </w:rPr>
        <w:t>t/a</w:t>
      </w:r>
      <w:r>
        <w:rPr>
          <w:rFonts w:hint="eastAsia" w:asciiTheme="minorEastAsia" w:hAnsiTheme="minorEastAsia"/>
          <w:sz w:val="24"/>
          <w:lang w:eastAsia="zh-CN"/>
        </w:rPr>
        <w:t>，</w:t>
      </w:r>
      <w:r>
        <w:rPr>
          <w:rFonts w:hint="eastAsia" w:asciiTheme="minorEastAsia" w:hAnsiTheme="minorEastAsia"/>
          <w:sz w:val="24"/>
        </w:rPr>
        <w:t>均满足批复要求的总量控制要求。</w:t>
      </w:r>
    </w:p>
    <w:p>
      <w:pPr>
        <w:pStyle w:val="2"/>
        <w:ind w:left="0" w:leftChars="0" w:firstLine="0" w:firstLineChars="0"/>
        <w:rPr>
          <w:rFonts w:hint="eastAsia" w:asciiTheme="minorEastAsia" w:hAnsiTheme="minorEastAsia"/>
          <w:b/>
          <w:bCs/>
          <w:sz w:val="24"/>
          <w:lang w:val="en-US" w:eastAsia="zh-CN"/>
        </w:rPr>
      </w:pPr>
      <w:r>
        <w:rPr>
          <w:rFonts w:hint="eastAsia" w:asciiTheme="minorEastAsia" w:hAnsiTheme="minorEastAsia"/>
          <w:b/>
          <w:bCs/>
          <w:sz w:val="24"/>
          <w:lang w:val="en-US" w:eastAsia="zh-CN"/>
        </w:rPr>
        <w:t>6.排污许可证办理情况</w:t>
      </w:r>
    </w:p>
    <w:p>
      <w:pPr>
        <w:pStyle w:val="2"/>
        <w:ind w:left="0" w:leftChars="0" w:firstLine="480" w:firstLineChars="200"/>
        <w:rPr>
          <w:rFonts w:hint="default" w:asciiTheme="minorEastAsia" w:hAnsiTheme="minorEastAsia"/>
          <w:b w:val="0"/>
          <w:bCs w:val="0"/>
          <w:sz w:val="24"/>
          <w:lang w:val="en-US" w:eastAsia="zh-CN"/>
        </w:rPr>
      </w:pPr>
      <w:r>
        <w:rPr>
          <w:rFonts w:hint="eastAsia" w:asciiTheme="minorEastAsia" w:hAnsiTheme="minorEastAsia"/>
          <w:b w:val="0"/>
          <w:bCs w:val="0"/>
          <w:sz w:val="24"/>
          <w:lang w:val="en-US" w:eastAsia="zh-CN"/>
        </w:rPr>
        <w:t>项目为简化管理，已办理排污许可证。</w:t>
      </w:r>
    </w:p>
    <w:p>
      <w:pPr>
        <w:tabs>
          <w:tab w:val="left" w:pos="2338"/>
        </w:tabs>
        <w:spacing w:line="360" w:lineRule="auto"/>
        <w:jc w:val="left"/>
        <w:outlineLvl w:val="0"/>
        <w:rPr>
          <w:rFonts w:asciiTheme="minorEastAsia" w:hAnsiTheme="minorEastAsia" w:cstheme="minorEastAsia"/>
          <w:b/>
          <w:sz w:val="24"/>
        </w:rPr>
      </w:pPr>
      <w:bookmarkStart w:id="80" w:name="_Toc3752"/>
      <w:r>
        <w:rPr>
          <w:rFonts w:hint="eastAsia" w:asciiTheme="minorEastAsia" w:hAnsiTheme="minorEastAsia" w:cstheme="minorEastAsia"/>
          <w:b/>
          <w:sz w:val="24"/>
        </w:rPr>
        <w:t>11.2总体结论</w:t>
      </w:r>
      <w:bookmarkEnd w:id="80"/>
    </w:p>
    <w:p>
      <w:pPr>
        <w:tabs>
          <w:tab w:val="left" w:pos="2338"/>
        </w:tabs>
        <w:spacing w:line="360" w:lineRule="auto"/>
        <w:ind w:firstLine="470" w:firstLineChars="196"/>
        <w:jc w:val="left"/>
        <w:rPr>
          <w:rFonts w:asciiTheme="minorEastAsia" w:hAnsiTheme="minorEastAsia" w:cstheme="minorEastAsia"/>
          <w:sz w:val="24"/>
        </w:rPr>
      </w:pPr>
      <w:r>
        <w:rPr>
          <w:rFonts w:hint="eastAsia" w:asciiTheme="minorEastAsia" w:hAnsiTheme="minorEastAsia" w:cstheme="minorEastAsia"/>
          <w:sz w:val="24"/>
        </w:rPr>
        <w:t>验收监测期间，该工程涉及的废气、废水、噪声、排放均符合相应标准限值的要求，环评及批复的要求基本落实。本项目符合验收条件。</w:t>
      </w:r>
    </w:p>
    <w:p>
      <w:pPr>
        <w:tabs>
          <w:tab w:val="left" w:pos="2338"/>
        </w:tabs>
        <w:spacing w:line="360" w:lineRule="auto"/>
        <w:jc w:val="left"/>
        <w:outlineLvl w:val="0"/>
        <w:rPr>
          <w:rFonts w:asciiTheme="minorEastAsia" w:hAnsiTheme="minorEastAsia" w:cstheme="minorEastAsia"/>
          <w:sz w:val="24"/>
        </w:rPr>
      </w:pPr>
      <w:bookmarkStart w:id="81" w:name="_Toc1203"/>
      <w:r>
        <w:rPr>
          <w:rFonts w:hint="eastAsia" w:asciiTheme="minorEastAsia" w:hAnsiTheme="minorEastAsia" w:cstheme="minorEastAsia"/>
          <w:b/>
          <w:sz w:val="24"/>
        </w:rPr>
        <w:t>11.3建议</w:t>
      </w:r>
      <w:bookmarkEnd w:id="81"/>
    </w:p>
    <w:p>
      <w:pPr>
        <w:tabs>
          <w:tab w:val="left" w:pos="2338"/>
        </w:tabs>
        <w:spacing w:line="360" w:lineRule="auto"/>
        <w:ind w:firstLine="480" w:firstLineChars="200"/>
        <w:jc w:val="left"/>
        <w:rPr>
          <w:rFonts w:asciiTheme="minorEastAsia" w:hAnsiTheme="minorEastAsia" w:cstheme="minorEastAsia"/>
          <w:sz w:val="24"/>
        </w:rPr>
      </w:pPr>
      <w:r>
        <w:rPr>
          <w:rFonts w:hint="eastAsia" w:asciiTheme="minorEastAsia" w:hAnsiTheme="minorEastAsia" w:cstheme="minorEastAsia"/>
          <w:sz w:val="24"/>
        </w:rPr>
        <w:t>（</w:t>
      </w:r>
      <w:r>
        <w:rPr>
          <w:rFonts w:hint="eastAsia" w:asciiTheme="minorEastAsia" w:hAnsiTheme="minorEastAsia" w:cstheme="minorEastAsia"/>
          <w:sz w:val="24"/>
          <w:lang w:val="en-US" w:eastAsia="zh-CN"/>
        </w:rPr>
        <w:t>1</w:t>
      </w:r>
      <w:r>
        <w:rPr>
          <w:rFonts w:hint="eastAsia" w:asciiTheme="minorEastAsia" w:hAnsiTheme="minorEastAsia" w:cstheme="minorEastAsia"/>
          <w:sz w:val="24"/>
        </w:rPr>
        <w:t>）开展必要的环境污染事故应急演练，做到万一发生事故时能及时在第一时间做好应急处理，并能向各有关部门做出预警预报，以便采取有效措施把风险降到最低。</w:t>
      </w:r>
    </w:p>
    <w:p>
      <w:pPr>
        <w:tabs>
          <w:tab w:val="left" w:pos="2338"/>
        </w:tabs>
        <w:spacing w:line="360" w:lineRule="auto"/>
        <w:ind w:firstLine="480" w:firstLineChars="200"/>
        <w:jc w:val="left"/>
        <w:sectPr>
          <w:pgSz w:w="11910" w:h="16840"/>
          <w:pgMar w:top="1100" w:right="980" w:bottom="1060" w:left="1260" w:header="877" w:footer="867" w:gutter="0"/>
          <w:pgNumType w:fmt="decimal"/>
          <w:cols w:space="720" w:num="1"/>
        </w:sectPr>
      </w:pPr>
      <w:r>
        <w:rPr>
          <w:rFonts w:hint="eastAsia" w:asciiTheme="minorEastAsia" w:hAnsiTheme="minorEastAsia" w:cstheme="minorEastAsia"/>
          <w:sz w:val="24"/>
        </w:rPr>
        <w:t>（</w:t>
      </w:r>
      <w:r>
        <w:rPr>
          <w:rFonts w:hint="eastAsia" w:asciiTheme="minorEastAsia" w:hAnsiTheme="minorEastAsia" w:cstheme="minorEastAsia"/>
          <w:sz w:val="24"/>
          <w:lang w:val="en-US" w:eastAsia="zh-CN"/>
        </w:rPr>
        <w:t>2</w:t>
      </w:r>
      <w:r>
        <w:rPr>
          <w:rFonts w:hint="eastAsia" w:asciiTheme="minorEastAsia" w:hAnsiTheme="minorEastAsia" w:cstheme="minorEastAsia"/>
          <w:sz w:val="24"/>
        </w:rPr>
        <w:t>）全面落实环评中要求的废水、废气、噪声、固废等防治措施要求</w:t>
      </w:r>
    </w:p>
    <w:p>
      <w:pPr>
        <w:pStyle w:val="2"/>
        <w:ind w:left="0" w:leftChars="0" w:firstLine="0" w:firstLineChars="0"/>
        <w:rPr>
          <w:rFonts w:hint="default"/>
          <w:lang w:val="en-US" w:eastAsia="zh-CN"/>
        </w:rPr>
      </w:pPr>
      <w:bookmarkStart w:id="82" w:name="_GoBack"/>
      <w:bookmarkEnd w:id="82"/>
    </w:p>
    <w:sectPr>
      <w:footerReference r:id="rId10"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0000000000000000000"/>
    <w:charset w:val="00"/>
    <w:family w:val="swiss"/>
    <w:pitch w:val="default"/>
    <w:sig w:usb0="00000000" w:usb1="00000000" w:usb2="00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仿宋体">
    <w:altName w:val="宋体"/>
    <w:panose1 w:val="00000000000000000000"/>
    <w:charset w:val="86"/>
    <w:family w:val="roma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w:rPr>
        <w:sz w:val="20"/>
      </w:rP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4"/>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49</w:t>
                </w:r>
                <w:r>
                  <w:rPr>
                    <w:rFonts w:hint="eastAsia"/>
                    <w:lang w:eastAsia="zh-CN"/>
                  </w:rPr>
                  <w:fldChar w:fldCharType="end"/>
                </w:r>
                <w:r>
                  <w:rPr>
                    <w:rFonts w:hint="eastAsia"/>
                    <w:lang w:eastAsia="zh-CN"/>
                  </w:rP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w:pict>
        <v:shape id="_x0000_s3076" o:spid="_x0000_s3076"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4"/>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49</w:t>
                </w:r>
                <w:r>
                  <w:rPr>
                    <w:rFonts w:hint="eastAsia"/>
                    <w:lang w:eastAsia="zh-CN"/>
                  </w:rPr>
                  <w:fldChar w:fldCharType="end"/>
                </w:r>
                <w:r>
                  <w:rPr>
                    <w:rFonts w:hint="eastAsia"/>
                    <w:lang w:eastAsia="zh-CN"/>
                  </w:rPr>
                  <w:t xml:space="preserve"> 页</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pict>
        <v:shape id="_x0000_s3077" o:spid="_x0000_s307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pStyle w:val="14"/>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49</w:t>
                </w:r>
                <w:r>
                  <w:rPr>
                    <w:rFonts w:hint="eastAsia"/>
                    <w:lang w:eastAsia="zh-CN"/>
                  </w:rPr>
                  <w:fldChar w:fldCharType="end"/>
                </w:r>
                <w:r>
                  <w:rPr>
                    <w:rFonts w:hint="eastAsia"/>
                    <w:lang w:eastAsia="zh-CN"/>
                  </w:rPr>
                  <w:t xml:space="preserve"> 页</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pict>
        <v:shape id="_x0000_s3074" o:spid="_x0000_s3074" o:spt="202" type="#_x0000_t202" style="position:absolute;left:0pt;margin-top:0pt;height:144pt;width:144pt;mso-position-horizontal:center;mso-position-horizontal-relative:margin;mso-wrap-style:none;z-index:2516572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joinstyle="miter"/>
          <v:imagedata o:title=""/>
          <o:lock v:ext="edit"/>
          <v:textbox inset="0mm,0mm,0mm,0mm" style="mso-fit-shape-to-text:t;">
            <w:txbxContent>
              <w:p>
                <w:pPr>
                  <w:snapToGrid w:val="0"/>
                  <w:rPr>
                    <w:rFonts w:hint="eastAsia" w:eastAsiaTheme="minorEastAsia"/>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10</w:t>
                </w:r>
                <w:r>
                  <w:rPr>
                    <w:rFonts w:hint="eastAsia"/>
                    <w:sz w:val="18"/>
                    <w:lang w:eastAsia="zh-CN"/>
                  </w:rPr>
                  <w:fldChar w:fldCharType="end"/>
                </w:r>
                <w:r>
                  <w:rPr>
                    <w:rFonts w:hint="eastAsia"/>
                    <w:sz w:val="18"/>
                    <w:lang w:eastAsia="zh-CN"/>
                  </w:rPr>
                  <w:t xml:space="preserve"> 页 共 </w:t>
                </w:r>
                <w:r>
                  <w:rPr>
                    <w:rFonts w:hint="eastAsia"/>
                    <w:sz w:val="18"/>
                    <w:lang w:val="en-US" w:eastAsia="zh-CN"/>
                  </w:rPr>
                  <w:t>25</w:t>
                </w:r>
                <w:r>
                  <w:rPr>
                    <w:rFonts w:hint="eastAsia"/>
                    <w:sz w:val="18"/>
                    <w:lang w:eastAsia="zh-CN"/>
                  </w:rPr>
                  <w:t xml:space="preserve"> 页</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eastAsia="宋体"/>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Fonts w:hint="eastAsia"/>
        <w:lang w:val="en-US" w:eastAsia="zh-CN"/>
      </w:rPr>
    </w:pPr>
    <w:r>
      <w:rPr>
        <w:rFonts w:hint="eastAsia"/>
        <w:lang w:val="en-US" w:eastAsia="zh-CN"/>
      </w:rPr>
      <w:t>永新县阳明橡塑材料有限公司年产11500吨橡胶制品项目</w:t>
    </w:r>
  </w:p>
  <w:p>
    <w:pPr>
      <w:pStyle w:val="15"/>
      <w:jc w:val="center"/>
    </w:pPr>
    <w:r>
      <w:rPr>
        <w:rFonts w:hint="eastAsia"/>
        <w:lang w:val="en-US" w:eastAsia="zh-CN"/>
      </w:rPr>
      <w:t>（一期年产橡胶用预分散母胶粒3000吨，混炼胶4000吨）</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Fonts w:hint="eastAsia"/>
        <w:lang w:val="en-US" w:eastAsia="zh-CN"/>
      </w:rPr>
    </w:pPr>
    <w:r>
      <w:rPr>
        <w:rFonts w:hint="eastAsia"/>
        <w:lang w:val="en-US" w:eastAsia="zh-CN"/>
      </w:rPr>
      <w:t>永新县阳明橡塑材料有限公司年产11500吨橡胶制品项目</w:t>
    </w:r>
  </w:p>
  <w:p>
    <w:pPr>
      <w:pStyle w:val="15"/>
      <w:jc w:val="center"/>
    </w:pPr>
    <w:r>
      <w:rPr>
        <w:rFonts w:hint="eastAsia"/>
        <w:lang w:val="en-US" w:eastAsia="zh-CN"/>
      </w:rPr>
      <w:t>（一期年产橡胶用预分散母胶粒3000吨，混炼胶4000吨）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A04D74"/>
    <w:rsid w:val="00002A2C"/>
    <w:rsid w:val="00003340"/>
    <w:rsid w:val="0000397F"/>
    <w:rsid w:val="00005DE0"/>
    <w:rsid w:val="00006BF8"/>
    <w:rsid w:val="00007893"/>
    <w:rsid w:val="00007A8C"/>
    <w:rsid w:val="00016F02"/>
    <w:rsid w:val="000215F3"/>
    <w:rsid w:val="00023840"/>
    <w:rsid w:val="00023B4D"/>
    <w:rsid w:val="000279EB"/>
    <w:rsid w:val="00033309"/>
    <w:rsid w:val="000343AF"/>
    <w:rsid w:val="000351FD"/>
    <w:rsid w:val="00036554"/>
    <w:rsid w:val="000409A6"/>
    <w:rsid w:val="00040CBE"/>
    <w:rsid w:val="00042EF7"/>
    <w:rsid w:val="000465D0"/>
    <w:rsid w:val="00047D71"/>
    <w:rsid w:val="00052D98"/>
    <w:rsid w:val="00053F44"/>
    <w:rsid w:val="00057299"/>
    <w:rsid w:val="00061519"/>
    <w:rsid w:val="00061B9A"/>
    <w:rsid w:val="00062C6A"/>
    <w:rsid w:val="000636F3"/>
    <w:rsid w:val="00063F9F"/>
    <w:rsid w:val="000646D1"/>
    <w:rsid w:val="00071C49"/>
    <w:rsid w:val="0007350A"/>
    <w:rsid w:val="00075085"/>
    <w:rsid w:val="00076F62"/>
    <w:rsid w:val="00080441"/>
    <w:rsid w:val="00081749"/>
    <w:rsid w:val="00085983"/>
    <w:rsid w:val="00091FC0"/>
    <w:rsid w:val="00094603"/>
    <w:rsid w:val="00095A24"/>
    <w:rsid w:val="00096111"/>
    <w:rsid w:val="00096ECA"/>
    <w:rsid w:val="000A0107"/>
    <w:rsid w:val="000A2ABB"/>
    <w:rsid w:val="000A6E9C"/>
    <w:rsid w:val="000C0F3C"/>
    <w:rsid w:val="000C2F4D"/>
    <w:rsid w:val="000C31A7"/>
    <w:rsid w:val="000C6E94"/>
    <w:rsid w:val="000D10AF"/>
    <w:rsid w:val="000D4043"/>
    <w:rsid w:val="000D4942"/>
    <w:rsid w:val="000D4C66"/>
    <w:rsid w:val="000D5C9D"/>
    <w:rsid w:val="000D7230"/>
    <w:rsid w:val="000D7378"/>
    <w:rsid w:val="000D7432"/>
    <w:rsid w:val="000E198E"/>
    <w:rsid w:val="000E2A95"/>
    <w:rsid w:val="000E44DC"/>
    <w:rsid w:val="000E4826"/>
    <w:rsid w:val="000E52A2"/>
    <w:rsid w:val="000F0DE2"/>
    <w:rsid w:val="000F2B90"/>
    <w:rsid w:val="000F3E3B"/>
    <w:rsid w:val="000F457A"/>
    <w:rsid w:val="000F6534"/>
    <w:rsid w:val="00104DF2"/>
    <w:rsid w:val="0011542D"/>
    <w:rsid w:val="00117F74"/>
    <w:rsid w:val="001216A3"/>
    <w:rsid w:val="0012487F"/>
    <w:rsid w:val="00126115"/>
    <w:rsid w:val="00126A0F"/>
    <w:rsid w:val="001275CC"/>
    <w:rsid w:val="001336BC"/>
    <w:rsid w:val="00134D82"/>
    <w:rsid w:val="00141DB5"/>
    <w:rsid w:val="00144849"/>
    <w:rsid w:val="00146E7D"/>
    <w:rsid w:val="0014759E"/>
    <w:rsid w:val="001538B6"/>
    <w:rsid w:val="00155107"/>
    <w:rsid w:val="001611F1"/>
    <w:rsid w:val="0016375E"/>
    <w:rsid w:val="00163D6C"/>
    <w:rsid w:val="001648AF"/>
    <w:rsid w:val="00166A61"/>
    <w:rsid w:val="00167BE8"/>
    <w:rsid w:val="00171D64"/>
    <w:rsid w:val="00175263"/>
    <w:rsid w:val="001820CA"/>
    <w:rsid w:val="0018374F"/>
    <w:rsid w:val="00186508"/>
    <w:rsid w:val="001913D3"/>
    <w:rsid w:val="00192AB0"/>
    <w:rsid w:val="0019309E"/>
    <w:rsid w:val="00194B5E"/>
    <w:rsid w:val="001953F2"/>
    <w:rsid w:val="00197F1E"/>
    <w:rsid w:val="001A607A"/>
    <w:rsid w:val="001A636F"/>
    <w:rsid w:val="001B02AD"/>
    <w:rsid w:val="001B1190"/>
    <w:rsid w:val="001B4C12"/>
    <w:rsid w:val="001B5E06"/>
    <w:rsid w:val="001C0E66"/>
    <w:rsid w:val="001C1062"/>
    <w:rsid w:val="001C2EA6"/>
    <w:rsid w:val="001C4140"/>
    <w:rsid w:val="001D394E"/>
    <w:rsid w:val="001E176A"/>
    <w:rsid w:val="001E531A"/>
    <w:rsid w:val="001E7C80"/>
    <w:rsid w:val="001E7C95"/>
    <w:rsid w:val="001F21EA"/>
    <w:rsid w:val="001F2A0C"/>
    <w:rsid w:val="001F38F1"/>
    <w:rsid w:val="001F4E31"/>
    <w:rsid w:val="00203159"/>
    <w:rsid w:val="002041A7"/>
    <w:rsid w:val="0021021E"/>
    <w:rsid w:val="00210627"/>
    <w:rsid w:val="00210831"/>
    <w:rsid w:val="00210CB8"/>
    <w:rsid w:val="00215014"/>
    <w:rsid w:val="00215332"/>
    <w:rsid w:val="00217E0F"/>
    <w:rsid w:val="00220576"/>
    <w:rsid w:val="0022088A"/>
    <w:rsid w:val="0022327A"/>
    <w:rsid w:val="00224164"/>
    <w:rsid w:val="00224534"/>
    <w:rsid w:val="00230637"/>
    <w:rsid w:val="002345DF"/>
    <w:rsid w:val="00234BCE"/>
    <w:rsid w:val="00234D59"/>
    <w:rsid w:val="0023646F"/>
    <w:rsid w:val="002370F3"/>
    <w:rsid w:val="00241D19"/>
    <w:rsid w:val="002429E7"/>
    <w:rsid w:val="00242A07"/>
    <w:rsid w:val="0024667F"/>
    <w:rsid w:val="0024712A"/>
    <w:rsid w:val="002559AA"/>
    <w:rsid w:val="002574AA"/>
    <w:rsid w:val="0025753B"/>
    <w:rsid w:val="00262DC8"/>
    <w:rsid w:val="00263427"/>
    <w:rsid w:val="0026430E"/>
    <w:rsid w:val="00264D62"/>
    <w:rsid w:val="00267012"/>
    <w:rsid w:val="00267694"/>
    <w:rsid w:val="00270A00"/>
    <w:rsid w:val="0027118D"/>
    <w:rsid w:val="00271892"/>
    <w:rsid w:val="00276604"/>
    <w:rsid w:val="00276E19"/>
    <w:rsid w:val="00277BBA"/>
    <w:rsid w:val="00282139"/>
    <w:rsid w:val="00283290"/>
    <w:rsid w:val="00284EF5"/>
    <w:rsid w:val="00284F74"/>
    <w:rsid w:val="002857EB"/>
    <w:rsid w:val="00285D53"/>
    <w:rsid w:val="002877F3"/>
    <w:rsid w:val="002905A3"/>
    <w:rsid w:val="0029132B"/>
    <w:rsid w:val="0029177E"/>
    <w:rsid w:val="002B1ECA"/>
    <w:rsid w:val="002B1FB9"/>
    <w:rsid w:val="002B5BDF"/>
    <w:rsid w:val="002C29D3"/>
    <w:rsid w:val="002C465D"/>
    <w:rsid w:val="002C4AEF"/>
    <w:rsid w:val="002C6C15"/>
    <w:rsid w:val="002D2ACF"/>
    <w:rsid w:val="002D5A15"/>
    <w:rsid w:val="002D6440"/>
    <w:rsid w:val="002D6824"/>
    <w:rsid w:val="002D6985"/>
    <w:rsid w:val="002D6D4F"/>
    <w:rsid w:val="002D73E2"/>
    <w:rsid w:val="002E0AC0"/>
    <w:rsid w:val="002E16A6"/>
    <w:rsid w:val="002E1BA0"/>
    <w:rsid w:val="002E2001"/>
    <w:rsid w:val="00301BDD"/>
    <w:rsid w:val="00307914"/>
    <w:rsid w:val="00307B8B"/>
    <w:rsid w:val="003139B6"/>
    <w:rsid w:val="00316F7A"/>
    <w:rsid w:val="003211B5"/>
    <w:rsid w:val="00322887"/>
    <w:rsid w:val="00323928"/>
    <w:rsid w:val="00324F93"/>
    <w:rsid w:val="003278C3"/>
    <w:rsid w:val="00330371"/>
    <w:rsid w:val="00331801"/>
    <w:rsid w:val="00335884"/>
    <w:rsid w:val="003365A1"/>
    <w:rsid w:val="00345043"/>
    <w:rsid w:val="003471D9"/>
    <w:rsid w:val="003502D9"/>
    <w:rsid w:val="00352926"/>
    <w:rsid w:val="00356102"/>
    <w:rsid w:val="00361363"/>
    <w:rsid w:val="00361F5E"/>
    <w:rsid w:val="00363329"/>
    <w:rsid w:val="00364465"/>
    <w:rsid w:val="003662F2"/>
    <w:rsid w:val="00366611"/>
    <w:rsid w:val="00366A37"/>
    <w:rsid w:val="003675AC"/>
    <w:rsid w:val="003718E9"/>
    <w:rsid w:val="00373D61"/>
    <w:rsid w:val="00374966"/>
    <w:rsid w:val="0037582B"/>
    <w:rsid w:val="00375FC8"/>
    <w:rsid w:val="003767F4"/>
    <w:rsid w:val="00376FEC"/>
    <w:rsid w:val="00380691"/>
    <w:rsid w:val="00383312"/>
    <w:rsid w:val="0038431C"/>
    <w:rsid w:val="00384600"/>
    <w:rsid w:val="00384607"/>
    <w:rsid w:val="0038495A"/>
    <w:rsid w:val="00395467"/>
    <w:rsid w:val="0039786C"/>
    <w:rsid w:val="003A1D83"/>
    <w:rsid w:val="003B0100"/>
    <w:rsid w:val="003B696A"/>
    <w:rsid w:val="003C0D39"/>
    <w:rsid w:val="003C1198"/>
    <w:rsid w:val="003C28BF"/>
    <w:rsid w:val="003C2D27"/>
    <w:rsid w:val="003C5903"/>
    <w:rsid w:val="003C764C"/>
    <w:rsid w:val="003C7DE2"/>
    <w:rsid w:val="003D6C87"/>
    <w:rsid w:val="003D7173"/>
    <w:rsid w:val="003E0342"/>
    <w:rsid w:val="003E0A59"/>
    <w:rsid w:val="003E1E1E"/>
    <w:rsid w:val="003F7084"/>
    <w:rsid w:val="004067BE"/>
    <w:rsid w:val="0041582B"/>
    <w:rsid w:val="004175FE"/>
    <w:rsid w:val="00420FCB"/>
    <w:rsid w:val="00421AF5"/>
    <w:rsid w:val="00423464"/>
    <w:rsid w:val="004270AB"/>
    <w:rsid w:val="00430F8F"/>
    <w:rsid w:val="0043221F"/>
    <w:rsid w:val="00434436"/>
    <w:rsid w:val="004345F4"/>
    <w:rsid w:val="004358DA"/>
    <w:rsid w:val="00436299"/>
    <w:rsid w:val="0043654A"/>
    <w:rsid w:val="0044024B"/>
    <w:rsid w:val="00450A71"/>
    <w:rsid w:val="004529D1"/>
    <w:rsid w:val="004546E0"/>
    <w:rsid w:val="00455512"/>
    <w:rsid w:val="004605AA"/>
    <w:rsid w:val="00463080"/>
    <w:rsid w:val="00465F62"/>
    <w:rsid w:val="00470F5A"/>
    <w:rsid w:val="00471556"/>
    <w:rsid w:val="004748BA"/>
    <w:rsid w:val="00475FF6"/>
    <w:rsid w:val="00481E94"/>
    <w:rsid w:val="00482DBF"/>
    <w:rsid w:val="0048321A"/>
    <w:rsid w:val="00485153"/>
    <w:rsid w:val="0048524D"/>
    <w:rsid w:val="004864B6"/>
    <w:rsid w:val="0048760C"/>
    <w:rsid w:val="004916CD"/>
    <w:rsid w:val="0049315E"/>
    <w:rsid w:val="004940BE"/>
    <w:rsid w:val="00497E3F"/>
    <w:rsid w:val="004A0047"/>
    <w:rsid w:val="004A106C"/>
    <w:rsid w:val="004A1386"/>
    <w:rsid w:val="004A6201"/>
    <w:rsid w:val="004A77A4"/>
    <w:rsid w:val="004B42AF"/>
    <w:rsid w:val="004C21C9"/>
    <w:rsid w:val="004C2C17"/>
    <w:rsid w:val="004D4CC7"/>
    <w:rsid w:val="004D5DE5"/>
    <w:rsid w:val="004E01C7"/>
    <w:rsid w:val="004E4BD9"/>
    <w:rsid w:val="004E5A1C"/>
    <w:rsid w:val="004F3430"/>
    <w:rsid w:val="004F45FE"/>
    <w:rsid w:val="004F49C4"/>
    <w:rsid w:val="00501667"/>
    <w:rsid w:val="0050234A"/>
    <w:rsid w:val="00503C0B"/>
    <w:rsid w:val="005052D8"/>
    <w:rsid w:val="00506E6A"/>
    <w:rsid w:val="00510E5B"/>
    <w:rsid w:val="00513E3D"/>
    <w:rsid w:val="00516C02"/>
    <w:rsid w:val="005175FF"/>
    <w:rsid w:val="00520277"/>
    <w:rsid w:val="005203C2"/>
    <w:rsid w:val="00520AFD"/>
    <w:rsid w:val="00524C0F"/>
    <w:rsid w:val="005274E2"/>
    <w:rsid w:val="00527921"/>
    <w:rsid w:val="00532CA4"/>
    <w:rsid w:val="005427B4"/>
    <w:rsid w:val="00543152"/>
    <w:rsid w:val="00545554"/>
    <w:rsid w:val="00545C45"/>
    <w:rsid w:val="00546F1C"/>
    <w:rsid w:val="005531DD"/>
    <w:rsid w:val="0055351E"/>
    <w:rsid w:val="0055380D"/>
    <w:rsid w:val="00554F1E"/>
    <w:rsid w:val="00556D0A"/>
    <w:rsid w:val="0055731C"/>
    <w:rsid w:val="00560489"/>
    <w:rsid w:val="00563091"/>
    <w:rsid w:val="00564EC7"/>
    <w:rsid w:val="00565292"/>
    <w:rsid w:val="005678BA"/>
    <w:rsid w:val="00570A2E"/>
    <w:rsid w:val="005757DF"/>
    <w:rsid w:val="00581A5D"/>
    <w:rsid w:val="00582CD7"/>
    <w:rsid w:val="005859A9"/>
    <w:rsid w:val="0059184A"/>
    <w:rsid w:val="00591CDA"/>
    <w:rsid w:val="005A1AAF"/>
    <w:rsid w:val="005A2884"/>
    <w:rsid w:val="005A3AFB"/>
    <w:rsid w:val="005A4896"/>
    <w:rsid w:val="005A4A05"/>
    <w:rsid w:val="005A6F7C"/>
    <w:rsid w:val="005A761C"/>
    <w:rsid w:val="005A7AD8"/>
    <w:rsid w:val="005B2927"/>
    <w:rsid w:val="005C0AB3"/>
    <w:rsid w:val="005C1B2E"/>
    <w:rsid w:val="005C6D24"/>
    <w:rsid w:val="005D094E"/>
    <w:rsid w:val="005D1734"/>
    <w:rsid w:val="005D3515"/>
    <w:rsid w:val="005D3B52"/>
    <w:rsid w:val="005D567D"/>
    <w:rsid w:val="005D7FBC"/>
    <w:rsid w:val="005E08C5"/>
    <w:rsid w:val="005E6E56"/>
    <w:rsid w:val="005F42A0"/>
    <w:rsid w:val="005F4CD5"/>
    <w:rsid w:val="00601BC5"/>
    <w:rsid w:val="00601CA9"/>
    <w:rsid w:val="006028A1"/>
    <w:rsid w:val="00602D01"/>
    <w:rsid w:val="00605297"/>
    <w:rsid w:val="00613BDD"/>
    <w:rsid w:val="0061438F"/>
    <w:rsid w:val="00621DE8"/>
    <w:rsid w:val="0062206A"/>
    <w:rsid w:val="00624C1C"/>
    <w:rsid w:val="00624C3D"/>
    <w:rsid w:val="00625A9F"/>
    <w:rsid w:val="00630344"/>
    <w:rsid w:val="00631D82"/>
    <w:rsid w:val="00636EB4"/>
    <w:rsid w:val="00640E45"/>
    <w:rsid w:val="006509A6"/>
    <w:rsid w:val="00652AD5"/>
    <w:rsid w:val="00655449"/>
    <w:rsid w:val="006555C4"/>
    <w:rsid w:val="0065770F"/>
    <w:rsid w:val="006607FD"/>
    <w:rsid w:val="00661FDD"/>
    <w:rsid w:val="0066396E"/>
    <w:rsid w:val="00663971"/>
    <w:rsid w:val="0066428D"/>
    <w:rsid w:val="00664876"/>
    <w:rsid w:val="006649EB"/>
    <w:rsid w:val="00664DEA"/>
    <w:rsid w:val="00672B49"/>
    <w:rsid w:val="006739C1"/>
    <w:rsid w:val="00674CEE"/>
    <w:rsid w:val="00674FD6"/>
    <w:rsid w:val="0068097E"/>
    <w:rsid w:val="00681A18"/>
    <w:rsid w:val="00691433"/>
    <w:rsid w:val="0069146C"/>
    <w:rsid w:val="00696205"/>
    <w:rsid w:val="006A2CA9"/>
    <w:rsid w:val="006B2ED8"/>
    <w:rsid w:val="006B41EC"/>
    <w:rsid w:val="006B752A"/>
    <w:rsid w:val="006B7B7A"/>
    <w:rsid w:val="006C63D1"/>
    <w:rsid w:val="006D2D76"/>
    <w:rsid w:val="006D5E2B"/>
    <w:rsid w:val="006D608E"/>
    <w:rsid w:val="006E0C4B"/>
    <w:rsid w:val="006E0D89"/>
    <w:rsid w:val="006E16D7"/>
    <w:rsid w:val="006E265D"/>
    <w:rsid w:val="006E2C50"/>
    <w:rsid w:val="006E64DB"/>
    <w:rsid w:val="006E652F"/>
    <w:rsid w:val="006E79C4"/>
    <w:rsid w:val="006F31CA"/>
    <w:rsid w:val="006F7E7A"/>
    <w:rsid w:val="00700247"/>
    <w:rsid w:val="0070360B"/>
    <w:rsid w:val="00703FCE"/>
    <w:rsid w:val="0070576D"/>
    <w:rsid w:val="00706287"/>
    <w:rsid w:val="007108E8"/>
    <w:rsid w:val="00714C64"/>
    <w:rsid w:val="00715163"/>
    <w:rsid w:val="00717009"/>
    <w:rsid w:val="007207EA"/>
    <w:rsid w:val="00720F17"/>
    <w:rsid w:val="00730F1E"/>
    <w:rsid w:val="007313EA"/>
    <w:rsid w:val="00732279"/>
    <w:rsid w:val="007335DC"/>
    <w:rsid w:val="0073468A"/>
    <w:rsid w:val="007429DD"/>
    <w:rsid w:val="007478FC"/>
    <w:rsid w:val="00750AB1"/>
    <w:rsid w:val="00750C0E"/>
    <w:rsid w:val="00752B01"/>
    <w:rsid w:val="00754A29"/>
    <w:rsid w:val="00756713"/>
    <w:rsid w:val="00760748"/>
    <w:rsid w:val="00762F16"/>
    <w:rsid w:val="00770602"/>
    <w:rsid w:val="00776B11"/>
    <w:rsid w:val="007807C2"/>
    <w:rsid w:val="00783605"/>
    <w:rsid w:val="00783FD0"/>
    <w:rsid w:val="00784D00"/>
    <w:rsid w:val="00787E25"/>
    <w:rsid w:val="00794FDC"/>
    <w:rsid w:val="007964D0"/>
    <w:rsid w:val="007A076C"/>
    <w:rsid w:val="007A0B28"/>
    <w:rsid w:val="007A0CCA"/>
    <w:rsid w:val="007B3E8F"/>
    <w:rsid w:val="007B770C"/>
    <w:rsid w:val="007C0724"/>
    <w:rsid w:val="007C3AF5"/>
    <w:rsid w:val="007C40E9"/>
    <w:rsid w:val="007C58B3"/>
    <w:rsid w:val="007C7BAF"/>
    <w:rsid w:val="007D20B2"/>
    <w:rsid w:val="007D2335"/>
    <w:rsid w:val="007D2C36"/>
    <w:rsid w:val="007D689D"/>
    <w:rsid w:val="007E00DE"/>
    <w:rsid w:val="007E0F08"/>
    <w:rsid w:val="007E1698"/>
    <w:rsid w:val="007E1DC8"/>
    <w:rsid w:val="007E1FFB"/>
    <w:rsid w:val="007E1FFC"/>
    <w:rsid w:val="007E2F5C"/>
    <w:rsid w:val="007E373C"/>
    <w:rsid w:val="007F13EC"/>
    <w:rsid w:val="007F41E8"/>
    <w:rsid w:val="007F68BC"/>
    <w:rsid w:val="00800BBD"/>
    <w:rsid w:val="00800D20"/>
    <w:rsid w:val="00800E21"/>
    <w:rsid w:val="00806585"/>
    <w:rsid w:val="00810BB7"/>
    <w:rsid w:val="00811C90"/>
    <w:rsid w:val="008138F7"/>
    <w:rsid w:val="00816CDC"/>
    <w:rsid w:val="00822AB6"/>
    <w:rsid w:val="0082349F"/>
    <w:rsid w:val="00825E15"/>
    <w:rsid w:val="00827463"/>
    <w:rsid w:val="0083045B"/>
    <w:rsid w:val="008309C7"/>
    <w:rsid w:val="00830A81"/>
    <w:rsid w:val="00834001"/>
    <w:rsid w:val="008405F9"/>
    <w:rsid w:val="0084076D"/>
    <w:rsid w:val="00842D20"/>
    <w:rsid w:val="00845533"/>
    <w:rsid w:val="00847366"/>
    <w:rsid w:val="00847693"/>
    <w:rsid w:val="008504AB"/>
    <w:rsid w:val="0085146B"/>
    <w:rsid w:val="0085430C"/>
    <w:rsid w:val="00855E08"/>
    <w:rsid w:val="00860754"/>
    <w:rsid w:val="00864F30"/>
    <w:rsid w:val="00866054"/>
    <w:rsid w:val="00866BE4"/>
    <w:rsid w:val="00867A9D"/>
    <w:rsid w:val="00877CC9"/>
    <w:rsid w:val="00882538"/>
    <w:rsid w:val="008826B8"/>
    <w:rsid w:val="00883C24"/>
    <w:rsid w:val="00886B00"/>
    <w:rsid w:val="0088739C"/>
    <w:rsid w:val="008910E8"/>
    <w:rsid w:val="00891AF6"/>
    <w:rsid w:val="008928BD"/>
    <w:rsid w:val="00897112"/>
    <w:rsid w:val="008A2891"/>
    <w:rsid w:val="008A3F5A"/>
    <w:rsid w:val="008B14DA"/>
    <w:rsid w:val="008B5B81"/>
    <w:rsid w:val="008B629E"/>
    <w:rsid w:val="008D4EA9"/>
    <w:rsid w:val="008F5395"/>
    <w:rsid w:val="00900295"/>
    <w:rsid w:val="00900C08"/>
    <w:rsid w:val="00902B9A"/>
    <w:rsid w:val="009035F9"/>
    <w:rsid w:val="00907AAF"/>
    <w:rsid w:val="00913C35"/>
    <w:rsid w:val="009250D2"/>
    <w:rsid w:val="00930204"/>
    <w:rsid w:val="00934F6A"/>
    <w:rsid w:val="009378E7"/>
    <w:rsid w:val="00945D8E"/>
    <w:rsid w:val="009461CD"/>
    <w:rsid w:val="009511AC"/>
    <w:rsid w:val="0095153F"/>
    <w:rsid w:val="009516F2"/>
    <w:rsid w:val="009520A5"/>
    <w:rsid w:val="00954DC7"/>
    <w:rsid w:val="009560B2"/>
    <w:rsid w:val="00957165"/>
    <w:rsid w:val="00960F43"/>
    <w:rsid w:val="0096271D"/>
    <w:rsid w:val="00964008"/>
    <w:rsid w:val="0097030B"/>
    <w:rsid w:val="00970AD2"/>
    <w:rsid w:val="009714E4"/>
    <w:rsid w:val="00972BFC"/>
    <w:rsid w:val="0097733B"/>
    <w:rsid w:val="00981122"/>
    <w:rsid w:val="00983813"/>
    <w:rsid w:val="00984768"/>
    <w:rsid w:val="0099099B"/>
    <w:rsid w:val="00990A28"/>
    <w:rsid w:val="00990C36"/>
    <w:rsid w:val="00992F56"/>
    <w:rsid w:val="00993FA2"/>
    <w:rsid w:val="009A111C"/>
    <w:rsid w:val="009A13A6"/>
    <w:rsid w:val="009A24DF"/>
    <w:rsid w:val="009A2B7F"/>
    <w:rsid w:val="009A425B"/>
    <w:rsid w:val="009A7198"/>
    <w:rsid w:val="009B3923"/>
    <w:rsid w:val="009B3E68"/>
    <w:rsid w:val="009B4BB8"/>
    <w:rsid w:val="009B6DCA"/>
    <w:rsid w:val="009C0F73"/>
    <w:rsid w:val="009C46FD"/>
    <w:rsid w:val="009C4934"/>
    <w:rsid w:val="009C6CF6"/>
    <w:rsid w:val="009D0E22"/>
    <w:rsid w:val="009D27FD"/>
    <w:rsid w:val="009D5C19"/>
    <w:rsid w:val="009E3C7A"/>
    <w:rsid w:val="009E413A"/>
    <w:rsid w:val="009E4222"/>
    <w:rsid w:val="009E7414"/>
    <w:rsid w:val="009F089D"/>
    <w:rsid w:val="009F0DE6"/>
    <w:rsid w:val="009F32CB"/>
    <w:rsid w:val="009F6C53"/>
    <w:rsid w:val="00A0400C"/>
    <w:rsid w:val="00A04D74"/>
    <w:rsid w:val="00A053E2"/>
    <w:rsid w:val="00A075D5"/>
    <w:rsid w:val="00A11582"/>
    <w:rsid w:val="00A136E6"/>
    <w:rsid w:val="00A16574"/>
    <w:rsid w:val="00A16F16"/>
    <w:rsid w:val="00A30564"/>
    <w:rsid w:val="00A3067C"/>
    <w:rsid w:val="00A306EB"/>
    <w:rsid w:val="00A349DC"/>
    <w:rsid w:val="00A379D2"/>
    <w:rsid w:val="00A433FA"/>
    <w:rsid w:val="00A4345E"/>
    <w:rsid w:val="00A4404E"/>
    <w:rsid w:val="00A44F18"/>
    <w:rsid w:val="00A455E0"/>
    <w:rsid w:val="00A45C48"/>
    <w:rsid w:val="00A45FFC"/>
    <w:rsid w:val="00A46FF8"/>
    <w:rsid w:val="00A47739"/>
    <w:rsid w:val="00A514D5"/>
    <w:rsid w:val="00A52A5A"/>
    <w:rsid w:val="00A60885"/>
    <w:rsid w:val="00A60968"/>
    <w:rsid w:val="00A61879"/>
    <w:rsid w:val="00A65E89"/>
    <w:rsid w:val="00A70202"/>
    <w:rsid w:val="00A7037C"/>
    <w:rsid w:val="00A719C6"/>
    <w:rsid w:val="00A766F2"/>
    <w:rsid w:val="00A777B5"/>
    <w:rsid w:val="00A77AA6"/>
    <w:rsid w:val="00A81611"/>
    <w:rsid w:val="00A84859"/>
    <w:rsid w:val="00A9724C"/>
    <w:rsid w:val="00AA01AC"/>
    <w:rsid w:val="00AA128F"/>
    <w:rsid w:val="00AA1AF5"/>
    <w:rsid w:val="00AA21FB"/>
    <w:rsid w:val="00AA3699"/>
    <w:rsid w:val="00AA5636"/>
    <w:rsid w:val="00AA614C"/>
    <w:rsid w:val="00AA62CE"/>
    <w:rsid w:val="00AB1AA5"/>
    <w:rsid w:val="00AB446C"/>
    <w:rsid w:val="00AB64FF"/>
    <w:rsid w:val="00AB7A52"/>
    <w:rsid w:val="00AC1BEF"/>
    <w:rsid w:val="00AC1C0C"/>
    <w:rsid w:val="00AC3F4A"/>
    <w:rsid w:val="00AD09C6"/>
    <w:rsid w:val="00AD57B1"/>
    <w:rsid w:val="00AE0641"/>
    <w:rsid w:val="00AE3DDC"/>
    <w:rsid w:val="00AE4DB3"/>
    <w:rsid w:val="00AF0D68"/>
    <w:rsid w:val="00AF1E3E"/>
    <w:rsid w:val="00AF2487"/>
    <w:rsid w:val="00AF25DF"/>
    <w:rsid w:val="00AF2FD2"/>
    <w:rsid w:val="00AF6FF5"/>
    <w:rsid w:val="00AF7329"/>
    <w:rsid w:val="00B01323"/>
    <w:rsid w:val="00B07FA1"/>
    <w:rsid w:val="00B11B40"/>
    <w:rsid w:val="00B1428B"/>
    <w:rsid w:val="00B15733"/>
    <w:rsid w:val="00B2521D"/>
    <w:rsid w:val="00B254D1"/>
    <w:rsid w:val="00B32066"/>
    <w:rsid w:val="00B373DA"/>
    <w:rsid w:val="00B40232"/>
    <w:rsid w:val="00B40602"/>
    <w:rsid w:val="00B42C1B"/>
    <w:rsid w:val="00B42E92"/>
    <w:rsid w:val="00B4319B"/>
    <w:rsid w:val="00B50801"/>
    <w:rsid w:val="00B52D11"/>
    <w:rsid w:val="00B56C5D"/>
    <w:rsid w:val="00B57730"/>
    <w:rsid w:val="00B634DA"/>
    <w:rsid w:val="00B7144D"/>
    <w:rsid w:val="00B720ED"/>
    <w:rsid w:val="00B73E42"/>
    <w:rsid w:val="00B74BFE"/>
    <w:rsid w:val="00B75348"/>
    <w:rsid w:val="00B76065"/>
    <w:rsid w:val="00B7627F"/>
    <w:rsid w:val="00B77BE8"/>
    <w:rsid w:val="00B8081E"/>
    <w:rsid w:val="00B80A6C"/>
    <w:rsid w:val="00B817E7"/>
    <w:rsid w:val="00B8470A"/>
    <w:rsid w:val="00B93390"/>
    <w:rsid w:val="00B94864"/>
    <w:rsid w:val="00BA0B53"/>
    <w:rsid w:val="00BA5C0D"/>
    <w:rsid w:val="00BB1A99"/>
    <w:rsid w:val="00BB25C8"/>
    <w:rsid w:val="00BB3961"/>
    <w:rsid w:val="00BC08F4"/>
    <w:rsid w:val="00BC28CF"/>
    <w:rsid w:val="00BC2FC8"/>
    <w:rsid w:val="00BC5946"/>
    <w:rsid w:val="00BC79A5"/>
    <w:rsid w:val="00BD013D"/>
    <w:rsid w:val="00BD073B"/>
    <w:rsid w:val="00BD09B3"/>
    <w:rsid w:val="00BD24A3"/>
    <w:rsid w:val="00BD3A73"/>
    <w:rsid w:val="00BD3DCC"/>
    <w:rsid w:val="00BD501C"/>
    <w:rsid w:val="00BE3E6E"/>
    <w:rsid w:val="00BF5B1E"/>
    <w:rsid w:val="00BF6E99"/>
    <w:rsid w:val="00C006E6"/>
    <w:rsid w:val="00C06130"/>
    <w:rsid w:val="00C117AC"/>
    <w:rsid w:val="00C12A0D"/>
    <w:rsid w:val="00C153EC"/>
    <w:rsid w:val="00C16450"/>
    <w:rsid w:val="00C172F5"/>
    <w:rsid w:val="00C2044C"/>
    <w:rsid w:val="00C23173"/>
    <w:rsid w:val="00C300E1"/>
    <w:rsid w:val="00C32029"/>
    <w:rsid w:val="00C34C82"/>
    <w:rsid w:val="00C37944"/>
    <w:rsid w:val="00C40DBF"/>
    <w:rsid w:val="00C418E8"/>
    <w:rsid w:val="00C43DB2"/>
    <w:rsid w:val="00C470FB"/>
    <w:rsid w:val="00C522BF"/>
    <w:rsid w:val="00C54086"/>
    <w:rsid w:val="00C5606E"/>
    <w:rsid w:val="00C57F2A"/>
    <w:rsid w:val="00C600AB"/>
    <w:rsid w:val="00C619D2"/>
    <w:rsid w:val="00C62D94"/>
    <w:rsid w:val="00C656B6"/>
    <w:rsid w:val="00C66CA6"/>
    <w:rsid w:val="00C77814"/>
    <w:rsid w:val="00C77AE8"/>
    <w:rsid w:val="00C77FFC"/>
    <w:rsid w:val="00C816D0"/>
    <w:rsid w:val="00C857FC"/>
    <w:rsid w:val="00C85812"/>
    <w:rsid w:val="00C85EF3"/>
    <w:rsid w:val="00C8744A"/>
    <w:rsid w:val="00C91CCC"/>
    <w:rsid w:val="00C9339A"/>
    <w:rsid w:val="00C93430"/>
    <w:rsid w:val="00C97343"/>
    <w:rsid w:val="00CA46AA"/>
    <w:rsid w:val="00CA7490"/>
    <w:rsid w:val="00CA7625"/>
    <w:rsid w:val="00CB01EF"/>
    <w:rsid w:val="00CB0F73"/>
    <w:rsid w:val="00CB5F33"/>
    <w:rsid w:val="00CC10AC"/>
    <w:rsid w:val="00CC2428"/>
    <w:rsid w:val="00CC375C"/>
    <w:rsid w:val="00CC4059"/>
    <w:rsid w:val="00CC4184"/>
    <w:rsid w:val="00CC4C72"/>
    <w:rsid w:val="00CD37F3"/>
    <w:rsid w:val="00CD5F61"/>
    <w:rsid w:val="00CD6786"/>
    <w:rsid w:val="00CE04D6"/>
    <w:rsid w:val="00CE2322"/>
    <w:rsid w:val="00CE70C6"/>
    <w:rsid w:val="00CF01B2"/>
    <w:rsid w:val="00CF03F0"/>
    <w:rsid w:val="00CF16A1"/>
    <w:rsid w:val="00D0004C"/>
    <w:rsid w:val="00D039C2"/>
    <w:rsid w:val="00D04716"/>
    <w:rsid w:val="00D11B84"/>
    <w:rsid w:val="00D1431C"/>
    <w:rsid w:val="00D1542F"/>
    <w:rsid w:val="00D15F04"/>
    <w:rsid w:val="00D20FAD"/>
    <w:rsid w:val="00D22EE2"/>
    <w:rsid w:val="00D23629"/>
    <w:rsid w:val="00D24E45"/>
    <w:rsid w:val="00D254E9"/>
    <w:rsid w:val="00D302EF"/>
    <w:rsid w:val="00D31356"/>
    <w:rsid w:val="00D33C0E"/>
    <w:rsid w:val="00D401AA"/>
    <w:rsid w:val="00D442DE"/>
    <w:rsid w:val="00D46629"/>
    <w:rsid w:val="00D47760"/>
    <w:rsid w:val="00D47835"/>
    <w:rsid w:val="00D47C5F"/>
    <w:rsid w:val="00D47F13"/>
    <w:rsid w:val="00D50C1A"/>
    <w:rsid w:val="00D535F5"/>
    <w:rsid w:val="00D54892"/>
    <w:rsid w:val="00D55D13"/>
    <w:rsid w:val="00D618B6"/>
    <w:rsid w:val="00D64988"/>
    <w:rsid w:val="00D64C20"/>
    <w:rsid w:val="00D651B7"/>
    <w:rsid w:val="00D6796C"/>
    <w:rsid w:val="00D76B99"/>
    <w:rsid w:val="00D86246"/>
    <w:rsid w:val="00D87346"/>
    <w:rsid w:val="00D9064F"/>
    <w:rsid w:val="00D91FD6"/>
    <w:rsid w:val="00D92D03"/>
    <w:rsid w:val="00D9325A"/>
    <w:rsid w:val="00D93E87"/>
    <w:rsid w:val="00D9604D"/>
    <w:rsid w:val="00D97017"/>
    <w:rsid w:val="00D97247"/>
    <w:rsid w:val="00D97431"/>
    <w:rsid w:val="00D97802"/>
    <w:rsid w:val="00D97BF9"/>
    <w:rsid w:val="00DA10B2"/>
    <w:rsid w:val="00DA219E"/>
    <w:rsid w:val="00DA3AAA"/>
    <w:rsid w:val="00DA4B61"/>
    <w:rsid w:val="00DA70B7"/>
    <w:rsid w:val="00DA7379"/>
    <w:rsid w:val="00DA78F4"/>
    <w:rsid w:val="00DA7927"/>
    <w:rsid w:val="00DB14E3"/>
    <w:rsid w:val="00DB396F"/>
    <w:rsid w:val="00DB43D1"/>
    <w:rsid w:val="00DB790A"/>
    <w:rsid w:val="00DC07DB"/>
    <w:rsid w:val="00DC0DB4"/>
    <w:rsid w:val="00DC3861"/>
    <w:rsid w:val="00DC41BB"/>
    <w:rsid w:val="00DC6960"/>
    <w:rsid w:val="00DC7CF6"/>
    <w:rsid w:val="00DD009D"/>
    <w:rsid w:val="00DD6740"/>
    <w:rsid w:val="00DD7C77"/>
    <w:rsid w:val="00DE367E"/>
    <w:rsid w:val="00DE39DC"/>
    <w:rsid w:val="00DE4166"/>
    <w:rsid w:val="00DE51DE"/>
    <w:rsid w:val="00DE6954"/>
    <w:rsid w:val="00DF02F6"/>
    <w:rsid w:val="00DF0678"/>
    <w:rsid w:val="00DF1F2C"/>
    <w:rsid w:val="00DF5F7D"/>
    <w:rsid w:val="00DF732E"/>
    <w:rsid w:val="00E00B54"/>
    <w:rsid w:val="00E01FFC"/>
    <w:rsid w:val="00E02B30"/>
    <w:rsid w:val="00E02CE0"/>
    <w:rsid w:val="00E057A0"/>
    <w:rsid w:val="00E14519"/>
    <w:rsid w:val="00E14727"/>
    <w:rsid w:val="00E176BE"/>
    <w:rsid w:val="00E22199"/>
    <w:rsid w:val="00E24BAA"/>
    <w:rsid w:val="00E32AB1"/>
    <w:rsid w:val="00E33BF3"/>
    <w:rsid w:val="00E34067"/>
    <w:rsid w:val="00E343A0"/>
    <w:rsid w:val="00E34F67"/>
    <w:rsid w:val="00E456A3"/>
    <w:rsid w:val="00E45CC4"/>
    <w:rsid w:val="00E52C60"/>
    <w:rsid w:val="00E54BD8"/>
    <w:rsid w:val="00E619F0"/>
    <w:rsid w:val="00E631AE"/>
    <w:rsid w:val="00E6506B"/>
    <w:rsid w:val="00E652C3"/>
    <w:rsid w:val="00E656A0"/>
    <w:rsid w:val="00E71FB0"/>
    <w:rsid w:val="00E7291E"/>
    <w:rsid w:val="00E73675"/>
    <w:rsid w:val="00E76E48"/>
    <w:rsid w:val="00E8348B"/>
    <w:rsid w:val="00E90B89"/>
    <w:rsid w:val="00EA1BBA"/>
    <w:rsid w:val="00EA22C2"/>
    <w:rsid w:val="00EA59BD"/>
    <w:rsid w:val="00EB07D7"/>
    <w:rsid w:val="00EB24E3"/>
    <w:rsid w:val="00EB3CD1"/>
    <w:rsid w:val="00EB547F"/>
    <w:rsid w:val="00EB7616"/>
    <w:rsid w:val="00EC01D8"/>
    <w:rsid w:val="00EC3595"/>
    <w:rsid w:val="00EC4D09"/>
    <w:rsid w:val="00EC535D"/>
    <w:rsid w:val="00EC6CB2"/>
    <w:rsid w:val="00EC6ED9"/>
    <w:rsid w:val="00ED163D"/>
    <w:rsid w:val="00ED7239"/>
    <w:rsid w:val="00EE3A5E"/>
    <w:rsid w:val="00EE44A4"/>
    <w:rsid w:val="00EE7880"/>
    <w:rsid w:val="00EF0970"/>
    <w:rsid w:val="00EF4F28"/>
    <w:rsid w:val="00EF7EFD"/>
    <w:rsid w:val="00F01409"/>
    <w:rsid w:val="00F01D36"/>
    <w:rsid w:val="00F01DF6"/>
    <w:rsid w:val="00F102C5"/>
    <w:rsid w:val="00F12F4E"/>
    <w:rsid w:val="00F16B90"/>
    <w:rsid w:val="00F20AB4"/>
    <w:rsid w:val="00F22D67"/>
    <w:rsid w:val="00F23857"/>
    <w:rsid w:val="00F238B8"/>
    <w:rsid w:val="00F23A65"/>
    <w:rsid w:val="00F267BC"/>
    <w:rsid w:val="00F27666"/>
    <w:rsid w:val="00F327F5"/>
    <w:rsid w:val="00F40A1A"/>
    <w:rsid w:val="00F418CF"/>
    <w:rsid w:val="00F42C79"/>
    <w:rsid w:val="00F46B2F"/>
    <w:rsid w:val="00F527E2"/>
    <w:rsid w:val="00F56141"/>
    <w:rsid w:val="00F60057"/>
    <w:rsid w:val="00F606D5"/>
    <w:rsid w:val="00F617EE"/>
    <w:rsid w:val="00F61B8D"/>
    <w:rsid w:val="00F62DB9"/>
    <w:rsid w:val="00F64F9F"/>
    <w:rsid w:val="00F65DCB"/>
    <w:rsid w:val="00F705D9"/>
    <w:rsid w:val="00F76E71"/>
    <w:rsid w:val="00F8032A"/>
    <w:rsid w:val="00F8126C"/>
    <w:rsid w:val="00F81457"/>
    <w:rsid w:val="00F81562"/>
    <w:rsid w:val="00F81897"/>
    <w:rsid w:val="00F8592D"/>
    <w:rsid w:val="00F90C5D"/>
    <w:rsid w:val="00F90F35"/>
    <w:rsid w:val="00F951DA"/>
    <w:rsid w:val="00F969D5"/>
    <w:rsid w:val="00FA0BE7"/>
    <w:rsid w:val="00FB29D1"/>
    <w:rsid w:val="00FB2FE8"/>
    <w:rsid w:val="00FB4CFA"/>
    <w:rsid w:val="00FB5ACB"/>
    <w:rsid w:val="00FB5C6B"/>
    <w:rsid w:val="00FB7B16"/>
    <w:rsid w:val="00FC3EC4"/>
    <w:rsid w:val="00FC4977"/>
    <w:rsid w:val="00FC6280"/>
    <w:rsid w:val="00FC6D9B"/>
    <w:rsid w:val="00FC70D3"/>
    <w:rsid w:val="00FD6CAF"/>
    <w:rsid w:val="00FE05A9"/>
    <w:rsid w:val="00FE09C4"/>
    <w:rsid w:val="00FE3D5E"/>
    <w:rsid w:val="00FE4822"/>
    <w:rsid w:val="00FE52C3"/>
    <w:rsid w:val="00FF00A0"/>
    <w:rsid w:val="00FF1EAE"/>
    <w:rsid w:val="00FF4EA1"/>
    <w:rsid w:val="00FF541B"/>
    <w:rsid w:val="00FF5B6D"/>
    <w:rsid w:val="00FF664E"/>
    <w:rsid w:val="01014251"/>
    <w:rsid w:val="016E0593"/>
    <w:rsid w:val="018C3E7D"/>
    <w:rsid w:val="01C26006"/>
    <w:rsid w:val="01D407D8"/>
    <w:rsid w:val="02796A76"/>
    <w:rsid w:val="02A32F10"/>
    <w:rsid w:val="03581F30"/>
    <w:rsid w:val="03AF39F6"/>
    <w:rsid w:val="03D95738"/>
    <w:rsid w:val="045D2486"/>
    <w:rsid w:val="04801E4D"/>
    <w:rsid w:val="048467B3"/>
    <w:rsid w:val="05014424"/>
    <w:rsid w:val="05101436"/>
    <w:rsid w:val="05D22790"/>
    <w:rsid w:val="06194C74"/>
    <w:rsid w:val="069E0718"/>
    <w:rsid w:val="06C704D1"/>
    <w:rsid w:val="06E71E76"/>
    <w:rsid w:val="070606C8"/>
    <w:rsid w:val="0766478A"/>
    <w:rsid w:val="076C0C82"/>
    <w:rsid w:val="07E243DC"/>
    <w:rsid w:val="08BA5173"/>
    <w:rsid w:val="08C146EF"/>
    <w:rsid w:val="08C57D18"/>
    <w:rsid w:val="08E86A29"/>
    <w:rsid w:val="090758A1"/>
    <w:rsid w:val="091865E1"/>
    <w:rsid w:val="093903BE"/>
    <w:rsid w:val="098100B5"/>
    <w:rsid w:val="09900592"/>
    <w:rsid w:val="09D251A3"/>
    <w:rsid w:val="09D87181"/>
    <w:rsid w:val="0A411074"/>
    <w:rsid w:val="0A56771E"/>
    <w:rsid w:val="0AAC7E1C"/>
    <w:rsid w:val="0AFA2386"/>
    <w:rsid w:val="0B5E73F4"/>
    <w:rsid w:val="0B9A427D"/>
    <w:rsid w:val="0C615166"/>
    <w:rsid w:val="0C8E3C3C"/>
    <w:rsid w:val="0CE56560"/>
    <w:rsid w:val="0D062517"/>
    <w:rsid w:val="0D0B69B5"/>
    <w:rsid w:val="0D84251E"/>
    <w:rsid w:val="0DCC0436"/>
    <w:rsid w:val="0E303989"/>
    <w:rsid w:val="0E572CDC"/>
    <w:rsid w:val="0E847203"/>
    <w:rsid w:val="0E8B3530"/>
    <w:rsid w:val="0F1F3E9A"/>
    <w:rsid w:val="0F2B2AB2"/>
    <w:rsid w:val="1021230B"/>
    <w:rsid w:val="10F56DF5"/>
    <w:rsid w:val="10FF64EF"/>
    <w:rsid w:val="10FF746B"/>
    <w:rsid w:val="110C430F"/>
    <w:rsid w:val="110F7462"/>
    <w:rsid w:val="12012B82"/>
    <w:rsid w:val="13331ECA"/>
    <w:rsid w:val="138B338C"/>
    <w:rsid w:val="145D1864"/>
    <w:rsid w:val="14635033"/>
    <w:rsid w:val="14CC0010"/>
    <w:rsid w:val="15416F74"/>
    <w:rsid w:val="154245EB"/>
    <w:rsid w:val="15EF58AE"/>
    <w:rsid w:val="16426F38"/>
    <w:rsid w:val="1667072E"/>
    <w:rsid w:val="167F59A9"/>
    <w:rsid w:val="169E4CC5"/>
    <w:rsid w:val="17741505"/>
    <w:rsid w:val="179B7161"/>
    <w:rsid w:val="17B4014D"/>
    <w:rsid w:val="17B46E7D"/>
    <w:rsid w:val="18150744"/>
    <w:rsid w:val="18514DCE"/>
    <w:rsid w:val="18715037"/>
    <w:rsid w:val="18781F30"/>
    <w:rsid w:val="187D453A"/>
    <w:rsid w:val="18AD041F"/>
    <w:rsid w:val="18CE3DFC"/>
    <w:rsid w:val="190E004F"/>
    <w:rsid w:val="191760BD"/>
    <w:rsid w:val="19C82E41"/>
    <w:rsid w:val="1A0317B3"/>
    <w:rsid w:val="1B0C52D8"/>
    <w:rsid w:val="1C0D46FC"/>
    <w:rsid w:val="1C3A2613"/>
    <w:rsid w:val="1C685673"/>
    <w:rsid w:val="1D2E3746"/>
    <w:rsid w:val="1D4E45A5"/>
    <w:rsid w:val="1DF14EE3"/>
    <w:rsid w:val="1DF31A86"/>
    <w:rsid w:val="1E153DA0"/>
    <w:rsid w:val="1E233F74"/>
    <w:rsid w:val="1E965800"/>
    <w:rsid w:val="1EFF7110"/>
    <w:rsid w:val="1F90497E"/>
    <w:rsid w:val="1FC40AD0"/>
    <w:rsid w:val="1FE8088C"/>
    <w:rsid w:val="202E1E34"/>
    <w:rsid w:val="208F1C7F"/>
    <w:rsid w:val="20C336D0"/>
    <w:rsid w:val="20EE131F"/>
    <w:rsid w:val="21415B4F"/>
    <w:rsid w:val="214E2A21"/>
    <w:rsid w:val="215C57B9"/>
    <w:rsid w:val="21EA16A1"/>
    <w:rsid w:val="23E3571B"/>
    <w:rsid w:val="240437A6"/>
    <w:rsid w:val="2458071D"/>
    <w:rsid w:val="24937643"/>
    <w:rsid w:val="24973E35"/>
    <w:rsid w:val="24D350A2"/>
    <w:rsid w:val="24D97628"/>
    <w:rsid w:val="24FA0AE0"/>
    <w:rsid w:val="267D02CC"/>
    <w:rsid w:val="26AD5513"/>
    <w:rsid w:val="26E01055"/>
    <w:rsid w:val="27270136"/>
    <w:rsid w:val="278F0A92"/>
    <w:rsid w:val="2825672C"/>
    <w:rsid w:val="284130A5"/>
    <w:rsid w:val="28981231"/>
    <w:rsid w:val="28AD423C"/>
    <w:rsid w:val="29CF1BA0"/>
    <w:rsid w:val="2A853FC0"/>
    <w:rsid w:val="2AC93491"/>
    <w:rsid w:val="2AD21199"/>
    <w:rsid w:val="2AF63A95"/>
    <w:rsid w:val="2B1360F3"/>
    <w:rsid w:val="2B8A6C07"/>
    <w:rsid w:val="2BD93BD6"/>
    <w:rsid w:val="2C653E5E"/>
    <w:rsid w:val="2C734117"/>
    <w:rsid w:val="2C7454C7"/>
    <w:rsid w:val="2C7D128A"/>
    <w:rsid w:val="2CE1075F"/>
    <w:rsid w:val="2CE32F3A"/>
    <w:rsid w:val="2CE63E99"/>
    <w:rsid w:val="2D0A2A08"/>
    <w:rsid w:val="2D3B5F44"/>
    <w:rsid w:val="2D851F3A"/>
    <w:rsid w:val="2D9D5D4E"/>
    <w:rsid w:val="2DE350E0"/>
    <w:rsid w:val="2E5D69CA"/>
    <w:rsid w:val="2E79047F"/>
    <w:rsid w:val="2E79049F"/>
    <w:rsid w:val="2E7F0550"/>
    <w:rsid w:val="2EAE6B8C"/>
    <w:rsid w:val="2EDC2720"/>
    <w:rsid w:val="2FE34181"/>
    <w:rsid w:val="2FF66E30"/>
    <w:rsid w:val="304A46FF"/>
    <w:rsid w:val="30B006D5"/>
    <w:rsid w:val="31F00063"/>
    <w:rsid w:val="32814259"/>
    <w:rsid w:val="32BE0763"/>
    <w:rsid w:val="32C86A89"/>
    <w:rsid w:val="32E45E5B"/>
    <w:rsid w:val="332921CD"/>
    <w:rsid w:val="33642DFA"/>
    <w:rsid w:val="33905063"/>
    <w:rsid w:val="33D54E84"/>
    <w:rsid w:val="33DF3743"/>
    <w:rsid w:val="34150677"/>
    <w:rsid w:val="343067CB"/>
    <w:rsid w:val="345F7C78"/>
    <w:rsid w:val="348F5182"/>
    <w:rsid w:val="34B35776"/>
    <w:rsid w:val="353A1A11"/>
    <w:rsid w:val="35D70427"/>
    <w:rsid w:val="35D70640"/>
    <w:rsid w:val="35D961A3"/>
    <w:rsid w:val="362202B5"/>
    <w:rsid w:val="362E2F1A"/>
    <w:rsid w:val="372475FD"/>
    <w:rsid w:val="37921652"/>
    <w:rsid w:val="3796111D"/>
    <w:rsid w:val="38007111"/>
    <w:rsid w:val="388009A1"/>
    <w:rsid w:val="38974708"/>
    <w:rsid w:val="38D855A8"/>
    <w:rsid w:val="38E25248"/>
    <w:rsid w:val="39000B9F"/>
    <w:rsid w:val="39195EFE"/>
    <w:rsid w:val="39680DBC"/>
    <w:rsid w:val="39733B46"/>
    <w:rsid w:val="39CF2DAD"/>
    <w:rsid w:val="39D43757"/>
    <w:rsid w:val="3A031826"/>
    <w:rsid w:val="3AD3521A"/>
    <w:rsid w:val="3B313645"/>
    <w:rsid w:val="3B733A6E"/>
    <w:rsid w:val="3BB75E65"/>
    <w:rsid w:val="3CC1199C"/>
    <w:rsid w:val="3CCC0368"/>
    <w:rsid w:val="3CCC751A"/>
    <w:rsid w:val="3CF23916"/>
    <w:rsid w:val="3D3960A3"/>
    <w:rsid w:val="3D547D3E"/>
    <w:rsid w:val="3E3A6AA2"/>
    <w:rsid w:val="3E68528C"/>
    <w:rsid w:val="3E7975FA"/>
    <w:rsid w:val="3EBB4CA0"/>
    <w:rsid w:val="3EFB2FF2"/>
    <w:rsid w:val="40916BBA"/>
    <w:rsid w:val="40952060"/>
    <w:rsid w:val="40AA2790"/>
    <w:rsid w:val="40F147A9"/>
    <w:rsid w:val="417522B7"/>
    <w:rsid w:val="4192297E"/>
    <w:rsid w:val="41C66B5D"/>
    <w:rsid w:val="42342229"/>
    <w:rsid w:val="424A1EEF"/>
    <w:rsid w:val="426641C5"/>
    <w:rsid w:val="42DB183D"/>
    <w:rsid w:val="42FA07B9"/>
    <w:rsid w:val="432F0C0E"/>
    <w:rsid w:val="434B2175"/>
    <w:rsid w:val="43B376D0"/>
    <w:rsid w:val="43C46A18"/>
    <w:rsid w:val="43DE5782"/>
    <w:rsid w:val="442E79AF"/>
    <w:rsid w:val="444A64CC"/>
    <w:rsid w:val="446153FA"/>
    <w:rsid w:val="447B3094"/>
    <w:rsid w:val="44AC6459"/>
    <w:rsid w:val="44F93507"/>
    <w:rsid w:val="450D443B"/>
    <w:rsid w:val="45207710"/>
    <w:rsid w:val="456A5439"/>
    <w:rsid w:val="45916FAE"/>
    <w:rsid w:val="4630522E"/>
    <w:rsid w:val="464C30CA"/>
    <w:rsid w:val="469A36C9"/>
    <w:rsid w:val="46F54882"/>
    <w:rsid w:val="472340D3"/>
    <w:rsid w:val="473A178F"/>
    <w:rsid w:val="47611490"/>
    <w:rsid w:val="47654FD0"/>
    <w:rsid w:val="47B92909"/>
    <w:rsid w:val="480B2D8C"/>
    <w:rsid w:val="48154814"/>
    <w:rsid w:val="485567B8"/>
    <w:rsid w:val="48E7580C"/>
    <w:rsid w:val="49432879"/>
    <w:rsid w:val="49567890"/>
    <w:rsid w:val="498F0FD1"/>
    <w:rsid w:val="49A6338E"/>
    <w:rsid w:val="49B11EF8"/>
    <w:rsid w:val="49D310CB"/>
    <w:rsid w:val="4A022D28"/>
    <w:rsid w:val="4A186357"/>
    <w:rsid w:val="4A30309C"/>
    <w:rsid w:val="4A996DC7"/>
    <w:rsid w:val="4B2773DC"/>
    <w:rsid w:val="4B735911"/>
    <w:rsid w:val="4B8E4A88"/>
    <w:rsid w:val="4BEB193D"/>
    <w:rsid w:val="4C2D563B"/>
    <w:rsid w:val="4C4F6374"/>
    <w:rsid w:val="4CAA5110"/>
    <w:rsid w:val="4CC16E90"/>
    <w:rsid w:val="4CC47777"/>
    <w:rsid w:val="4D6245C4"/>
    <w:rsid w:val="4DAC3546"/>
    <w:rsid w:val="4DD06E89"/>
    <w:rsid w:val="4DFF3DBE"/>
    <w:rsid w:val="4E140743"/>
    <w:rsid w:val="4E290164"/>
    <w:rsid w:val="4E541B46"/>
    <w:rsid w:val="4E65003D"/>
    <w:rsid w:val="4E68638E"/>
    <w:rsid w:val="4E8F0B37"/>
    <w:rsid w:val="4EB73205"/>
    <w:rsid w:val="4ED72B17"/>
    <w:rsid w:val="4F5E3959"/>
    <w:rsid w:val="4FBE3665"/>
    <w:rsid w:val="4FDD7804"/>
    <w:rsid w:val="500B5598"/>
    <w:rsid w:val="507A5450"/>
    <w:rsid w:val="50892BF6"/>
    <w:rsid w:val="5091683E"/>
    <w:rsid w:val="512668EF"/>
    <w:rsid w:val="51325B5E"/>
    <w:rsid w:val="514A0C60"/>
    <w:rsid w:val="51543B4D"/>
    <w:rsid w:val="516A34D1"/>
    <w:rsid w:val="51CB5823"/>
    <w:rsid w:val="51DB6FCB"/>
    <w:rsid w:val="52050479"/>
    <w:rsid w:val="525858FD"/>
    <w:rsid w:val="52762F84"/>
    <w:rsid w:val="52B677A5"/>
    <w:rsid w:val="52E034A4"/>
    <w:rsid w:val="52EA5259"/>
    <w:rsid w:val="53397B44"/>
    <w:rsid w:val="534B77F6"/>
    <w:rsid w:val="535F5CB8"/>
    <w:rsid w:val="53CD48B7"/>
    <w:rsid w:val="54941D52"/>
    <w:rsid w:val="557A5A73"/>
    <w:rsid w:val="55A04C5A"/>
    <w:rsid w:val="560234C2"/>
    <w:rsid w:val="56483F41"/>
    <w:rsid w:val="570C6853"/>
    <w:rsid w:val="57C174B4"/>
    <w:rsid w:val="57F706D8"/>
    <w:rsid w:val="57FE33E4"/>
    <w:rsid w:val="581918EE"/>
    <w:rsid w:val="58D904D5"/>
    <w:rsid w:val="58DE6325"/>
    <w:rsid w:val="58FD208E"/>
    <w:rsid w:val="59313287"/>
    <w:rsid w:val="593E7138"/>
    <w:rsid w:val="594B7201"/>
    <w:rsid w:val="59AA2B9E"/>
    <w:rsid w:val="59BB71C7"/>
    <w:rsid w:val="59EE6E34"/>
    <w:rsid w:val="5ABA15AB"/>
    <w:rsid w:val="5ABC5B64"/>
    <w:rsid w:val="5B232D61"/>
    <w:rsid w:val="5BA8287D"/>
    <w:rsid w:val="5BDC0FFA"/>
    <w:rsid w:val="5BDE4C46"/>
    <w:rsid w:val="5BEC2DE3"/>
    <w:rsid w:val="5BF81A5B"/>
    <w:rsid w:val="5C3D7391"/>
    <w:rsid w:val="5C622FBA"/>
    <w:rsid w:val="5CA862AA"/>
    <w:rsid w:val="5D4944ED"/>
    <w:rsid w:val="5D801DC6"/>
    <w:rsid w:val="5DDE442E"/>
    <w:rsid w:val="5DFC7353"/>
    <w:rsid w:val="5E106973"/>
    <w:rsid w:val="5FC83631"/>
    <w:rsid w:val="5FF54AAA"/>
    <w:rsid w:val="600D41CA"/>
    <w:rsid w:val="60217C5C"/>
    <w:rsid w:val="610A29E1"/>
    <w:rsid w:val="61DF7CDE"/>
    <w:rsid w:val="623E3B6E"/>
    <w:rsid w:val="628009E4"/>
    <w:rsid w:val="628B0251"/>
    <w:rsid w:val="62965EF2"/>
    <w:rsid w:val="62B54EBF"/>
    <w:rsid w:val="62C55E6A"/>
    <w:rsid w:val="633338C5"/>
    <w:rsid w:val="635C4C7B"/>
    <w:rsid w:val="63B20755"/>
    <w:rsid w:val="63BC2FEE"/>
    <w:rsid w:val="63E46F70"/>
    <w:rsid w:val="644B6D57"/>
    <w:rsid w:val="649349EC"/>
    <w:rsid w:val="64B05F82"/>
    <w:rsid w:val="64D2638F"/>
    <w:rsid w:val="65127E23"/>
    <w:rsid w:val="65756415"/>
    <w:rsid w:val="663E35CF"/>
    <w:rsid w:val="664C335E"/>
    <w:rsid w:val="667F6155"/>
    <w:rsid w:val="66C467C2"/>
    <w:rsid w:val="66C763DC"/>
    <w:rsid w:val="66E64CBA"/>
    <w:rsid w:val="66E74C1C"/>
    <w:rsid w:val="66F60D10"/>
    <w:rsid w:val="676833F4"/>
    <w:rsid w:val="678134AC"/>
    <w:rsid w:val="67BA2435"/>
    <w:rsid w:val="680518A6"/>
    <w:rsid w:val="68105206"/>
    <w:rsid w:val="68E57787"/>
    <w:rsid w:val="68EA0862"/>
    <w:rsid w:val="691D5B26"/>
    <w:rsid w:val="69917A52"/>
    <w:rsid w:val="69E6674E"/>
    <w:rsid w:val="6A9A7823"/>
    <w:rsid w:val="6A9B6BBF"/>
    <w:rsid w:val="6AF10420"/>
    <w:rsid w:val="6BBC367F"/>
    <w:rsid w:val="6BE146E4"/>
    <w:rsid w:val="6BFE3951"/>
    <w:rsid w:val="6C717994"/>
    <w:rsid w:val="6CE368F9"/>
    <w:rsid w:val="6D0748B8"/>
    <w:rsid w:val="6D687E03"/>
    <w:rsid w:val="6D8D0A82"/>
    <w:rsid w:val="6D914B10"/>
    <w:rsid w:val="6DAC6406"/>
    <w:rsid w:val="6DF75B4C"/>
    <w:rsid w:val="6E3607DA"/>
    <w:rsid w:val="6E627916"/>
    <w:rsid w:val="6E912ED3"/>
    <w:rsid w:val="6F021397"/>
    <w:rsid w:val="6F594E12"/>
    <w:rsid w:val="6F941AA3"/>
    <w:rsid w:val="6F9C3079"/>
    <w:rsid w:val="6FCF6ED2"/>
    <w:rsid w:val="6FF17A24"/>
    <w:rsid w:val="706F1072"/>
    <w:rsid w:val="711F4FBF"/>
    <w:rsid w:val="718D19FA"/>
    <w:rsid w:val="71BB03AF"/>
    <w:rsid w:val="71C37D06"/>
    <w:rsid w:val="722C056F"/>
    <w:rsid w:val="726D56D9"/>
    <w:rsid w:val="73747A9E"/>
    <w:rsid w:val="73D30B37"/>
    <w:rsid w:val="73F86802"/>
    <w:rsid w:val="740E3E7C"/>
    <w:rsid w:val="742A4244"/>
    <w:rsid w:val="742F462D"/>
    <w:rsid w:val="74C22126"/>
    <w:rsid w:val="752619CF"/>
    <w:rsid w:val="752E2E7F"/>
    <w:rsid w:val="7594521F"/>
    <w:rsid w:val="75BF4CD5"/>
    <w:rsid w:val="764F7354"/>
    <w:rsid w:val="76547FAF"/>
    <w:rsid w:val="767C3B9F"/>
    <w:rsid w:val="76843941"/>
    <w:rsid w:val="76A24CEF"/>
    <w:rsid w:val="76B30E45"/>
    <w:rsid w:val="771235C0"/>
    <w:rsid w:val="773478B0"/>
    <w:rsid w:val="77583E65"/>
    <w:rsid w:val="776434E5"/>
    <w:rsid w:val="777E0DB9"/>
    <w:rsid w:val="77F90A0D"/>
    <w:rsid w:val="780C1233"/>
    <w:rsid w:val="786B64EF"/>
    <w:rsid w:val="78B068DF"/>
    <w:rsid w:val="794A7249"/>
    <w:rsid w:val="79951610"/>
    <w:rsid w:val="79CC17D2"/>
    <w:rsid w:val="7A235F73"/>
    <w:rsid w:val="7A5F086B"/>
    <w:rsid w:val="7AE77FC4"/>
    <w:rsid w:val="7AEE2C2F"/>
    <w:rsid w:val="7B702B07"/>
    <w:rsid w:val="7B9A2AC8"/>
    <w:rsid w:val="7BA25F78"/>
    <w:rsid w:val="7BAE3097"/>
    <w:rsid w:val="7C7F7D07"/>
    <w:rsid w:val="7CC84E5D"/>
    <w:rsid w:val="7CE477AE"/>
    <w:rsid w:val="7CF5623A"/>
    <w:rsid w:val="7D282D43"/>
    <w:rsid w:val="7D334DE5"/>
    <w:rsid w:val="7D652F6E"/>
    <w:rsid w:val="7E4C5BC0"/>
    <w:rsid w:val="7ED405DD"/>
    <w:rsid w:val="7F7939C9"/>
    <w:rsid w:val="7F7A0715"/>
    <w:rsid w:val="7FA67792"/>
    <w:rsid w:val="7FEB294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96"/>
        <o:r id="V:Rule2" type="connector" idref="#_x0000_s2129"/>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30"/>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4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60"/>
    <w:unhideWhenUsed/>
    <w:qFormat/>
    <w:uiPriority w:val="0"/>
    <w:pPr>
      <w:keepNext/>
      <w:keepLines/>
      <w:spacing w:before="260" w:after="260" w:line="416" w:lineRule="auto"/>
      <w:outlineLvl w:val="2"/>
    </w:pPr>
    <w:rPr>
      <w:b/>
      <w:bCs/>
      <w:sz w:val="32"/>
      <w:szCs w:val="32"/>
    </w:rPr>
  </w:style>
  <w:style w:type="paragraph" w:styleId="6">
    <w:name w:val="heading 4"/>
    <w:basedOn w:val="1"/>
    <w:next w:val="1"/>
    <w:link w:val="27"/>
    <w:qFormat/>
    <w:uiPriority w:val="0"/>
    <w:pPr>
      <w:keepNext/>
      <w:keepLines/>
      <w:spacing w:before="280" w:after="290" w:line="376" w:lineRule="auto"/>
      <w:outlineLvl w:val="3"/>
    </w:pPr>
    <w:rPr>
      <w:rFonts w:ascii="Arial" w:hAnsi="Arial" w:eastAsia="黑体" w:cs="Times New Roman"/>
      <w:b/>
      <w:bCs/>
      <w:sz w:val="28"/>
      <w:szCs w:val="28"/>
    </w:rPr>
  </w:style>
  <w:style w:type="paragraph" w:styleId="7">
    <w:name w:val="heading 5"/>
    <w:basedOn w:val="1"/>
    <w:next w:val="1"/>
    <w:link w:val="68"/>
    <w:unhideWhenUsed/>
    <w:qFormat/>
    <w:uiPriority w:val="0"/>
    <w:pPr>
      <w:keepNext/>
      <w:keepLines/>
      <w:spacing w:before="280" w:after="290" w:line="376" w:lineRule="auto"/>
      <w:outlineLvl w:val="4"/>
    </w:pPr>
    <w:rPr>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28"/>
    <w:qFormat/>
    <w:uiPriority w:val="0"/>
    <w:pPr>
      <w:spacing w:after="120"/>
      <w:ind w:left="420" w:leftChars="200"/>
    </w:pPr>
    <w:rPr>
      <w:rFonts w:ascii="Times New Roman" w:hAnsi="Times New Roman" w:eastAsia="宋体" w:cs="Times New Roman"/>
      <w:szCs w:val="20"/>
    </w:rPr>
  </w:style>
  <w:style w:type="paragraph" w:styleId="8">
    <w:name w:val="Normal Indent"/>
    <w:basedOn w:val="1"/>
    <w:link w:val="61"/>
    <w:qFormat/>
    <w:uiPriority w:val="0"/>
    <w:pPr>
      <w:spacing w:line="360" w:lineRule="auto"/>
      <w:ind w:firstLine="420" w:firstLineChars="200"/>
    </w:pPr>
    <w:rPr>
      <w:rFonts w:eastAsia="宋体"/>
      <w:sz w:val="24"/>
    </w:rPr>
  </w:style>
  <w:style w:type="paragraph" w:styleId="9">
    <w:name w:val="Body Text"/>
    <w:basedOn w:val="1"/>
    <w:qFormat/>
    <w:uiPriority w:val="0"/>
    <w:pPr>
      <w:autoSpaceDE w:val="0"/>
      <w:autoSpaceDN w:val="0"/>
      <w:adjustRightInd w:val="0"/>
      <w:jc w:val="left"/>
      <w:textAlignment w:val="baseline"/>
    </w:pPr>
    <w:rPr>
      <w:kern w:val="0"/>
      <w:szCs w:val="20"/>
    </w:rPr>
  </w:style>
  <w:style w:type="paragraph" w:styleId="10">
    <w:name w:val="Plain Text"/>
    <w:basedOn w:val="1"/>
    <w:link w:val="38"/>
    <w:qFormat/>
    <w:uiPriority w:val="0"/>
    <w:rPr>
      <w:rFonts w:ascii="宋体" w:hAnsi="Courier New" w:eastAsia="宋体" w:cs="Times New Roman"/>
      <w:kern w:val="0"/>
      <w:szCs w:val="20"/>
    </w:rPr>
  </w:style>
  <w:style w:type="paragraph" w:styleId="11">
    <w:name w:val="Date"/>
    <w:basedOn w:val="1"/>
    <w:next w:val="1"/>
    <w:link w:val="40"/>
    <w:qFormat/>
    <w:uiPriority w:val="0"/>
    <w:rPr>
      <w:rFonts w:ascii="宋体" w:hAnsi="Times New Roman" w:eastAsia="宋体" w:cs="Times New Roman"/>
      <w:sz w:val="28"/>
      <w:szCs w:val="20"/>
    </w:rPr>
  </w:style>
  <w:style w:type="paragraph" w:styleId="12">
    <w:name w:val="Body Text Indent 2"/>
    <w:basedOn w:val="1"/>
    <w:qFormat/>
    <w:uiPriority w:val="0"/>
    <w:pPr>
      <w:ind w:firstLine="560"/>
    </w:pPr>
    <w:rPr>
      <w:rFonts w:eastAsia="楷体_GB2312" w:cs="Times New Roman"/>
      <w:sz w:val="28"/>
    </w:rPr>
  </w:style>
  <w:style w:type="paragraph" w:styleId="13">
    <w:name w:val="Balloon Text"/>
    <w:basedOn w:val="1"/>
    <w:link w:val="31"/>
    <w:qFormat/>
    <w:uiPriority w:val="0"/>
    <w:rPr>
      <w:sz w:val="18"/>
      <w:szCs w:val="18"/>
    </w:rPr>
  </w:style>
  <w:style w:type="paragraph" w:styleId="14">
    <w:name w:val="footer"/>
    <w:basedOn w:val="1"/>
    <w:link w:val="32"/>
    <w:qFormat/>
    <w:uiPriority w:val="99"/>
    <w:pPr>
      <w:tabs>
        <w:tab w:val="center" w:pos="4153"/>
        <w:tab w:val="right" w:pos="8306"/>
      </w:tabs>
      <w:snapToGrid w:val="0"/>
      <w:jc w:val="left"/>
    </w:pPr>
    <w:rPr>
      <w:sz w:val="18"/>
    </w:rPr>
  </w:style>
  <w:style w:type="paragraph" w:styleId="15">
    <w:name w:val="header"/>
    <w:basedOn w:val="1"/>
    <w:link w:val="35"/>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toc 1"/>
    <w:basedOn w:val="1"/>
    <w:next w:val="1"/>
    <w:qFormat/>
    <w:uiPriority w:val="39"/>
    <w:pPr>
      <w:tabs>
        <w:tab w:val="right" w:leader="dot" w:pos="9202"/>
      </w:tabs>
      <w:spacing w:beforeLines="50" w:afterLines="50"/>
      <w:jc w:val="center"/>
    </w:pPr>
    <w:rPr>
      <w:rFonts w:ascii="Times New Roman" w:hAnsi="Times New Roman" w:eastAsia="宋体" w:cs="Times New Roman"/>
      <w:b/>
      <w:bCs/>
      <w:caps/>
      <w:sz w:val="20"/>
      <w:szCs w:val="20"/>
    </w:rPr>
  </w:style>
  <w:style w:type="paragraph" w:styleId="17">
    <w:name w:val="HTML Preformatted"/>
    <w:basedOn w:val="1"/>
    <w:link w:val="4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5" w:lineRule="atLeast"/>
      <w:jc w:val="left"/>
    </w:pPr>
    <w:rPr>
      <w:rFonts w:ascii="Arial" w:hAnsi="Arial" w:cs="Arial"/>
      <w:kern w:val="0"/>
      <w:sz w:val="18"/>
      <w:szCs w:val="18"/>
    </w:rPr>
  </w:style>
  <w:style w:type="paragraph" w:styleId="1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9">
    <w:name w:val="index 1"/>
    <w:basedOn w:val="1"/>
    <w:next w:val="1"/>
    <w:qFormat/>
    <w:uiPriority w:val="0"/>
    <w:pPr>
      <w:snapToGrid w:val="0"/>
      <w:jc w:val="center"/>
    </w:pPr>
    <w:rPr>
      <w:rFonts w:ascii="Times New Roman" w:hAnsi="Times New Roman" w:eastAsia="宋体" w:cs="Times New Roman"/>
      <w:color w:val="FF0000"/>
      <w:sz w:val="18"/>
      <w:szCs w:val="18"/>
    </w:rPr>
  </w:style>
  <w:style w:type="table" w:styleId="21">
    <w:name w:val="Table Grid"/>
    <w:basedOn w:val="2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Emphasis"/>
    <w:basedOn w:val="22"/>
    <w:qFormat/>
    <w:uiPriority w:val="0"/>
    <w:rPr>
      <w:rFonts w:cs="Times New Roman"/>
      <w:i/>
      <w:iCs/>
    </w:rPr>
  </w:style>
  <w:style w:type="character" w:styleId="24">
    <w:name w:val="Hyperlink"/>
    <w:basedOn w:val="22"/>
    <w:unhideWhenUsed/>
    <w:qFormat/>
    <w:uiPriority w:val="99"/>
    <w:rPr>
      <w:color w:val="0000FF"/>
      <w:u w:val="single"/>
    </w:rPr>
  </w:style>
  <w:style w:type="paragraph" w:customStyle="1" w:styleId="25">
    <w:name w:val="Default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6">
    <w:name w:val="列出段落1"/>
    <w:basedOn w:val="1"/>
    <w:qFormat/>
    <w:uiPriority w:val="34"/>
    <w:pPr>
      <w:ind w:firstLine="420" w:firstLineChars="200"/>
    </w:pPr>
  </w:style>
  <w:style w:type="character" w:customStyle="1" w:styleId="27">
    <w:name w:val="标题 4 Char"/>
    <w:basedOn w:val="22"/>
    <w:link w:val="6"/>
    <w:qFormat/>
    <w:uiPriority w:val="0"/>
    <w:rPr>
      <w:rFonts w:ascii="Arial" w:hAnsi="Arial" w:eastAsia="黑体" w:cs="Times New Roman"/>
      <w:b/>
      <w:bCs/>
      <w:kern w:val="2"/>
      <w:sz w:val="28"/>
      <w:szCs w:val="28"/>
    </w:rPr>
  </w:style>
  <w:style w:type="character" w:customStyle="1" w:styleId="28">
    <w:name w:val="正文文本缩进 Char"/>
    <w:basedOn w:val="22"/>
    <w:link w:val="2"/>
    <w:qFormat/>
    <w:uiPriority w:val="0"/>
    <w:rPr>
      <w:rFonts w:ascii="Times New Roman" w:hAnsi="Times New Roman" w:eastAsia="宋体" w:cs="Times New Roman"/>
      <w:kern w:val="2"/>
      <w:sz w:val="21"/>
    </w:rPr>
  </w:style>
  <w:style w:type="paragraph" w:customStyle="1" w:styleId="29">
    <w:name w:val="0"/>
    <w:basedOn w:val="1"/>
    <w:qFormat/>
    <w:uiPriority w:val="0"/>
    <w:pPr>
      <w:widowControl/>
    </w:pPr>
    <w:rPr>
      <w:rFonts w:ascii="Times New Roman" w:hAnsi="Times New Roman" w:eastAsia="宋体" w:cs="Times New Roman"/>
      <w:kern w:val="0"/>
      <w:szCs w:val="20"/>
    </w:rPr>
  </w:style>
  <w:style w:type="character" w:customStyle="1" w:styleId="30">
    <w:name w:val="标题 1 Char"/>
    <w:basedOn w:val="22"/>
    <w:link w:val="3"/>
    <w:qFormat/>
    <w:uiPriority w:val="0"/>
    <w:rPr>
      <w:b/>
      <w:bCs/>
      <w:kern w:val="44"/>
      <w:sz w:val="44"/>
      <w:szCs w:val="44"/>
    </w:rPr>
  </w:style>
  <w:style w:type="character" w:customStyle="1" w:styleId="31">
    <w:name w:val="批注框文本 Char"/>
    <w:basedOn w:val="22"/>
    <w:link w:val="13"/>
    <w:qFormat/>
    <w:uiPriority w:val="0"/>
    <w:rPr>
      <w:kern w:val="2"/>
      <w:sz w:val="18"/>
      <w:szCs w:val="18"/>
    </w:rPr>
  </w:style>
  <w:style w:type="character" w:customStyle="1" w:styleId="32">
    <w:name w:val="页脚 Char"/>
    <w:basedOn w:val="22"/>
    <w:link w:val="14"/>
    <w:qFormat/>
    <w:uiPriority w:val="99"/>
    <w:rPr>
      <w:kern w:val="2"/>
      <w:sz w:val="18"/>
      <w:szCs w:val="24"/>
    </w:rPr>
  </w:style>
  <w:style w:type="paragraph" w:customStyle="1" w:styleId="33">
    <w:name w:val="报告书表格标题"/>
    <w:basedOn w:val="1"/>
    <w:qFormat/>
    <w:uiPriority w:val="0"/>
    <w:pPr>
      <w:spacing w:line="324" w:lineRule="auto"/>
      <w:ind w:firstLine="480" w:firstLineChars="200"/>
      <w:textAlignment w:val="center"/>
    </w:pPr>
    <w:rPr>
      <w:rFonts w:ascii="Times New Roman" w:hAnsi="Times New Roman" w:eastAsia="宋体" w:cs="Times New Roman"/>
      <w:sz w:val="24"/>
      <w:szCs w:val="20"/>
    </w:rPr>
  </w:style>
  <w:style w:type="paragraph" w:customStyle="1" w:styleId="34">
    <w:name w:val="正文1"/>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character" w:customStyle="1" w:styleId="35">
    <w:name w:val="页眉 Char"/>
    <w:basedOn w:val="22"/>
    <w:link w:val="15"/>
    <w:qFormat/>
    <w:uiPriority w:val="0"/>
    <w:rPr>
      <w:kern w:val="2"/>
      <w:sz w:val="18"/>
      <w:szCs w:val="24"/>
    </w:rPr>
  </w:style>
  <w:style w:type="paragraph" w:styleId="36">
    <w:name w:val="List Paragraph"/>
    <w:basedOn w:val="1"/>
    <w:unhideWhenUsed/>
    <w:qFormat/>
    <w:uiPriority w:val="99"/>
    <w:pPr>
      <w:ind w:firstLine="420" w:firstLineChars="200"/>
    </w:pPr>
  </w:style>
  <w:style w:type="character" w:customStyle="1" w:styleId="37">
    <w:name w:val="纯文本 Char"/>
    <w:basedOn w:val="22"/>
    <w:link w:val="10"/>
    <w:qFormat/>
    <w:uiPriority w:val="0"/>
    <w:rPr>
      <w:rFonts w:ascii="宋体" w:hAnsi="Courier New" w:eastAsia="宋体" w:cs="Courier New"/>
      <w:kern w:val="2"/>
      <w:sz w:val="21"/>
      <w:szCs w:val="21"/>
    </w:rPr>
  </w:style>
  <w:style w:type="character" w:customStyle="1" w:styleId="38">
    <w:name w:val="纯文本 Char1"/>
    <w:link w:val="10"/>
    <w:qFormat/>
    <w:uiPriority w:val="0"/>
    <w:rPr>
      <w:rFonts w:ascii="宋体" w:hAnsi="Courier New" w:eastAsia="宋体" w:cs="Times New Roman"/>
      <w:sz w:val="21"/>
    </w:rPr>
  </w:style>
  <w:style w:type="paragraph" w:customStyle="1" w:styleId="39">
    <w:name w:val="首行缩进 Char Char"/>
    <w:basedOn w:val="1"/>
    <w:qFormat/>
    <w:uiPriority w:val="0"/>
    <w:pPr>
      <w:snapToGrid w:val="0"/>
      <w:spacing w:line="360" w:lineRule="auto"/>
      <w:ind w:firstLine="499"/>
    </w:pPr>
    <w:rPr>
      <w:rFonts w:ascii="宋体" w:hAnsi="Times New Roman" w:eastAsia="宋体" w:cs="Times New Roman"/>
      <w:sz w:val="24"/>
      <w:szCs w:val="20"/>
    </w:rPr>
  </w:style>
  <w:style w:type="character" w:customStyle="1" w:styleId="40">
    <w:name w:val="日期 Char"/>
    <w:basedOn w:val="22"/>
    <w:link w:val="11"/>
    <w:qFormat/>
    <w:uiPriority w:val="0"/>
    <w:rPr>
      <w:rFonts w:ascii="宋体" w:hAnsi="Times New Roman" w:eastAsia="宋体" w:cs="Times New Roman"/>
      <w:kern w:val="2"/>
      <w:sz w:val="28"/>
    </w:rPr>
  </w:style>
  <w:style w:type="paragraph" w:customStyle="1" w:styleId="41">
    <w:name w:val="样式 样式 样式 首行缩进:  2 字符 + 首行缩进:  2 字符 + 居中 行距: 单倍行距"/>
    <w:basedOn w:val="1"/>
    <w:qFormat/>
    <w:uiPriority w:val="0"/>
    <w:pPr>
      <w:snapToGrid w:val="0"/>
      <w:jc w:val="center"/>
    </w:pPr>
    <w:rPr>
      <w:rFonts w:ascii="宋体" w:hAnsi="宋体" w:eastAsia="宋体" w:cs="宋体"/>
      <w:color w:val="000000"/>
      <w:sz w:val="24"/>
      <w:szCs w:val="21"/>
    </w:rPr>
  </w:style>
  <w:style w:type="paragraph" w:customStyle="1" w:styleId="42">
    <w:name w:val="正文 + 小四"/>
    <w:basedOn w:val="1"/>
    <w:qFormat/>
    <w:uiPriority w:val="0"/>
    <w:pPr>
      <w:spacing w:line="396" w:lineRule="auto"/>
      <w:ind w:firstLine="480" w:firstLineChars="200"/>
    </w:pPr>
    <w:rPr>
      <w:rFonts w:ascii="Times New Roman" w:hAnsi="Times New Roman" w:eastAsia="宋体" w:cs="Times New Roman"/>
      <w:color w:val="FF0000"/>
      <w:kern w:val="0"/>
      <w:sz w:val="24"/>
      <w:szCs w:val="20"/>
    </w:rPr>
  </w:style>
  <w:style w:type="character" w:customStyle="1" w:styleId="43">
    <w:name w:val="title"/>
    <w:basedOn w:val="22"/>
    <w:qFormat/>
    <w:uiPriority w:val="0"/>
  </w:style>
  <w:style w:type="character" w:customStyle="1" w:styleId="44">
    <w:name w:val="HTML 预设格式 Char"/>
    <w:basedOn w:val="22"/>
    <w:link w:val="17"/>
    <w:qFormat/>
    <w:uiPriority w:val="0"/>
    <w:rPr>
      <w:rFonts w:ascii="Courier New" w:hAnsi="Courier New" w:cs="Courier New"/>
      <w:kern w:val="2"/>
    </w:rPr>
  </w:style>
  <w:style w:type="character" w:customStyle="1" w:styleId="45">
    <w:name w:val="HTML 预设格式 Char1"/>
    <w:basedOn w:val="22"/>
    <w:link w:val="17"/>
    <w:qFormat/>
    <w:uiPriority w:val="0"/>
    <w:rPr>
      <w:rFonts w:ascii="Arial" w:hAnsi="Arial" w:cs="Arial"/>
      <w:sz w:val="18"/>
      <w:szCs w:val="18"/>
    </w:rPr>
  </w:style>
  <w:style w:type="character" w:customStyle="1" w:styleId="46">
    <w:name w:val="标题 2 Char"/>
    <w:basedOn w:val="22"/>
    <w:link w:val="4"/>
    <w:qFormat/>
    <w:uiPriority w:val="9"/>
    <w:rPr>
      <w:rFonts w:asciiTheme="majorHAnsi" w:hAnsiTheme="majorHAnsi" w:eastAsiaTheme="majorEastAsia" w:cstheme="majorBidi"/>
      <w:b/>
      <w:bCs/>
      <w:kern w:val="2"/>
      <w:sz w:val="32"/>
      <w:szCs w:val="32"/>
    </w:rPr>
  </w:style>
  <w:style w:type="paragraph" w:customStyle="1" w:styleId="47">
    <w:name w:val="Char Char Char Char"/>
    <w:basedOn w:val="1"/>
    <w:qFormat/>
    <w:uiPriority w:val="0"/>
    <w:rPr>
      <w:rFonts w:ascii="Times New Roman" w:hAnsi="Times New Roman" w:eastAsia="宋体" w:cs="Times New Roman"/>
    </w:rPr>
  </w:style>
  <w:style w:type="paragraph" w:customStyle="1" w:styleId="48">
    <w:name w:val="表格（5号）"/>
    <w:basedOn w:val="1"/>
    <w:qFormat/>
    <w:uiPriority w:val="0"/>
    <w:pPr>
      <w:spacing w:line="360" w:lineRule="exact"/>
      <w:ind w:left="-113" w:right="-113"/>
      <w:jc w:val="center"/>
    </w:pPr>
    <w:rPr>
      <w:rFonts w:ascii="宋体" w:hAnsi="宋体" w:eastAsia="宋体" w:cs="Courier New"/>
      <w:color w:val="000000"/>
      <w:sz w:val="18"/>
      <w:szCs w:val="20"/>
    </w:rPr>
  </w:style>
  <w:style w:type="character" w:customStyle="1" w:styleId="49">
    <w:name w:val="表格 Char"/>
    <w:link w:val="50"/>
    <w:qFormat/>
    <w:uiPriority w:val="0"/>
    <w:rPr>
      <w:rFonts w:eastAsia="楷体_GB2312"/>
      <w:kern w:val="2"/>
      <w:sz w:val="24"/>
    </w:rPr>
  </w:style>
  <w:style w:type="paragraph" w:customStyle="1" w:styleId="50">
    <w:name w:val="表格"/>
    <w:basedOn w:val="1"/>
    <w:next w:val="1"/>
    <w:link w:val="49"/>
    <w:qFormat/>
    <w:uiPriority w:val="0"/>
    <w:pPr>
      <w:textAlignment w:val="center"/>
    </w:pPr>
    <w:rPr>
      <w:rFonts w:eastAsia="楷体_GB2312"/>
      <w:sz w:val="24"/>
      <w:szCs w:val="20"/>
    </w:rPr>
  </w:style>
  <w:style w:type="paragraph" w:customStyle="1" w:styleId="51">
    <w:name w:val="表格2"/>
    <w:basedOn w:val="1"/>
    <w:next w:val="1"/>
    <w:qFormat/>
    <w:uiPriority w:val="0"/>
    <w:pPr>
      <w:topLinePunct/>
      <w:autoSpaceDE w:val="0"/>
      <w:autoSpaceDN w:val="0"/>
      <w:adjustRightInd w:val="0"/>
      <w:jc w:val="center"/>
      <w:textAlignment w:val="baseline"/>
    </w:pPr>
    <w:rPr>
      <w:rFonts w:ascii="宋体" w:hAnsi="宋体" w:eastAsia="仿宋体" w:cs="Times New Roman"/>
      <w:kern w:val="0"/>
      <w:sz w:val="24"/>
      <w:szCs w:val="20"/>
    </w:rPr>
  </w:style>
  <w:style w:type="paragraph" w:customStyle="1" w:styleId="52">
    <w:name w:val="表文"/>
    <w:basedOn w:val="1"/>
    <w:semiHidden/>
    <w:qFormat/>
    <w:uiPriority w:val="0"/>
    <w:pPr>
      <w:tabs>
        <w:tab w:val="left" w:pos="1021"/>
      </w:tabs>
      <w:adjustRightInd w:val="0"/>
      <w:snapToGrid w:val="0"/>
      <w:jc w:val="center"/>
    </w:pPr>
    <w:rPr>
      <w:rFonts w:ascii="Times New Roman" w:hAnsi="Times New Roman" w:eastAsia="宋体" w:cs="Times New Roman"/>
      <w:spacing w:val="-2"/>
      <w:szCs w:val="21"/>
    </w:rPr>
  </w:style>
  <w:style w:type="character" w:customStyle="1" w:styleId="53">
    <w:name w:val="aa正文 Char"/>
    <w:link w:val="54"/>
    <w:qFormat/>
    <w:uiPriority w:val="0"/>
    <w:rPr>
      <w:kern w:val="2"/>
      <w:sz w:val="24"/>
      <w:szCs w:val="24"/>
    </w:rPr>
  </w:style>
  <w:style w:type="paragraph" w:customStyle="1" w:styleId="54">
    <w:name w:val="aa正文"/>
    <w:basedOn w:val="1"/>
    <w:link w:val="53"/>
    <w:qFormat/>
    <w:uiPriority w:val="0"/>
    <w:pPr>
      <w:spacing w:line="360" w:lineRule="auto"/>
      <w:ind w:firstLine="200" w:firstLineChars="200"/>
    </w:pPr>
    <w:rPr>
      <w:sz w:val="24"/>
    </w:rPr>
  </w:style>
  <w:style w:type="paragraph" w:customStyle="1" w:styleId="55">
    <w:name w:val="正文01"/>
    <w:basedOn w:val="1"/>
    <w:qFormat/>
    <w:uiPriority w:val="0"/>
    <w:pPr>
      <w:spacing w:before="60" w:line="460" w:lineRule="exact"/>
      <w:ind w:firstLine="200" w:firstLineChars="200"/>
    </w:pPr>
    <w:rPr>
      <w:rFonts w:ascii="Times New Roman" w:hAnsi="Times New Roman" w:eastAsia="宋体" w:cs="Times New Roman"/>
      <w:sz w:val="24"/>
    </w:rPr>
  </w:style>
  <w:style w:type="paragraph" w:customStyle="1" w:styleId="56">
    <w:name w:val="图片名称"/>
    <w:basedOn w:val="1"/>
    <w:qFormat/>
    <w:uiPriority w:val="0"/>
    <w:pPr>
      <w:spacing w:afterLines="50"/>
      <w:jc w:val="center"/>
    </w:pPr>
    <w:rPr>
      <w:rFonts w:ascii="Times New Roman" w:hAnsi="Times New Roman" w:eastAsia="宋体" w:cs="宋体"/>
      <w:b/>
    </w:rPr>
  </w:style>
  <w:style w:type="paragraph" w:customStyle="1" w:styleId="57">
    <w:name w:val="正文2"/>
    <w:basedOn w:val="1"/>
    <w:qFormat/>
    <w:uiPriority w:val="0"/>
    <w:pPr>
      <w:adjustRightInd w:val="0"/>
      <w:snapToGrid w:val="0"/>
      <w:spacing w:line="440" w:lineRule="atLeast"/>
      <w:ind w:firstLine="567"/>
    </w:pPr>
    <w:rPr>
      <w:rFonts w:ascii="宋体" w:hAnsi="宋体" w:eastAsia="宋体" w:cs="Times New Roman"/>
      <w:sz w:val="24"/>
      <w:szCs w:val="20"/>
    </w:rPr>
  </w:style>
  <w:style w:type="character" w:customStyle="1" w:styleId="58">
    <w:name w:val="表格名称 Char"/>
    <w:link w:val="59"/>
    <w:qFormat/>
    <w:uiPriority w:val="0"/>
    <w:rPr>
      <w:b/>
      <w:bCs/>
      <w:sz w:val="21"/>
      <w:szCs w:val="21"/>
    </w:rPr>
  </w:style>
  <w:style w:type="paragraph" w:customStyle="1" w:styleId="59">
    <w:name w:val="表格名称"/>
    <w:basedOn w:val="1"/>
    <w:link w:val="58"/>
    <w:qFormat/>
    <w:uiPriority w:val="0"/>
    <w:pPr>
      <w:spacing w:beforeLines="50" w:line="360" w:lineRule="auto"/>
      <w:jc w:val="center"/>
    </w:pPr>
    <w:rPr>
      <w:b/>
      <w:bCs/>
      <w:kern w:val="0"/>
      <w:szCs w:val="21"/>
    </w:rPr>
  </w:style>
  <w:style w:type="character" w:customStyle="1" w:styleId="60">
    <w:name w:val="标题 3 Char"/>
    <w:basedOn w:val="22"/>
    <w:link w:val="5"/>
    <w:qFormat/>
    <w:uiPriority w:val="0"/>
    <w:rPr>
      <w:b/>
      <w:bCs/>
      <w:kern w:val="2"/>
      <w:sz w:val="32"/>
      <w:szCs w:val="32"/>
    </w:rPr>
  </w:style>
  <w:style w:type="character" w:customStyle="1" w:styleId="61">
    <w:name w:val="正文缩进 Char"/>
    <w:link w:val="8"/>
    <w:qFormat/>
    <w:uiPriority w:val="0"/>
    <w:rPr>
      <w:rFonts w:eastAsia="宋体"/>
      <w:kern w:val="2"/>
      <w:sz w:val="24"/>
      <w:szCs w:val="24"/>
    </w:rPr>
  </w:style>
  <w:style w:type="paragraph" w:customStyle="1" w:styleId="62">
    <w:name w:val="表格中文字"/>
    <w:basedOn w:val="1"/>
    <w:qFormat/>
    <w:uiPriority w:val="0"/>
    <w:pPr>
      <w:spacing w:line="500" w:lineRule="exact"/>
      <w:jc w:val="center"/>
    </w:pPr>
    <w:rPr>
      <w:rFonts w:ascii="宋体" w:hAnsi="宋体" w:eastAsia="宋体" w:cs="宋体"/>
      <w:bCs/>
      <w:szCs w:val="20"/>
    </w:rPr>
  </w:style>
  <w:style w:type="paragraph" w:customStyle="1" w:styleId="63">
    <w:name w:val="表格字体"/>
    <w:basedOn w:val="1"/>
    <w:semiHidden/>
    <w:qFormat/>
    <w:uiPriority w:val="0"/>
    <w:pPr>
      <w:spacing w:line="360" w:lineRule="auto"/>
      <w:jc w:val="center"/>
    </w:pPr>
    <w:rPr>
      <w:rFonts w:ascii="楷体_GB2312" w:hAnsi="Times New Roman" w:eastAsia="楷体_GB2312" w:cs="宋体"/>
      <w:szCs w:val="20"/>
    </w:rPr>
  </w:style>
  <w:style w:type="paragraph" w:styleId="64">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65">
    <w:name w:val="Char Char Char Char1"/>
    <w:basedOn w:val="1"/>
    <w:qFormat/>
    <w:uiPriority w:val="0"/>
    <w:rPr>
      <w:rFonts w:ascii="Times New Roman" w:hAnsi="Times New Roman" w:eastAsia="宋体" w:cs="Times New Roman"/>
    </w:rPr>
  </w:style>
  <w:style w:type="character" w:customStyle="1" w:styleId="66">
    <w:name w:val="正本文字 Char Char"/>
    <w:basedOn w:val="22"/>
    <w:link w:val="67"/>
    <w:qFormat/>
    <w:uiPriority w:val="0"/>
    <w:rPr>
      <w:rFonts w:cs="宋体"/>
      <w:kern w:val="18"/>
      <w:sz w:val="24"/>
    </w:rPr>
  </w:style>
  <w:style w:type="paragraph" w:customStyle="1" w:styleId="67">
    <w:name w:val="正本文字"/>
    <w:basedOn w:val="1"/>
    <w:link w:val="66"/>
    <w:qFormat/>
    <w:uiPriority w:val="0"/>
    <w:pPr>
      <w:adjustRightInd w:val="0"/>
      <w:snapToGrid w:val="0"/>
      <w:spacing w:line="360" w:lineRule="auto"/>
      <w:ind w:firstLine="200" w:firstLineChars="200"/>
      <w:jc w:val="left"/>
    </w:pPr>
    <w:rPr>
      <w:rFonts w:cs="宋体"/>
      <w:kern w:val="18"/>
      <w:sz w:val="24"/>
      <w:szCs w:val="20"/>
    </w:rPr>
  </w:style>
  <w:style w:type="character" w:customStyle="1" w:styleId="68">
    <w:name w:val="标题 5 Char"/>
    <w:basedOn w:val="22"/>
    <w:link w:val="7"/>
    <w:qFormat/>
    <w:uiPriority w:val="0"/>
    <w:rPr>
      <w:b/>
      <w:bCs/>
      <w:kern w:val="2"/>
      <w:sz w:val="28"/>
      <w:szCs w:val="28"/>
    </w:rPr>
  </w:style>
  <w:style w:type="character" w:customStyle="1" w:styleId="69">
    <w:name w:val="明显强调1"/>
    <w:basedOn w:val="22"/>
    <w:qFormat/>
    <w:uiPriority w:val="21"/>
    <w:rPr>
      <w:b/>
      <w:bCs/>
      <w:i/>
      <w:iCs/>
      <w:color w:val="5B9BD5" w:themeColor="accent1"/>
    </w:rPr>
  </w:style>
  <w:style w:type="paragraph" w:customStyle="1" w:styleId="70">
    <w:name w:val="D表内0磅"/>
    <w:basedOn w:val="1"/>
    <w:semiHidden/>
    <w:qFormat/>
    <w:uiPriority w:val="0"/>
    <w:pPr>
      <w:jc w:val="center"/>
    </w:pPr>
    <w:rPr>
      <w:szCs w:val="21"/>
    </w:rPr>
  </w:style>
  <w:style w:type="paragraph" w:customStyle="1" w:styleId="71">
    <w:name w:val="Date1"/>
    <w:basedOn w:val="1"/>
    <w:next w:val="1"/>
    <w:qFormat/>
    <w:uiPriority w:val="0"/>
    <w:pPr>
      <w:adjustRightInd w:val="0"/>
      <w:textAlignment w:val="baseline"/>
    </w:pPr>
    <w:rPr>
      <w:szCs w:val="20"/>
    </w:rPr>
  </w:style>
  <w:style w:type="paragraph" w:customStyle="1" w:styleId="72">
    <w:name w:val="样式1"/>
    <w:basedOn w:val="1"/>
    <w:qFormat/>
    <w:uiPriority w:val="0"/>
    <w:pPr>
      <w:snapToGrid w:val="0"/>
      <w:jc w:val="center"/>
    </w:pPr>
    <w:rPr>
      <w:rFonts w:ascii="宋体"/>
      <w:szCs w:val="20"/>
    </w:rPr>
  </w:style>
  <w:style w:type="paragraph" w:customStyle="1" w:styleId="73">
    <w:name w:val="图文框"/>
    <w:basedOn w:val="1"/>
    <w:qFormat/>
    <w:uiPriority w:val="0"/>
    <w:pPr>
      <w:spacing w:line="340" w:lineRule="exact"/>
      <w:jc w:val="center"/>
    </w:pPr>
    <w:rPr>
      <w:color w:val="FF00FF"/>
    </w:rPr>
  </w:style>
  <w:style w:type="paragraph" w:customStyle="1" w:styleId="74">
    <w:name w:val="新格式表"/>
    <w:basedOn w:val="1"/>
    <w:qFormat/>
    <w:uiPriority w:val="0"/>
    <w:pPr>
      <w:spacing w:line="360" w:lineRule="exact"/>
      <w:jc w:val="center"/>
    </w:pPr>
    <w:rPr>
      <w:bCs/>
      <w:szCs w:val="21"/>
    </w:rPr>
  </w:style>
  <w:style w:type="paragraph" w:customStyle="1" w:styleId="75">
    <w:name w:val="15"/>
    <w:basedOn w:val="1"/>
    <w:qFormat/>
    <w:uiPriority w:val="0"/>
    <w:pPr>
      <w:widowControl/>
      <w:spacing w:before="100" w:beforeAutospacing="1" w:after="100" w:afterAutospacing="1" w:line="440" w:lineRule="atLeast"/>
      <w:ind w:firstLine="420"/>
    </w:pPr>
    <w:rPr>
      <w:kern w:val="0"/>
      <w:szCs w:val="21"/>
    </w:rPr>
  </w:style>
  <w:style w:type="paragraph" w:customStyle="1" w:styleId="76">
    <w:name w:val="p0"/>
    <w:basedOn w:val="1"/>
    <w:qFormat/>
    <w:uiPriority w:val="99"/>
    <w:pPr>
      <w:widowControl/>
    </w:pPr>
    <w:rPr>
      <w:kern w:val="0"/>
      <w:szCs w:val="21"/>
    </w:rPr>
  </w:style>
  <w:style w:type="paragraph" w:customStyle="1" w:styleId="77">
    <w:name w:val="WPSOffice手动目录 1"/>
    <w:qFormat/>
    <w:uiPriority w:val="0"/>
    <w:rPr>
      <w:rFonts w:ascii="Times New Roman" w:hAnsi="Times New Roman" w:eastAsia="宋体" w:cs="Times New Roman"/>
      <w:lang w:val="en-US" w:eastAsia="zh-CN" w:bidi="ar-SA"/>
    </w:rPr>
  </w:style>
  <w:style w:type="character" w:customStyle="1" w:styleId="78">
    <w:name w:val="font51"/>
    <w:basedOn w:val="22"/>
    <w:qFormat/>
    <w:uiPriority w:val="0"/>
    <w:rPr>
      <w:rFonts w:hint="default" w:ascii="Times New Roman" w:hAnsi="Times New Roman" w:cs="Times New Roman"/>
      <w:color w:val="000000"/>
      <w:sz w:val="28"/>
      <w:szCs w:val="28"/>
      <w:u w:val="none"/>
    </w:rPr>
  </w:style>
  <w:style w:type="paragraph" w:customStyle="1" w:styleId="79">
    <w:name w:val="报告正文-连续目录"/>
    <w:basedOn w:val="1"/>
    <w:qFormat/>
    <w:uiPriority w:val="0"/>
    <w:pPr>
      <w:spacing w:line="440" w:lineRule="exact"/>
      <w:ind w:firstLine="200" w:firstLineChars="200"/>
    </w:pPr>
    <w:rPr>
      <w:rFonts w:ascii="Arial" w:hAnsi="Arial"/>
      <w:snapToGrid w:val="0"/>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3073" textRotate="1"/>
    <customShpInfo spid="_x0000_s3076" textRotate="1"/>
    <customShpInfo spid="_x0000_s3077"/>
    <customShpInfo spid="_x0000_s3074"/>
    <customShpInfo spid="_x0000_s2177"/>
    <customShpInfo spid="_x0000_s2176"/>
    <customShpInfo spid="_x0000_s2175"/>
    <customShpInfo spid="_x0000_s2174"/>
    <customShpInfo spid="_x0000_s2172"/>
    <customShpInfo spid="_x0000_s2078"/>
    <customShpInfo spid="_x0000_s2079"/>
    <customShpInfo spid="_x0000_s2080"/>
    <customShpInfo spid="_x0000_s2081"/>
    <customShpInfo spid="_x0000_s2082"/>
    <customShpInfo spid="_x0000_s2083"/>
    <customShpInfo spid="_x0000_s2084"/>
    <customShpInfo spid="_x0000_s2085"/>
    <customShpInfo spid="_x0000_s2086"/>
    <customShpInfo spid="_x0000_s2087"/>
    <customShpInfo spid="_x0000_s2088"/>
    <customShpInfo spid="_x0000_s2089"/>
    <customShpInfo spid="_x0000_s2090"/>
    <customShpInfo spid="_x0000_s2091"/>
    <customShpInfo spid="_x0000_s2092"/>
    <customShpInfo spid="_x0000_s2093"/>
    <customShpInfo spid="_x0000_s2094"/>
    <customShpInfo spid="_x0000_s2095"/>
    <customShpInfo spid="_x0000_s2096"/>
    <customShpInfo spid="_x0000_s2097"/>
    <customShpInfo spid="_x0000_s2077"/>
    <customShpInfo spid="_x0000_s2105"/>
    <customShpInfo spid="_x0000_s2106"/>
    <customShpInfo spid="_x0000_s2111"/>
    <customShpInfo spid="_x0000_s2112"/>
    <customShpInfo spid="_x0000_s2113"/>
    <customShpInfo spid="_x0000_s2114"/>
    <customShpInfo spid="_x0000_s2115"/>
    <customShpInfo spid="_x0000_s2116"/>
    <customShpInfo spid="_x0000_s2117"/>
    <customShpInfo spid="_x0000_s2118"/>
    <customShpInfo spid="_x0000_s2120"/>
    <customShpInfo spid="_x0000_s2121"/>
    <customShpInfo spid="_x0000_s2122"/>
    <customShpInfo spid="_x0000_s2123"/>
    <customShpInfo spid="_x0000_s2125"/>
    <customShpInfo spid="_x0000_s2126"/>
    <customShpInfo spid="_x0000_s2127"/>
    <customShpInfo spid="_x0000_s2128"/>
    <customShpInfo spid="_x0000_s2129"/>
    <customShpInfo spid="_x0000_s2130"/>
    <customShpInfo spid="_x0000_s2131"/>
    <customShpInfo spid="_x0000_s2132"/>
    <customShpInfo spid="_x0000_s2133"/>
    <customShpInfo spid="_x0000_s2134"/>
    <customShpInfo spid="_x0000_s2135"/>
    <customShpInfo spid="_x0000_s2136"/>
    <customShpInfo spid="_x0000_s2137"/>
    <customShpInfo spid="_x0000_s2138"/>
    <customShpInfo spid="_x0000_s2139"/>
    <customShpInfo spid="_x0000_s2104"/>
    <customShpInfo spid="_x0000_s2141"/>
    <customShpInfo spid="_x0000_s2140"/>
    <customShpInfo spid="_x0000_s2144"/>
    <customShpInfo spid="_x0000_s2143"/>
    <customShpInfo spid="_x0000_s2159"/>
    <customShpInfo spid="_x0000_s2146"/>
    <customShpInfo spid="_x0000_s2161"/>
    <customShpInfo spid="_x0000_s2160"/>
    <customShpInfo spid="_x0000_s2155"/>
    <customShpInfo spid="_x0000_s2167"/>
    <customShpInfo spid="_x0000_s2151"/>
    <customShpInfo spid="_x0000_s2163"/>
    <customShpInfo spid="_x0000_s2154"/>
    <customShpInfo spid="_x0000_s2150"/>
    <customShpInfo spid="_x0000_s2149"/>
    <customShpInfo spid="_x0000_s2147"/>
    <customShpInfo spid="_x0000_s2157"/>
    <customShpInfo spid="_x0000_s2156"/>
    <customShpInfo spid="_x0000_s2153"/>
    <customShpInfo spid="_x0000_s2148"/>
    <customShpInfo spid="_x0000_s2169"/>
    <customShpInfo spid="_x0000_s2166"/>
    <customShpInfo spid="_x0000_s2164"/>
    <customShpInfo spid="_x0000_s2162"/>
    <customShpInfo spid="_x0000_s2168"/>
    <customShpInfo spid="_x0000_s2165"/>
    <customShpInfo spid="_x0000_s2158"/>
    <customShpInfo spid="_x0000_s2152"/>
    <customShpInfo spid="_x0000_s2170"/>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037DC3-750A-4D2B-AFBA-C585142E5D4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5416</Words>
  <Characters>30873</Characters>
  <Lines>257</Lines>
  <Paragraphs>72</Paragraphs>
  <TotalTime>5</TotalTime>
  <ScaleCrop>false</ScaleCrop>
  <LinksUpToDate>false</LinksUpToDate>
  <CharactersWithSpaces>36217</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2018-08-16T13:50:00Z</dcterms:created>
  <dc:creator>Administrator</dc:creator>
  <cp:lastModifiedBy>Administrator</cp:lastModifiedBy>
  <cp:lastPrinted>2020-01-13T07:40:00Z</cp:lastPrinted>
  <dcterms:modified xsi:type="dcterms:W3CDTF">2020-09-08T01:12:05Z</dcterms:modified>
  <cp:revision>106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